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7F7B" w:rsidRPr="00FA7F7B" w:rsidRDefault="00FA7F7B" w:rsidP="00FA7F7B">
      <w:pPr>
        <w:widowControl w:val="0"/>
        <w:autoSpaceDE w:val="0"/>
        <w:autoSpaceDN w:val="0"/>
        <w:adjustRightInd w:val="0"/>
        <w:spacing w:line="360" w:lineRule="auto"/>
        <w:jc w:val="both"/>
        <w:rPr>
          <w:rFonts w:ascii="宋体" w:eastAsia="宋体" w:hAnsi="宋体" w:cs="宋体"/>
          <w:b/>
          <w:kern w:val="2"/>
          <w:sz w:val="21"/>
          <w:szCs w:val="21"/>
          <w:lang w:val="zh-CN"/>
        </w:rPr>
      </w:pPr>
      <w:r w:rsidRPr="00FA7F7B">
        <w:rPr>
          <w:rFonts w:ascii="宋体" w:eastAsia="宋体" w:hAnsi="宋体" w:cs="宋体" w:hint="eastAsia"/>
          <w:b/>
          <w:bCs/>
          <w:kern w:val="36"/>
          <w:sz w:val="28"/>
          <w:szCs w:val="28"/>
        </w:rPr>
        <w:t>项目编号：南基（工）</w:t>
      </w:r>
      <w:r w:rsidR="00D9482A">
        <w:rPr>
          <w:rFonts w:ascii="宋体" w:eastAsia="宋体" w:hAnsi="宋体" w:cs="宋体" w:hint="eastAsia"/>
          <w:b/>
          <w:bCs/>
          <w:kern w:val="36"/>
          <w:sz w:val="28"/>
          <w:szCs w:val="28"/>
        </w:rPr>
        <w:t>2019-</w:t>
      </w:r>
      <w:r w:rsidR="00667D5B">
        <w:rPr>
          <w:rFonts w:ascii="宋体" w:eastAsia="宋体" w:hAnsi="宋体" w:cs="宋体" w:hint="eastAsia"/>
          <w:b/>
          <w:bCs/>
          <w:kern w:val="36"/>
          <w:sz w:val="28"/>
          <w:szCs w:val="28"/>
        </w:rPr>
        <w:t>089</w:t>
      </w:r>
    </w:p>
    <w:p w:rsidR="00757066" w:rsidRPr="00477E74" w:rsidRDefault="00757066">
      <w:pPr>
        <w:adjustRightInd w:val="0"/>
        <w:snapToGrid w:val="0"/>
        <w:spacing w:line="360" w:lineRule="auto"/>
        <w:jc w:val="both"/>
        <w:rPr>
          <w:rFonts w:ascii="宋体" w:eastAsia="宋体" w:hAnsi="宋体"/>
          <w:snapToGrid w:val="0"/>
          <w:sz w:val="24"/>
          <w:szCs w:val="24"/>
        </w:rPr>
      </w:pPr>
    </w:p>
    <w:p w:rsidR="00757066" w:rsidRDefault="00757066">
      <w:pPr>
        <w:adjustRightInd w:val="0"/>
        <w:snapToGrid w:val="0"/>
        <w:spacing w:line="360" w:lineRule="auto"/>
        <w:jc w:val="both"/>
        <w:rPr>
          <w:rFonts w:ascii="宋体" w:eastAsia="宋体" w:hAnsi="宋体"/>
          <w:snapToGrid w:val="0"/>
          <w:sz w:val="24"/>
          <w:szCs w:val="24"/>
        </w:rPr>
      </w:pPr>
    </w:p>
    <w:p w:rsidR="00757066" w:rsidRPr="00477E74" w:rsidRDefault="00757066">
      <w:pPr>
        <w:adjustRightInd w:val="0"/>
        <w:snapToGrid w:val="0"/>
        <w:spacing w:line="360" w:lineRule="auto"/>
        <w:jc w:val="both"/>
        <w:rPr>
          <w:rFonts w:ascii="宋体" w:eastAsia="宋体" w:hAnsi="宋体"/>
          <w:snapToGrid w:val="0"/>
          <w:sz w:val="24"/>
          <w:szCs w:val="24"/>
        </w:rPr>
      </w:pPr>
    </w:p>
    <w:p w:rsidR="00757066" w:rsidRPr="00054F7A" w:rsidRDefault="00822DD9" w:rsidP="00D9482A">
      <w:pPr>
        <w:adjustRightInd w:val="0"/>
        <w:snapToGrid w:val="0"/>
        <w:spacing w:line="300" w:lineRule="auto"/>
        <w:jc w:val="center"/>
        <w:rPr>
          <w:rFonts w:ascii="黑体" w:eastAsia="黑体" w:hAnsi="黑体"/>
          <w:sz w:val="52"/>
          <w:szCs w:val="52"/>
        </w:rPr>
      </w:pPr>
      <w:r w:rsidRPr="00822DD9">
        <w:rPr>
          <w:rFonts w:ascii="黑体" w:eastAsia="黑体" w:hAnsi="黑体" w:hint="eastAsia"/>
          <w:sz w:val="52"/>
          <w:szCs w:val="52"/>
        </w:rPr>
        <w:t>南京大学</w:t>
      </w:r>
      <w:proofErr w:type="gramStart"/>
      <w:r w:rsidRPr="00822DD9">
        <w:rPr>
          <w:rFonts w:ascii="黑体" w:eastAsia="黑体" w:hAnsi="黑体" w:hint="eastAsia"/>
          <w:sz w:val="52"/>
          <w:szCs w:val="52"/>
        </w:rPr>
        <w:t>仙</w:t>
      </w:r>
      <w:proofErr w:type="gramEnd"/>
      <w:r w:rsidRPr="00822DD9">
        <w:rPr>
          <w:rFonts w:ascii="黑体" w:eastAsia="黑体" w:hAnsi="黑体" w:hint="eastAsia"/>
          <w:sz w:val="52"/>
          <w:szCs w:val="52"/>
        </w:rPr>
        <w:t>林校区大数据与人工智能科研楼和军民融合研发中心试桩</w:t>
      </w:r>
      <w:r w:rsidR="00FA7F7B" w:rsidRPr="00054F7A">
        <w:rPr>
          <w:rFonts w:ascii="黑体" w:eastAsia="黑体" w:hAnsi="黑体" w:hint="eastAsia"/>
          <w:sz w:val="52"/>
          <w:szCs w:val="52"/>
        </w:rPr>
        <w:t>工程</w:t>
      </w:r>
    </w:p>
    <w:p w:rsidR="00757066" w:rsidRDefault="00757066">
      <w:pPr>
        <w:adjustRightInd w:val="0"/>
        <w:snapToGrid w:val="0"/>
        <w:spacing w:line="360" w:lineRule="auto"/>
        <w:jc w:val="center"/>
        <w:rPr>
          <w:rFonts w:ascii="宋体" w:eastAsia="宋体" w:hAnsi="宋体"/>
          <w:b/>
          <w:snapToGrid w:val="0"/>
          <w:sz w:val="28"/>
          <w:szCs w:val="28"/>
        </w:rPr>
      </w:pPr>
    </w:p>
    <w:p w:rsidR="00054F7A" w:rsidRPr="00822DD9" w:rsidRDefault="00054F7A">
      <w:pPr>
        <w:adjustRightInd w:val="0"/>
        <w:snapToGrid w:val="0"/>
        <w:spacing w:line="360" w:lineRule="auto"/>
        <w:jc w:val="center"/>
        <w:rPr>
          <w:rFonts w:ascii="宋体" w:eastAsia="宋体" w:hAnsi="宋体"/>
          <w:b/>
          <w:snapToGrid w:val="0"/>
          <w:sz w:val="28"/>
          <w:szCs w:val="28"/>
        </w:rPr>
      </w:pPr>
    </w:p>
    <w:p w:rsidR="00054F7A" w:rsidRPr="00D9482A" w:rsidRDefault="00054F7A">
      <w:pPr>
        <w:adjustRightInd w:val="0"/>
        <w:snapToGrid w:val="0"/>
        <w:spacing w:line="360" w:lineRule="auto"/>
        <w:jc w:val="center"/>
        <w:rPr>
          <w:rFonts w:ascii="宋体" w:eastAsia="宋体" w:hAnsi="宋体"/>
          <w:b/>
          <w:snapToGrid w:val="0"/>
          <w:sz w:val="28"/>
          <w:szCs w:val="28"/>
        </w:rPr>
      </w:pPr>
    </w:p>
    <w:p w:rsidR="00054F7A" w:rsidRPr="002A09E0" w:rsidRDefault="00054F7A">
      <w:pPr>
        <w:adjustRightInd w:val="0"/>
        <w:snapToGrid w:val="0"/>
        <w:spacing w:line="360" w:lineRule="auto"/>
        <w:jc w:val="center"/>
        <w:rPr>
          <w:rFonts w:ascii="宋体" w:eastAsia="宋体" w:hAnsi="宋体"/>
          <w:b/>
          <w:snapToGrid w:val="0"/>
          <w:sz w:val="28"/>
          <w:szCs w:val="28"/>
        </w:rPr>
      </w:pPr>
    </w:p>
    <w:p w:rsidR="00757066" w:rsidRPr="00477E74" w:rsidRDefault="0061064C">
      <w:pPr>
        <w:adjustRightInd w:val="0"/>
        <w:snapToGrid w:val="0"/>
        <w:spacing w:line="360" w:lineRule="auto"/>
        <w:jc w:val="center"/>
        <w:rPr>
          <w:rFonts w:ascii="宋体" w:eastAsia="宋体" w:hAnsi="宋体"/>
          <w:b/>
          <w:snapToGrid w:val="0"/>
          <w:sz w:val="72"/>
          <w:szCs w:val="72"/>
        </w:rPr>
      </w:pPr>
      <w:r>
        <w:rPr>
          <w:rFonts w:ascii="宋体" w:eastAsia="宋体" w:hAnsi="宋体" w:hint="eastAsia"/>
          <w:b/>
          <w:bCs/>
          <w:sz w:val="72"/>
          <w:szCs w:val="72"/>
        </w:rPr>
        <w:t xml:space="preserve">施 工 </w:t>
      </w:r>
      <w:r w:rsidR="00757066" w:rsidRPr="00477E74">
        <w:rPr>
          <w:rFonts w:ascii="宋体" w:eastAsia="宋体" w:hAnsi="宋体" w:hint="eastAsia"/>
          <w:b/>
          <w:bCs/>
          <w:sz w:val="72"/>
          <w:szCs w:val="72"/>
        </w:rPr>
        <w:t>招</w:t>
      </w:r>
      <w:r w:rsidR="00757066" w:rsidRPr="00477E74">
        <w:rPr>
          <w:rFonts w:ascii="宋体" w:eastAsia="宋体" w:hAnsi="宋体"/>
          <w:b/>
          <w:bCs/>
          <w:sz w:val="72"/>
          <w:szCs w:val="72"/>
        </w:rPr>
        <w:t xml:space="preserve"> </w:t>
      </w:r>
      <w:r w:rsidR="00757066" w:rsidRPr="00477E74">
        <w:rPr>
          <w:rFonts w:ascii="宋体" w:eastAsia="宋体" w:hAnsi="宋体" w:hint="eastAsia"/>
          <w:b/>
          <w:bCs/>
          <w:sz w:val="72"/>
          <w:szCs w:val="72"/>
        </w:rPr>
        <w:t>标</w:t>
      </w:r>
      <w:r w:rsidR="00757066" w:rsidRPr="00477E74">
        <w:rPr>
          <w:rFonts w:ascii="宋体" w:eastAsia="宋体" w:hAnsi="宋体"/>
          <w:b/>
          <w:bCs/>
          <w:sz w:val="72"/>
          <w:szCs w:val="72"/>
        </w:rPr>
        <w:t xml:space="preserve"> </w:t>
      </w:r>
      <w:r w:rsidR="00757066" w:rsidRPr="00477E74">
        <w:rPr>
          <w:rFonts w:ascii="宋体" w:eastAsia="宋体" w:hAnsi="宋体" w:hint="eastAsia"/>
          <w:b/>
          <w:bCs/>
          <w:sz w:val="72"/>
          <w:szCs w:val="72"/>
        </w:rPr>
        <w:t>文</w:t>
      </w:r>
      <w:r w:rsidR="00757066" w:rsidRPr="00477E74">
        <w:rPr>
          <w:rFonts w:ascii="宋体" w:eastAsia="宋体" w:hAnsi="宋体"/>
          <w:b/>
          <w:bCs/>
          <w:sz w:val="72"/>
          <w:szCs w:val="72"/>
        </w:rPr>
        <w:t xml:space="preserve"> </w:t>
      </w:r>
      <w:r w:rsidR="00757066" w:rsidRPr="00477E74">
        <w:rPr>
          <w:rFonts w:ascii="宋体" w:eastAsia="宋体" w:hAnsi="宋体" w:hint="eastAsia"/>
          <w:b/>
          <w:bCs/>
          <w:sz w:val="72"/>
          <w:szCs w:val="72"/>
        </w:rPr>
        <w:t>件</w:t>
      </w:r>
    </w:p>
    <w:p w:rsidR="00757066" w:rsidRPr="00477E74" w:rsidRDefault="00757066">
      <w:pPr>
        <w:adjustRightInd w:val="0"/>
        <w:snapToGrid w:val="0"/>
        <w:spacing w:line="360" w:lineRule="auto"/>
        <w:rPr>
          <w:rFonts w:ascii="宋体" w:eastAsia="宋体" w:hAnsi="宋体"/>
          <w:snapToGrid w:val="0"/>
          <w:sz w:val="30"/>
        </w:rPr>
      </w:pPr>
    </w:p>
    <w:p w:rsidR="00757066" w:rsidRDefault="00757066">
      <w:pPr>
        <w:adjustRightInd w:val="0"/>
        <w:snapToGrid w:val="0"/>
        <w:spacing w:line="360" w:lineRule="auto"/>
        <w:rPr>
          <w:rFonts w:ascii="宋体" w:eastAsia="宋体" w:hAnsi="宋体"/>
          <w:b/>
          <w:snapToGrid w:val="0"/>
          <w:sz w:val="48"/>
          <w:szCs w:val="48"/>
        </w:rPr>
      </w:pPr>
    </w:p>
    <w:p w:rsidR="00054F7A" w:rsidRDefault="00054F7A">
      <w:pPr>
        <w:adjustRightInd w:val="0"/>
        <w:snapToGrid w:val="0"/>
        <w:spacing w:line="360" w:lineRule="auto"/>
        <w:rPr>
          <w:rFonts w:ascii="宋体" w:eastAsia="宋体" w:hAnsi="宋体"/>
          <w:b/>
          <w:snapToGrid w:val="0"/>
          <w:sz w:val="48"/>
          <w:szCs w:val="48"/>
        </w:rPr>
      </w:pPr>
    </w:p>
    <w:p w:rsidR="00757066" w:rsidRDefault="00757066">
      <w:pPr>
        <w:adjustRightInd w:val="0"/>
        <w:snapToGrid w:val="0"/>
        <w:spacing w:line="360" w:lineRule="auto"/>
        <w:rPr>
          <w:rFonts w:ascii="宋体" w:eastAsia="宋体" w:hAnsi="宋体"/>
          <w:b/>
          <w:snapToGrid w:val="0"/>
          <w:sz w:val="48"/>
          <w:szCs w:val="48"/>
        </w:rPr>
      </w:pPr>
    </w:p>
    <w:p w:rsidR="00757066" w:rsidRPr="00817CB1" w:rsidRDefault="00757066">
      <w:pPr>
        <w:adjustRightInd w:val="0"/>
        <w:snapToGrid w:val="0"/>
        <w:spacing w:line="360" w:lineRule="auto"/>
        <w:rPr>
          <w:rFonts w:ascii="宋体" w:eastAsia="宋体" w:hAnsi="宋体"/>
          <w:b/>
          <w:snapToGrid w:val="0"/>
          <w:sz w:val="48"/>
          <w:szCs w:val="48"/>
        </w:rPr>
      </w:pPr>
    </w:p>
    <w:p w:rsidR="00757066" w:rsidRPr="00FA7F7B" w:rsidRDefault="00757066" w:rsidP="00FD6FF5">
      <w:pPr>
        <w:jc w:val="center"/>
        <w:rPr>
          <w:rFonts w:ascii="宋体" w:eastAsia="宋体" w:hAnsi="宋体" w:cs="宋体"/>
          <w:bCs/>
          <w:color w:val="000000"/>
          <w:kern w:val="36"/>
          <w:sz w:val="36"/>
          <w:szCs w:val="36"/>
        </w:rPr>
      </w:pPr>
      <w:r w:rsidRPr="00FA7F7B">
        <w:rPr>
          <w:rFonts w:ascii="宋体" w:eastAsia="宋体" w:hAnsi="宋体" w:cs="宋体" w:hint="eastAsia"/>
          <w:bCs/>
          <w:color w:val="000000"/>
          <w:kern w:val="36"/>
          <w:sz w:val="36"/>
          <w:szCs w:val="36"/>
        </w:rPr>
        <w:t>南京大学基本建设处</w:t>
      </w:r>
    </w:p>
    <w:p w:rsidR="00757066" w:rsidRPr="00FD6FF5" w:rsidRDefault="00757066" w:rsidP="00560B3D">
      <w:pPr>
        <w:spacing w:beforeLines="50" w:before="156"/>
        <w:jc w:val="center"/>
        <w:rPr>
          <w:rFonts w:ascii="宋体" w:eastAsia="宋体" w:hAnsi="宋体" w:cs="宋体"/>
          <w:bCs/>
          <w:color w:val="000000"/>
          <w:kern w:val="36"/>
          <w:sz w:val="44"/>
          <w:szCs w:val="44"/>
        </w:rPr>
      </w:pPr>
      <w:r w:rsidRPr="00FD6FF5">
        <w:rPr>
          <w:rFonts w:ascii="宋体" w:eastAsia="宋体" w:hAnsi="宋体" w:cs="宋体"/>
          <w:bCs/>
          <w:color w:val="000000"/>
          <w:kern w:val="36"/>
          <w:sz w:val="36"/>
          <w:szCs w:val="36"/>
        </w:rPr>
        <w:t>20</w:t>
      </w:r>
      <w:r w:rsidRPr="00F42636">
        <w:rPr>
          <w:rFonts w:ascii="宋体" w:eastAsia="宋体" w:hAnsi="宋体" w:cs="宋体"/>
          <w:bCs/>
          <w:kern w:val="36"/>
          <w:sz w:val="36"/>
          <w:szCs w:val="36"/>
        </w:rPr>
        <w:t>19</w:t>
      </w:r>
      <w:r w:rsidRPr="00F42636">
        <w:rPr>
          <w:rFonts w:ascii="宋体" w:eastAsia="宋体" w:hAnsi="宋体" w:cs="宋体" w:hint="eastAsia"/>
          <w:bCs/>
          <w:kern w:val="36"/>
          <w:sz w:val="36"/>
          <w:szCs w:val="36"/>
        </w:rPr>
        <w:t>年</w:t>
      </w:r>
      <w:r w:rsidR="00822DD9">
        <w:rPr>
          <w:rFonts w:ascii="宋体" w:eastAsia="宋体" w:hAnsi="宋体" w:cs="宋体" w:hint="eastAsia"/>
          <w:bCs/>
          <w:kern w:val="36"/>
          <w:sz w:val="36"/>
          <w:szCs w:val="36"/>
        </w:rPr>
        <w:t>6</w:t>
      </w:r>
      <w:r w:rsidRPr="00F42636">
        <w:rPr>
          <w:rFonts w:ascii="宋体" w:eastAsia="宋体" w:hAnsi="宋体" w:cs="宋体" w:hint="eastAsia"/>
          <w:bCs/>
          <w:kern w:val="36"/>
          <w:sz w:val="36"/>
          <w:szCs w:val="36"/>
        </w:rPr>
        <w:t>月</w:t>
      </w:r>
      <w:r w:rsidR="00690CAB">
        <w:rPr>
          <w:rFonts w:ascii="宋体" w:eastAsia="宋体" w:hAnsi="宋体" w:cs="宋体" w:hint="eastAsia"/>
          <w:bCs/>
          <w:kern w:val="36"/>
          <w:sz w:val="36"/>
          <w:szCs w:val="36"/>
        </w:rPr>
        <w:t>19</w:t>
      </w:r>
      <w:r w:rsidRPr="00F42636">
        <w:rPr>
          <w:rFonts w:ascii="宋体" w:eastAsia="宋体" w:hAnsi="宋体" w:cs="宋体" w:hint="eastAsia"/>
          <w:bCs/>
          <w:kern w:val="36"/>
          <w:sz w:val="36"/>
          <w:szCs w:val="36"/>
        </w:rPr>
        <w:t>日</w:t>
      </w:r>
    </w:p>
    <w:p w:rsidR="00757066" w:rsidRPr="00477E74" w:rsidRDefault="00757066">
      <w:pPr>
        <w:adjustRightInd w:val="0"/>
        <w:snapToGrid w:val="0"/>
        <w:spacing w:line="360" w:lineRule="auto"/>
        <w:jc w:val="center"/>
        <w:rPr>
          <w:rFonts w:ascii="宋体" w:eastAsia="宋体" w:hAnsi="宋体"/>
          <w:b/>
          <w:snapToGrid w:val="0"/>
          <w:sz w:val="48"/>
          <w:szCs w:val="48"/>
        </w:rPr>
      </w:pPr>
      <w:r w:rsidRPr="00477E74">
        <w:rPr>
          <w:rFonts w:ascii="宋体" w:eastAsia="宋体" w:hAnsi="宋体"/>
          <w:b/>
          <w:snapToGrid w:val="0"/>
          <w:sz w:val="32"/>
          <w:szCs w:val="32"/>
        </w:rPr>
        <w:br w:type="page"/>
      </w:r>
      <w:r w:rsidRPr="00477E74">
        <w:rPr>
          <w:rFonts w:ascii="宋体" w:eastAsia="宋体" w:hAnsi="宋体" w:hint="eastAsia"/>
          <w:b/>
          <w:snapToGrid w:val="0"/>
          <w:sz w:val="48"/>
          <w:szCs w:val="48"/>
        </w:rPr>
        <w:lastRenderedPageBreak/>
        <w:t>目</w:t>
      </w:r>
      <w:r w:rsidRPr="00477E74">
        <w:rPr>
          <w:rFonts w:ascii="宋体" w:eastAsia="宋体" w:hAnsi="宋体"/>
          <w:b/>
          <w:snapToGrid w:val="0"/>
          <w:sz w:val="48"/>
          <w:szCs w:val="48"/>
        </w:rPr>
        <w:t xml:space="preserve">  </w:t>
      </w:r>
      <w:r w:rsidRPr="00477E74">
        <w:rPr>
          <w:rFonts w:ascii="宋体" w:eastAsia="宋体" w:hAnsi="宋体" w:hint="eastAsia"/>
          <w:b/>
          <w:snapToGrid w:val="0"/>
          <w:sz w:val="48"/>
          <w:szCs w:val="48"/>
        </w:rPr>
        <w:t>录</w:t>
      </w:r>
    </w:p>
    <w:p w:rsidR="00DE698D" w:rsidRDefault="00757066">
      <w:pPr>
        <w:pStyle w:val="10"/>
        <w:tabs>
          <w:tab w:val="right" w:leader="dot" w:pos="9060"/>
        </w:tabs>
        <w:rPr>
          <w:rFonts w:asciiTheme="minorHAnsi" w:eastAsiaTheme="minorEastAsia" w:hAnsiTheme="minorHAnsi" w:cstheme="minorBidi"/>
          <w:noProof/>
          <w:kern w:val="2"/>
          <w:sz w:val="21"/>
          <w:szCs w:val="22"/>
        </w:rPr>
      </w:pPr>
      <w:r w:rsidRPr="00477E74">
        <w:rPr>
          <w:rStyle w:val="af1"/>
          <w:rFonts w:ascii="宋体" w:eastAsia="宋体" w:hAnsi="宋体"/>
          <w:bCs/>
          <w:snapToGrid w:val="0"/>
          <w:color w:val="auto"/>
          <w:sz w:val="30"/>
          <w:szCs w:val="30"/>
          <w:u w:val="none"/>
        </w:rPr>
        <w:fldChar w:fldCharType="begin"/>
      </w:r>
      <w:r w:rsidRPr="00477E74">
        <w:rPr>
          <w:rStyle w:val="af1"/>
          <w:rFonts w:ascii="宋体" w:eastAsia="宋体" w:hAnsi="宋体"/>
          <w:bCs/>
          <w:snapToGrid w:val="0"/>
          <w:color w:val="auto"/>
          <w:sz w:val="30"/>
          <w:szCs w:val="30"/>
          <w:u w:val="none"/>
        </w:rPr>
        <w:instrText xml:space="preserve"> TOC \o "1-3" \h \z \u </w:instrText>
      </w:r>
      <w:r w:rsidRPr="00477E74">
        <w:rPr>
          <w:rStyle w:val="af1"/>
          <w:rFonts w:ascii="宋体" w:eastAsia="宋体" w:hAnsi="宋体"/>
          <w:bCs/>
          <w:snapToGrid w:val="0"/>
          <w:color w:val="auto"/>
          <w:sz w:val="30"/>
          <w:szCs w:val="30"/>
          <w:u w:val="none"/>
        </w:rPr>
        <w:fldChar w:fldCharType="separate"/>
      </w:r>
      <w:hyperlink w:anchor="_Toc11843061" w:history="1">
        <w:r w:rsidR="00DE698D" w:rsidRPr="0034614F">
          <w:rPr>
            <w:rStyle w:val="af1"/>
            <w:rFonts w:ascii="宋体" w:eastAsia="宋体" w:hAnsi="宋体" w:hint="eastAsia"/>
            <w:noProof/>
            <w:snapToGrid w:val="0"/>
          </w:rPr>
          <w:t>第一章</w:t>
        </w:r>
        <w:r w:rsidR="00DE698D" w:rsidRPr="0034614F">
          <w:rPr>
            <w:rStyle w:val="af1"/>
            <w:rFonts w:ascii="宋体" w:eastAsia="宋体" w:hAnsi="宋体"/>
            <w:noProof/>
            <w:snapToGrid w:val="0"/>
          </w:rPr>
          <w:t xml:space="preserve"> </w:t>
        </w:r>
        <w:r w:rsidR="00DE698D" w:rsidRPr="0034614F">
          <w:rPr>
            <w:rStyle w:val="af1"/>
            <w:rFonts w:ascii="宋体" w:eastAsia="宋体" w:hAnsi="宋体" w:hint="eastAsia"/>
            <w:noProof/>
            <w:snapToGrid w:val="0"/>
          </w:rPr>
          <w:t>投标须知</w:t>
        </w:r>
        <w:r w:rsidR="00DE698D">
          <w:rPr>
            <w:noProof/>
            <w:webHidden/>
          </w:rPr>
          <w:tab/>
        </w:r>
        <w:r w:rsidR="00DE698D">
          <w:rPr>
            <w:noProof/>
            <w:webHidden/>
          </w:rPr>
          <w:fldChar w:fldCharType="begin"/>
        </w:r>
        <w:r w:rsidR="00DE698D">
          <w:rPr>
            <w:noProof/>
            <w:webHidden/>
          </w:rPr>
          <w:instrText xml:space="preserve"> PAGEREF _Toc11843061 \h </w:instrText>
        </w:r>
        <w:r w:rsidR="00DE698D">
          <w:rPr>
            <w:noProof/>
            <w:webHidden/>
          </w:rPr>
        </w:r>
        <w:r w:rsidR="00DE698D">
          <w:rPr>
            <w:noProof/>
            <w:webHidden/>
          </w:rPr>
          <w:fldChar w:fldCharType="separate"/>
        </w:r>
        <w:r w:rsidR="00DE698D">
          <w:rPr>
            <w:noProof/>
            <w:webHidden/>
          </w:rPr>
          <w:t>3</w:t>
        </w:r>
        <w:r w:rsidR="00DE698D">
          <w:rPr>
            <w:noProof/>
            <w:webHidden/>
          </w:rPr>
          <w:fldChar w:fldCharType="end"/>
        </w:r>
      </w:hyperlink>
    </w:p>
    <w:p w:rsidR="00DE698D" w:rsidRDefault="00DE698D" w:rsidP="00DE698D">
      <w:pPr>
        <w:pStyle w:val="31"/>
        <w:tabs>
          <w:tab w:val="right" w:leader="dot" w:pos="9060"/>
        </w:tabs>
        <w:ind w:left="800"/>
        <w:rPr>
          <w:rFonts w:asciiTheme="minorHAnsi" w:eastAsiaTheme="minorEastAsia" w:hAnsiTheme="minorHAnsi" w:cstheme="minorBidi"/>
          <w:noProof/>
          <w:kern w:val="2"/>
          <w:sz w:val="21"/>
          <w:szCs w:val="22"/>
        </w:rPr>
      </w:pPr>
      <w:hyperlink w:anchor="_Toc11843062" w:history="1">
        <w:r w:rsidRPr="0034614F">
          <w:rPr>
            <w:rStyle w:val="af1"/>
            <w:rFonts w:ascii="宋体" w:eastAsia="宋体" w:hAnsi="宋体" w:hint="eastAsia"/>
            <w:noProof/>
          </w:rPr>
          <w:t>前</w:t>
        </w:r>
        <w:r w:rsidRPr="0034614F">
          <w:rPr>
            <w:rStyle w:val="af1"/>
            <w:rFonts w:ascii="宋体" w:eastAsia="宋体" w:hAnsi="宋体"/>
            <w:noProof/>
          </w:rPr>
          <w:t xml:space="preserve"> </w:t>
        </w:r>
        <w:r w:rsidRPr="0034614F">
          <w:rPr>
            <w:rStyle w:val="af1"/>
            <w:rFonts w:ascii="宋体" w:eastAsia="宋体" w:hAnsi="宋体" w:hint="eastAsia"/>
            <w:noProof/>
          </w:rPr>
          <w:t>附</w:t>
        </w:r>
        <w:r w:rsidRPr="0034614F">
          <w:rPr>
            <w:rStyle w:val="af1"/>
            <w:rFonts w:ascii="宋体" w:eastAsia="宋体" w:hAnsi="宋体"/>
            <w:noProof/>
          </w:rPr>
          <w:t xml:space="preserve"> </w:t>
        </w:r>
        <w:r w:rsidRPr="0034614F">
          <w:rPr>
            <w:rStyle w:val="af1"/>
            <w:rFonts w:ascii="宋体" w:eastAsia="宋体" w:hAnsi="宋体" w:hint="eastAsia"/>
            <w:noProof/>
          </w:rPr>
          <w:t>表</w:t>
        </w:r>
        <w:r>
          <w:rPr>
            <w:noProof/>
            <w:webHidden/>
          </w:rPr>
          <w:tab/>
        </w:r>
        <w:r>
          <w:rPr>
            <w:noProof/>
            <w:webHidden/>
          </w:rPr>
          <w:fldChar w:fldCharType="begin"/>
        </w:r>
        <w:r>
          <w:rPr>
            <w:noProof/>
            <w:webHidden/>
          </w:rPr>
          <w:instrText xml:space="preserve"> PAGEREF _Toc11843062 \h </w:instrText>
        </w:r>
        <w:r>
          <w:rPr>
            <w:noProof/>
            <w:webHidden/>
          </w:rPr>
        </w:r>
        <w:r>
          <w:rPr>
            <w:noProof/>
            <w:webHidden/>
          </w:rPr>
          <w:fldChar w:fldCharType="separate"/>
        </w:r>
        <w:r>
          <w:rPr>
            <w:noProof/>
            <w:webHidden/>
          </w:rPr>
          <w:t>3</w:t>
        </w:r>
        <w:r>
          <w:rPr>
            <w:noProof/>
            <w:webHidden/>
          </w:rPr>
          <w:fldChar w:fldCharType="end"/>
        </w:r>
      </w:hyperlink>
    </w:p>
    <w:p w:rsidR="00DE698D" w:rsidRDefault="00DE698D" w:rsidP="00DE698D">
      <w:pPr>
        <w:pStyle w:val="31"/>
        <w:tabs>
          <w:tab w:val="right" w:leader="dot" w:pos="9060"/>
        </w:tabs>
        <w:ind w:left="800"/>
        <w:rPr>
          <w:rFonts w:asciiTheme="minorHAnsi" w:eastAsiaTheme="minorEastAsia" w:hAnsiTheme="minorHAnsi" w:cstheme="minorBidi"/>
          <w:noProof/>
          <w:kern w:val="2"/>
          <w:sz w:val="21"/>
          <w:szCs w:val="22"/>
        </w:rPr>
      </w:pPr>
      <w:hyperlink w:anchor="_Toc11843063" w:history="1">
        <w:r w:rsidRPr="0034614F">
          <w:rPr>
            <w:rStyle w:val="af1"/>
            <w:rFonts w:ascii="宋体" w:eastAsia="宋体" w:hAnsi="宋体" w:hint="eastAsia"/>
            <w:noProof/>
            <w:snapToGrid w:val="0"/>
          </w:rPr>
          <w:t>一、总</w:t>
        </w:r>
        <w:r w:rsidRPr="0034614F">
          <w:rPr>
            <w:rStyle w:val="af1"/>
            <w:rFonts w:ascii="宋体" w:eastAsia="宋体" w:hAnsi="宋体"/>
            <w:noProof/>
            <w:snapToGrid w:val="0"/>
          </w:rPr>
          <w:t xml:space="preserve">    </w:t>
        </w:r>
        <w:r w:rsidRPr="0034614F">
          <w:rPr>
            <w:rStyle w:val="af1"/>
            <w:rFonts w:ascii="宋体" w:eastAsia="宋体" w:hAnsi="宋体" w:hint="eastAsia"/>
            <w:noProof/>
            <w:snapToGrid w:val="0"/>
          </w:rPr>
          <w:t>则</w:t>
        </w:r>
        <w:r>
          <w:rPr>
            <w:noProof/>
            <w:webHidden/>
          </w:rPr>
          <w:tab/>
        </w:r>
        <w:r>
          <w:rPr>
            <w:noProof/>
            <w:webHidden/>
          </w:rPr>
          <w:fldChar w:fldCharType="begin"/>
        </w:r>
        <w:r>
          <w:rPr>
            <w:noProof/>
            <w:webHidden/>
          </w:rPr>
          <w:instrText xml:space="preserve"> PAGEREF _Toc11843063 \h </w:instrText>
        </w:r>
        <w:r>
          <w:rPr>
            <w:noProof/>
            <w:webHidden/>
          </w:rPr>
        </w:r>
        <w:r>
          <w:rPr>
            <w:noProof/>
            <w:webHidden/>
          </w:rPr>
          <w:fldChar w:fldCharType="separate"/>
        </w:r>
        <w:r>
          <w:rPr>
            <w:noProof/>
            <w:webHidden/>
          </w:rPr>
          <w:t>4</w:t>
        </w:r>
        <w:r>
          <w:rPr>
            <w:noProof/>
            <w:webHidden/>
          </w:rPr>
          <w:fldChar w:fldCharType="end"/>
        </w:r>
      </w:hyperlink>
    </w:p>
    <w:p w:rsidR="00DE698D" w:rsidRDefault="00DE698D" w:rsidP="00DE698D">
      <w:pPr>
        <w:pStyle w:val="31"/>
        <w:tabs>
          <w:tab w:val="right" w:leader="dot" w:pos="9060"/>
        </w:tabs>
        <w:ind w:left="800"/>
        <w:rPr>
          <w:rFonts w:asciiTheme="minorHAnsi" w:eastAsiaTheme="minorEastAsia" w:hAnsiTheme="minorHAnsi" w:cstheme="minorBidi"/>
          <w:noProof/>
          <w:kern w:val="2"/>
          <w:sz w:val="21"/>
          <w:szCs w:val="22"/>
        </w:rPr>
      </w:pPr>
      <w:hyperlink w:anchor="_Toc11843064" w:history="1">
        <w:r w:rsidRPr="0034614F">
          <w:rPr>
            <w:rStyle w:val="af1"/>
            <w:rFonts w:ascii="宋体" w:eastAsia="宋体" w:hAnsi="宋体" w:hint="eastAsia"/>
            <w:noProof/>
            <w:snapToGrid w:val="0"/>
          </w:rPr>
          <w:t>二、招标文件</w:t>
        </w:r>
        <w:r>
          <w:rPr>
            <w:noProof/>
            <w:webHidden/>
          </w:rPr>
          <w:tab/>
        </w:r>
        <w:r>
          <w:rPr>
            <w:noProof/>
            <w:webHidden/>
          </w:rPr>
          <w:fldChar w:fldCharType="begin"/>
        </w:r>
        <w:r>
          <w:rPr>
            <w:noProof/>
            <w:webHidden/>
          </w:rPr>
          <w:instrText xml:space="preserve"> PAGEREF _Toc11843064 \h </w:instrText>
        </w:r>
        <w:r>
          <w:rPr>
            <w:noProof/>
            <w:webHidden/>
          </w:rPr>
        </w:r>
        <w:r>
          <w:rPr>
            <w:noProof/>
            <w:webHidden/>
          </w:rPr>
          <w:fldChar w:fldCharType="separate"/>
        </w:r>
        <w:r>
          <w:rPr>
            <w:noProof/>
            <w:webHidden/>
          </w:rPr>
          <w:t>6</w:t>
        </w:r>
        <w:r>
          <w:rPr>
            <w:noProof/>
            <w:webHidden/>
          </w:rPr>
          <w:fldChar w:fldCharType="end"/>
        </w:r>
      </w:hyperlink>
    </w:p>
    <w:p w:rsidR="00DE698D" w:rsidRDefault="00DE698D" w:rsidP="00DE698D">
      <w:pPr>
        <w:pStyle w:val="31"/>
        <w:tabs>
          <w:tab w:val="right" w:leader="dot" w:pos="9060"/>
        </w:tabs>
        <w:ind w:left="800"/>
        <w:rPr>
          <w:rFonts w:asciiTheme="minorHAnsi" w:eastAsiaTheme="minorEastAsia" w:hAnsiTheme="minorHAnsi" w:cstheme="minorBidi"/>
          <w:noProof/>
          <w:kern w:val="2"/>
          <w:sz w:val="21"/>
          <w:szCs w:val="22"/>
        </w:rPr>
      </w:pPr>
      <w:hyperlink w:anchor="_Toc11843065" w:history="1">
        <w:r w:rsidRPr="0034614F">
          <w:rPr>
            <w:rStyle w:val="af1"/>
            <w:rFonts w:ascii="宋体" w:eastAsia="宋体" w:hAnsi="宋体" w:hint="eastAsia"/>
            <w:noProof/>
            <w:snapToGrid w:val="0"/>
          </w:rPr>
          <w:t>三、投标报价</w:t>
        </w:r>
        <w:r>
          <w:rPr>
            <w:noProof/>
            <w:webHidden/>
          </w:rPr>
          <w:tab/>
        </w:r>
        <w:r>
          <w:rPr>
            <w:noProof/>
            <w:webHidden/>
          </w:rPr>
          <w:fldChar w:fldCharType="begin"/>
        </w:r>
        <w:r>
          <w:rPr>
            <w:noProof/>
            <w:webHidden/>
          </w:rPr>
          <w:instrText xml:space="preserve"> PAGEREF _Toc11843065 \h </w:instrText>
        </w:r>
        <w:r>
          <w:rPr>
            <w:noProof/>
            <w:webHidden/>
          </w:rPr>
        </w:r>
        <w:r>
          <w:rPr>
            <w:noProof/>
            <w:webHidden/>
          </w:rPr>
          <w:fldChar w:fldCharType="separate"/>
        </w:r>
        <w:r>
          <w:rPr>
            <w:noProof/>
            <w:webHidden/>
          </w:rPr>
          <w:t>6</w:t>
        </w:r>
        <w:r>
          <w:rPr>
            <w:noProof/>
            <w:webHidden/>
          </w:rPr>
          <w:fldChar w:fldCharType="end"/>
        </w:r>
      </w:hyperlink>
    </w:p>
    <w:p w:rsidR="00DE698D" w:rsidRDefault="00DE698D" w:rsidP="00DE698D">
      <w:pPr>
        <w:pStyle w:val="31"/>
        <w:tabs>
          <w:tab w:val="right" w:leader="dot" w:pos="9060"/>
        </w:tabs>
        <w:ind w:left="800"/>
        <w:rPr>
          <w:rFonts w:asciiTheme="minorHAnsi" w:eastAsiaTheme="minorEastAsia" w:hAnsiTheme="minorHAnsi" w:cstheme="minorBidi"/>
          <w:noProof/>
          <w:kern w:val="2"/>
          <w:sz w:val="21"/>
          <w:szCs w:val="22"/>
        </w:rPr>
      </w:pPr>
      <w:hyperlink w:anchor="_Toc11843066" w:history="1">
        <w:r w:rsidRPr="0034614F">
          <w:rPr>
            <w:rStyle w:val="af1"/>
            <w:rFonts w:ascii="宋体" w:eastAsia="宋体" w:hAnsi="宋体" w:hint="eastAsia"/>
            <w:noProof/>
            <w:snapToGrid w:val="0"/>
          </w:rPr>
          <w:t>四、投标文件的编制</w:t>
        </w:r>
        <w:r>
          <w:rPr>
            <w:noProof/>
            <w:webHidden/>
          </w:rPr>
          <w:tab/>
        </w:r>
        <w:r>
          <w:rPr>
            <w:noProof/>
            <w:webHidden/>
          </w:rPr>
          <w:fldChar w:fldCharType="begin"/>
        </w:r>
        <w:r>
          <w:rPr>
            <w:noProof/>
            <w:webHidden/>
          </w:rPr>
          <w:instrText xml:space="preserve"> PAGEREF _Toc11843066 \h </w:instrText>
        </w:r>
        <w:r>
          <w:rPr>
            <w:noProof/>
            <w:webHidden/>
          </w:rPr>
        </w:r>
        <w:r>
          <w:rPr>
            <w:noProof/>
            <w:webHidden/>
          </w:rPr>
          <w:fldChar w:fldCharType="separate"/>
        </w:r>
        <w:r>
          <w:rPr>
            <w:noProof/>
            <w:webHidden/>
          </w:rPr>
          <w:t>8</w:t>
        </w:r>
        <w:r>
          <w:rPr>
            <w:noProof/>
            <w:webHidden/>
          </w:rPr>
          <w:fldChar w:fldCharType="end"/>
        </w:r>
      </w:hyperlink>
    </w:p>
    <w:p w:rsidR="00DE698D" w:rsidRDefault="00DE698D" w:rsidP="00DE698D">
      <w:pPr>
        <w:pStyle w:val="31"/>
        <w:tabs>
          <w:tab w:val="right" w:leader="dot" w:pos="9060"/>
        </w:tabs>
        <w:ind w:left="800"/>
        <w:rPr>
          <w:rFonts w:asciiTheme="minorHAnsi" w:eastAsiaTheme="minorEastAsia" w:hAnsiTheme="minorHAnsi" w:cstheme="minorBidi"/>
          <w:noProof/>
          <w:kern w:val="2"/>
          <w:sz w:val="21"/>
          <w:szCs w:val="22"/>
        </w:rPr>
      </w:pPr>
      <w:hyperlink w:anchor="_Toc11843067" w:history="1">
        <w:r w:rsidRPr="0034614F">
          <w:rPr>
            <w:rStyle w:val="af1"/>
            <w:rFonts w:ascii="宋体" w:eastAsia="宋体" w:hAnsi="宋体" w:hint="eastAsia"/>
            <w:noProof/>
            <w:snapToGrid w:val="0"/>
          </w:rPr>
          <w:t>五、投标文件的递交</w:t>
        </w:r>
        <w:r>
          <w:rPr>
            <w:noProof/>
            <w:webHidden/>
          </w:rPr>
          <w:tab/>
        </w:r>
        <w:r>
          <w:rPr>
            <w:noProof/>
            <w:webHidden/>
          </w:rPr>
          <w:fldChar w:fldCharType="begin"/>
        </w:r>
        <w:r>
          <w:rPr>
            <w:noProof/>
            <w:webHidden/>
          </w:rPr>
          <w:instrText xml:space="preserve"> PAGEREF _Toc11843067 \h </w:instrText>
        </w:r>
        <w:r>
          <w:rPr>
            <w:noProof/>
            <w:webHidden/>
          </w:rPr>
        </w:r>
        <w:r>
          <w:rPr>
            <w:noProof/>
            <w:webHidden/>
          </w:rPr>
          <w:fldChar w:fldCharType="separate"/>
        </w:r>
        <w:r>
          <w:rPr>
            <w:noProof/>
            <w:webHidden/>
          </w:rPr>
          <w:t>9</w:t>
        </w:r>
        <w:r>
          <w:rPr>
            <w:noProof/>
            <w:webHidden/>
          </w:rPr>
          <w:fldChar w:fldCharType="end"/>
        </w:r>
      </w:hyperlink>
    </w:p>
    <w:p w:rsidR="00DE698D" w:rsidRDefault="00DE698D" w:rsidP="00DE698D">
      <w:pPr>
        <w:pStyle w:val="31"/>
        <w:tabs>
          <w:tab w:val="right" w:leader="dot" w:pos="9060"/>
        </w:tabs>
        <w:ind w:left="800"/>
        <w:rPr>
          <w:rFonts w:asciiTheme="minorHAnsi" w:eastAsiaTheme="minorEastAsia" w:hAnsiTheme="minorHAnsi" w:cstheme="minorBidi"/>
          <w:noProof/>
          <w:kern w:val="2"/>
          <w:sz w:val="21"/>
          <w:szCs w:val="22"/>
        </w:rPr>
      </w:pPr>
      <w:hyperlink w:anchor="_Toc11843068" w:history="1">
        <w:r w:rsidRPr="0034614F">
          <w:rPr>
            <w:rStyle w:val="af1"/>
            <w:rFonts w:ascii="宋体" w:eastAsia="宋体" w:hAnsi="宋体" w:hint="eastAsia"/>
            <w:noProof/>
            <w:snapToGrid w:val="0"/>
          </w:rPr>
          <w:t>六、开</w:t>
        </w:r>
        <w:r w:rsidRPr="0034614F">
          <w:rPr>
            <w:rStyle w:val="af1"/>
            <w:rFonts w:ascii="宋体" w:eastAsia="宋体" w:hAnsi="宋体"/>
            <w:noProof/>
            <w:snapToGrid w:val="0"/>
          </w:rPr>
          <w:t xml:space="preserve">    </w:t>
        </w:r>
        <w:r w:rsidRPr="0034614F">
          <w:rPr>
            <w:rStyle w:val="af1"/>
            <w:rFonts w:ascii="宋体" w:eastAsia="宋体" w:hAnsi="宋体" w:hint="eastAsia"/>
            <w:noProof/>
            <w:snapToGrid w:val="0"/>
          </w:rPr>
          <w:t>标</w:t>
        </w:r>
        <w:r>
          <w:rPr>
            <w:noProof/>
            <w:webHidden/>
          </w:rPr>
          <w:tab/>
        </w:r>
        <w:r>
          <w:rPr>
            <w:noProof/>
            <w:webHidden/>
          </w:rPr>
          <w:fldChar w:fldCharType="begin"/>
        </w:r>
        <w:r>
          <w:rPr>
            <w:noProof/>
            <w:webHidden/>
          </w:rPr>
          <w:instrText xml:space="preserve"> PAGEREF _Toc11843068 \h </w:instrText>
        </w:r>
        <w:r>
          <w:rPr>
            <w:noProof/>
            <w:webHidden/>
          </w:rPr>
        </w:r>
        <w:r>
          <w:rPr>
            <w:noProof/>
            <w:webHidden/>
          </w:rPr>
          <w:fldChar w:fldCharType="separate"/>
        </w:r>
        <w:r>
          <w:rPr>
            <w:noProof/>
            <w:webHidden/>
          </w:rPr>
          <w:t>10</w:t>
        </w:r>
        <w:r>
          <w:rPr>
            <w:noProof/>
            <w:webHidden/>
          </w:rPr>
          <w:fldChar w:fldCharType="end"/>
        </w:r>
      </w:hyperlink>
    </w:p>
    <w:p w:rsidR="00DE698D" w:rsidRDefault="00DE698D" w:rsidP="00DE698D">
      <w:pPr>
        <w:pStyle w:val="31"/>
        <w:tabs>
          <w:tab w:val="right" w:leader="dot" w:pos="9060"/>
        </w:tabs>
        <w:ind w:left="800"/>
        <w:rPr>
          <w:rFonts w:asciiTheme="minorHAnsi" w:eastAsiaTheme="minorEastAsia" w:hAnsiTheme="minorHAnsi" w:cstheme="minorBidi"/>
          <w:noProof/>
          <w:kern w:val="2"/>
          <w:sz w:val="21"/>
          <w:szCs w:val="22"/>
        </w:rPr>
      </w:pPr>
      <w:hyperlink w:anchor="_Toc11843069" w:history="1">
        <w:r w:rsidRPr="0034614F">
          <w:rPr>
            <w:rStyle w:val="af1"/>
            <w:rFonts w:ascii="宋体" w:eastAsia="宋体" w:hAnsi="宋体" w:hint="eastAsia"/>
            <w:noProof/>
            <w:snapToGrid w:val="0"/>
          </w:rPr>
          <w:t>七、评</w:t>
        </w:r>
        <w:r w:rsidRPr="0034614F">
          <w:rPr>
            <w:rStyle w:val="af1"/>
            <w:rFonts w:ascii="宋体" w:eastAsia="宋体" w:hAnsi="宋体"/>
            <w:noProof/>
            <w:snapToGrid w:val="0"/>
          </w:rPr>
          <w:t xml:space="preserve">    </w:t>
        </w:r>
        <w:r w:rsidRPr="0034614F">
          <w:rPr>
            <w:rStyle w:val="af1"/>
            <w:rFonts w:ascii="宋体" w:eastAsia="宋体" w:hAnsi="宋体" w:hint="eastAsia"/>
            <w:noProof/>
            <w:snapToGrid w:val="0"/>
          </w:rPr>
          <w:t>标</w:t>
        </w:r>
        <w:r>
          <w:rPr>
            <w:noProof/>
            <w:webHidden/>
          </w:rPr>
          <w:tab/>
        </w:r>
        <w:r>
          <w:rPr>
            <w:noProof/>
            <w:webHidden/>
          </w:rPr>
          <w:fldChar w:fldCharType="begin"/>
        </w:r>
        <w:r>
          <w:rPr>
            <w:noProof/>
            <w:webHidden/>
          </w:rPr>
          <w:instrText xml:space="preserve"> PAGEREF _Toc11843069 \h </w:instrText>
        </w:r>
        <w:r>
          <w:rPr>
            <w:noProof/>
            <w:webHidden/>
          </w:rPr>
        </w:r>
        <w:r>
          <w:rPr>
            <w:noProof/>
            <w:webHidden/>
          </w:rPr>
          <w:fldChar w:fldCharType="separate"/>
        </w:r>
        <w:r>
          <w:rPr>
            <w:noProof/>
            <w:webHidden/>
          </w:rPr>
          <w:t>11</w:t>
        </w:r>
        <w:r>
          <w:rPr>
            <w:noProof/>
            <w:webHidden/>
          </w:rPr>
          <w:fldChar w:fldCharType="end"/>
        </w:r>
      </w:hyperlink>
    </w:p>
    <w:p w:rsidR="00DE698D" w:rsidRDefault="00DE698D" w:rsidP="00DE698D">
      <w:pPr>
        <w:pStyle w:val="31"/>
        <w:tabs>
          <w:tab w:val="right" w:leader="dot" w:pos="9060"/>
        </w:tabs>
        <w:ind w:left="800"/>
        <w:rPr>
          <w:rFonts w:asciiTheme="minorHAnsi" w:eastAsiaTheme="minorEastAsia" w:hAnsiTheme="minorHAnsi" w:cstheme="minorBidi"/>
          <w:noProof/>
          <w:kern w:val="2"/>
          <w:sz w:val="21"/>
          <w:szCs w:val="22"/>
        </w:rPr>
      </w:pPr>
      <w:hyperlink w:anchor="_Toc11843070" w:history="1">
        <w:r w:rsidRPr="0034614F">
          <w:rPr>
            <w:rStyle w:val="af1"/>
            <w:rFonts w:ascii="宋体" w:eastAsia="宋体" w:hAnsi="宋体" w:hint="eastAsia"/>
            <w:noProof/>
            <w:snapToGrid w:val="0"/>
          </w:rPr>
          <w:t>八、授予合同</w:t>
        </w:r>
        <w:r>
          <w:rPr>
            <w:noProof/>
            <w:webHidden/>
          </w:rPr>
          <w:tab/>
        </w:r>
        <w:r>
          <w:rPr>
            <w:noProof/>
            <w:webHidden/>
          </w:rPr>
          <w:fldChar w:fldCharType="begin"/>
        </w:r>
        <w:r>
          <w:rPr>
            <w:noProof/>
            <w:webHidden/>
          </w:rPr>
          <w:instrText xml:space="preserve"> PAGEREF _Toc11843070 \h </w:instrText>
        </w:r>
        <w:r>
          <w:rPr>
            <w:noProof/>
            <w:webHidden/>
          </w:rPr>
        </w:r>
        <w:r>
          <w:rPr>
            <w:noProof/>
            <w:webHidden/>
          </w:rPr>
          <w:fldChar w:fldCharType="separate"/>
        </w:r>
        <w:r>
          <w:rPr>
            <w:noProof/>
            <w:webHidden/>
          </w:rPr>
          <w:t>13</w:t>
        </w:r>
        <w:r>
          <w:rPr>
            <w:noProof/>
            <w:webHidden/>
          </w:rPr>
          <w:fldChar w:fldCharType="end"/>
        </w:r>
      </w:hyperlink>
    </w:p>
    <w:p w:rsidR="00DE698D" w:rsidRDefault="00DE698D" w:rsidP="00DE698D">
      <w:pPr>
        <w:pStyle w:val="31"/>
        <w:tabs>
          <w:tab w:val="right" w:leader="dot" w:pos="9060"/>
        </w:tabs>
        <w:ind w:left="800"/>
        <w:rPr>
          <w:rFonts w:asciiTheme="minorHAnsi" w:eastAsiaTheme="minorEastAsia" w:hAnsiTheme="minorHAnsi" w:cstheme="minorBidi"/>
          <w:noProof/>
          <w:kern w:val="2"/>
          <w:sz w:val="21"/>
          <w:szCs w:val="22"/>
        </w:rPr>
      </w:pPr>
      <w:hyperlink w:anchor="_Toc11843071" w:history="1">
        <w:r w:rsidRPr="0034614F">
          <w:rPr>
            <w:rStyle w:val="af1"/>
            <w:rFonts w:ascii="宋体" w:eastAsia="宋体" w:hAnsi="宋体" w:hint="eastAsia"/>
            <w:noProof/>
          </w:rPr>
          <w:t>附件：评标办法（综合评估法）</w:t>
        </w:r>
        <w:r>
          <w:rPr>
            <w:noProof/>
            <w:webHidden/>
          </w:rPr>
          <w:tab/>
        </w:r>
        <w:r>
          <w:rPr>
            <w:noProof/>
            <w:webHidden/>
          </w:rPr>
          <w:fldChar w:fldCharType="begin"/>
        </w:r>
        <w:r>
          <w:rPr>
            <w:noProof/>
            <w:webHidden/>
          </w:rPr>
          <w:instrText xml:space="preserve"> PAGEREF _Toc11843071 \h </w:instrText>
        </w:r>
        <w:r>
          <w:rPr>
            <w:noProof/>
            <w:webHidden/>
          </w:rPr>
        </w:r>
        <w:r>
          <w:rPr>
            <w:noProof/>
            <w:webHidden/>
          </w:rPr>
          <w:fldChar w:fldCharType="separate"/>
        </w:r>
        <w:r>
          <w:rPr>
            <w:noProof/>
            <w:webHidden/>
          </w:rPr>
          <w:t>15</w:t>
        </w:r>
        <w:r>
          <w:rPr>
            <w:noProof/>
            <w:webHidden/>
          </w:rPr>
          <w:fldChar w:fldCharType="end"/>
        </w:r>
      </w:hyperlink>
    </w:p>
    <w:p w:rsidR="00DE698D" w:rsidRDefault="00DE698D">
      <w:pPr>
        <w:pStyle w:val="10"/>
        <w:tabs>
          <w:tab w:val="right" w:leader="dot" w:pos="9060"/>
        </w:tabs>
        <w:rPr>
          <w:rFonts w:asciiTheme="minorHAnsi" w:eastAsiaTheme="minorEastAsia" w:hAnsiTheme="minorHAnsi" w:cstheme="minorBidi"/>
          <w:noProof/>
          <w:kern w:val="2"/>
          <w:sz w:val="21"/>
          <w:szCs w:val="22"/>
        </w:rPr>
      </w:pPr>
      <w:hyperlink w:anchor="_Toc11843072" w:history="1">
        <w:r w:rsidRPr="0034614F">
          <w:rPr>
            <w:rStyle w:val="af1"/>
            <w:rFonts w:ascii="宋体" w:eastAsia="宋体" w:hAnsi="宋体" w:hint="eastAsia"/>
            <w:noProof/>
            <w:snapToGrid w:val="0"/>
          </w:rPr>
          <w:t>第二章</w:t>
        </w:r>
        <w:r w:rsidRPr="0034614F">
          <w:rPr>
            <w:rStyle w:val="af1"/>
            <w:rFonts w:ascii="宋体" w:eastAsia="宋体" w:hAnsi="宋体"/>
            <w:noProof/>
            <w:snapToGrid w:val="0"/>
          </w:rPr>
          <w:t xml:space="preserve"> </w:t>
        </w:r>
        <w:r w:rsidRPr="0034614F">
          <w:rPr>
            <w:rStyle w:val="af1"/>
            <w:rFonts w:ascii="宋体" w:eastAsia="宋体" w:hAnsi="宋体" w:hint="eastAsia"/>
            <w:noProof/>
            <w:snapToGrid w:val="0"/>
          </w:rPr>
          <w:t>合同</w:t>
        </w:r>
        <w:r>
          <w:rPr>
            <w:noProof/>
            <w:webHidden/>
          </w:rPr>
          <w:tab/>
        </w:r>
        <w:r>
          <w:rPr>
            <w:noProof/>
            <w:webHidden/>
          </w:rPr>
          <w:fldChar w:fldCharType="begin"/>
        </w:r>
        <w:r>
          <w:rPr>
            <w:noProof/>
            <w:webHidden/>
          </w:rPr>
          <w:instrText xml:space="preserve"> PAGEREF _Toc11843072 \h </w:instrText>
        </w:r>
        <w:r>
          <w:rPr>
            <w:noProof/>
            <w:webHidden/>
          </w:rPr>
        </w:r>
        <w:r>
          <w:rPr>
            <w:noProof/>
            <w:webHidden/>
          </w:rPr>
          <w:fldChar w:fldCharType="separate"/>
        </w:r>
        <w:r>
          <w:rPr>
            <w:noProof/>
            <w:webHidden/>
          </w:rPr>
          <w:t>17</w:t>
        </w:r>
        <w:r>
          <w:rPr>
            <w:noProof/>
            <w:webHidden/>
          </w:rPr>
          <w:fldChar w:fldCharType="end"/>
        </w:r>
      </w:hyperlink>
    </w:p>
    <w:p w:rsidR="00DE698D" w:rsidRDefault="00DE698D">
      <w:pPr>
        <w:pStyle w:val="10"/>
        <w:tabs>
          <w:tab w:val="right" w:leader="dot" w:pos="9060"/>
        </w:tabs>
        <w:rPr>
          <w:rFonts w:asciiTheme="minorHAnsi" w:eastAsiaTheme="minorEastAsia" w:hAnsiTheme="minorHAnsi" w:cstheme="minorBidi"/>
          <w:noProof/>
          <w:kern w:val="2"/>
          <w:sz w:val="21"/>
          <w:szCs w:val="22"/>
        </w:rPr>
      </w:pPr>
      <w:hyperlink w:anchor="_Toc11843073" w:history="1">
        <w:r w:rsidRPr="0034614F">
          <w:rPr>
            <w:rStyle w:val="af1"/>
            <w:rFonts w:ascii="宋体" w:eastAsia="宋体" w:hAnsi="宋体" w:hint="eastAsia"/>
            <w:noProof/>
            <w:snapToGrid w:val="0"/>
          </w:rPr>
          <w:t>第三章</w:t>
        </w:r>
        <w:r w:rsidRPr="0034614F">
          <w:rPr>
            <w:rStyle w:val="af1"/>
            <w:rFonts w:ascii="宋体" w:eastAsia="宋体" w:hAnsi="宋体"/>
            <w:noProof/>
            <w:snapToGrid w:val="0"/>
          </w:rPr>
          <w:t xml:space="preserve"> </w:t>
        </w:r>
        <w:r w:rsidRPr="0034614F">
          <w:rPr>
            <w:rStyle w:val="af1"/>
            <w:rFonts w:ascii="宋体" w:eastAsia="宋体" w:hAnsi="宋体" w:hint="eastAsia"/>
            <w:noProof/>
            <w:snapToGrid w:val="0"/>
          </w:rPr>
          <w:t>技术规范</w:t>
        </w:r>
        <w:r>
          <w:rPr>
            <w:noProof/>
            <w:webHidden/>
          </w:rPr>
          <w:tab/>
        </w:r>
        <w:r>
          <w:rPr>
            <w:noProof/>
            <w:webHidden/>
          </w:rPr>
          <w:fldChar w:fldCharType="begin"/>
        </w:r>
        <w:r>
          <w:rPr>
            <w:noProof/>
            <w:webHidden/>
          </w:rPr>
          <w:instrText xml:space="preserve"> PAGEREF _Toc11843073 \h </w:instrText>
        </w:r>
        <w:r>
          <w:rPr>
            <w:noProof/>
            <w:webHidden/>
          </w:rPr>
        </w:r>
        <w:r>
          <w:rPr>
            <w:noProof/>
            <w:webHidden/>
          </w:rPr>
          <w:fldChar w:fldCharType="separate"/>
        </w:r>
        <w:r>
          <w:rPr>
            <w:noProof/>
            <w:webHidden/>
          </w:rPr>
          <w:t>66</w:t>
        </w:r>
        <w:r>
          <w:rPr>
            <w:noProof/>
            <w:webHidden/>
          </w:rPr>
          <w:fldChar w:fldCharType="end"/>
        </w:r>
      </w:hyperlink>
    </w:p>
    <w:p w:rsidR="00DE698D" w:rsidRDefault="00DE698D" w:rsidP="00DE698D">
      <w:pPr>
        <w:pStyle w:val="31"/>
        <w:tabs>
          <w:tab w:val="right" w:leader="dot" w:pos="9060"/>
        </w:tabs>
        <w:ind w:left="800"/>
        <w:rPr>
          <w:rFonts w:asciiTheme="minorHAnsi" w:eastAsiaTheme="minorEastAsia" w:hAnsiTheme="minorHAnsi" w:cstheme="minorBidi"/>
          <w:noProof/>
          <w:kern w:val="2"/>
          <w:sz w:val="21"/>
          <w:szCs w:val="22"/>
        </w:rPr>
      </w:pPr>
      <w:hyperlink w:anchor="_Toc11843074" w:history="1">
        <w:r w:rsidRPr="0034614F">
          <w:rPr>
            <w:rStyle w:val="af1"/>
            <w:rFonts w:ascii="宋体" w:eastAsia="宋体" w:hAnsi="宋体" w:hint="eastAsia"/>
            <w:noProof/>
            <w:snapToGrid w:val="0"/>
          </w:rPr>
          <w:t>一、</w:t>
        </w:r>
        <w:r w:rsidRPr="0034614F">
          <w:rPr>
            <w:rStyle w:val="af1"/>
            <w:rFonts w:ascii="宋体" w:eastAsia="宋体" w:hAnsi="宋体"/>
            <w:noProof/>
            <w:snapToGrid w:val="0"/>
          </w:rPr>
          <w:t xml:space="preserve"> </w:t>
        </w:r>
        <w:r w:rsidRPr="0034614F">
          <w:rPr>
            <w:rStyle w:val="af1"/>
            <w:rFonts w:ascii="宋体" w:eastAsia="宋体" w:hAnsi="宋体" w:hint="eastAsia"/>
            <w:noProof/>
            <w:snapToGrid w:val="0"/>
          </w:rPr>
          <w:t>本工程采用的计价规范</w:t>
        </w:r>
        <w:r>
          <w:rPr>
            <w:noProof/>
            <w:webHidden/>
          </w:rPr>
          <w:tab/>
        </w:r>
        <w:r>
          <w:rPr>
            <w:noProof/>
            <w:webHidden/>
          </w:rPr>
          <w:fldChar w:fldCharType="begin"/>
        </w:r>
        <w:r>
          <w:rPr>
            <w:noProof/>
            <w:webHidden/>
          </w:rPr>
          <w:instrText xml:space="preserve"> PAGEREF _Toc11843074 \h </w:instrText>
        </w:r>
        <w:r>
          <w:rPr>
            <w:noProof/>
            <w:webHidden/>
          </w:rPr>
        </w:r>
        <w:r>
          <w:rPr>
            <w:noProof/>
            <w:webHidden/>
          </w:rPr>
          <w:fldChar w:fldCharType="separate"/>
        </w:r>
        <w:r>
          <w:rPr>
            <w:noProof/>
            <w:webHidden/>
          </w:rPr>
          <w:t>66</w:t>
        </w:r>
        <w:r>
          <w:rPr>
            <w:noProof/>
            <w:webHidden/>
          </w:rPr>
          <w:fldChar w:fldCharType="end"/>
        </w:r>
      </w:hyperlink>
    </w:p>
    <w:p w:rsidR="00DE698D" w:rsidRDefault="00DE698D" w:rsidP="00DE698D">
      <w:pPr>
        <w:pStyle w:val="31"/>
        <w:tabs>
          <w:tab w:val="right" w:leader="dot" w:pos="9060"/>
        </w:tabs>
        <w:ind w:left="800"/>
        <w:rPr>
          <w:rFonts w:asciiTheme="minorHAnsi" w:eastAsiaTheme="minorEastAsia" w:hAnsiTheme="minorHAnsi" w:cstheme="minorBidi"/>
          <w:noProof/>
          <w:kern w:val="2"/>
          <w:sz w:val="21"/>
          <w:szCs w:val="22"/>
        </w:rPr>
      </w:pPr>
      <w:hyperlink w:anchor="_Toc11843075" w:history="1">
        <w:r w:rsidRPr="0034614F">
          <w:rPr>
            <w:rStyle w:val="af1"/>
            <w:rFonts w:ascii="宋体" w:eastAsia="宋体" w:hAnsi="宋体" w:hint="eastAsia"/>
            <w:noProof/>
            <w:snapToGrid w:val="0"/>
          </w:rPr>
          <w:t>二、</w:t>
        </w:r>
        <w:r w:rsidRPr="0034614F">
          <w:rPr>
            <w:rStyle w:val="af1"/>
            <w:rFonts w:ascii="宋体" w:eastAsia="宋体" w:hAnsi="宋体"/>
            <w:noProof/>
            <w:snapToGrid w:val="0"/>
          </w:rPr>
          <w:t xml:space="preserve"> </w:t>
        </w:r>
        <w:r w:rsidRPr="0034614F">
          <w:rPr>
            <w:rStyle w:val="af1"/>
            <w:rFonts w:ascii="宋体" w:eastAsia="宋体" w:hAnsi="宋体" w:hint="eastAsia"/>
            <w:noProof/>
            <w:snapToGrid w:val="0"/>
          </w:rPr>
          <w:t>本工程采用的技术规范</w:t>
        </w:r>
        <w:r>
          <w:rPr>
            <w:noProof/>
            <w:webHidden/>
          </w:rPr>
          <w:tab/>
        </w:r>
        <w:r>
          <w:rPr>
            <w:noProof/>
            <w:webHidden/>
          </w:rPr>
          <w:fldChar w:fldCharType="begin"/>
        </w:r>
        <w:r>
          <w:rPr>
            <w:noProof/>
            <w:webHidden/>
          </w:rPr>
          <w:instrText xml:space="preserve"> PAGEREF _Toc11843075 \h </w:instrText>
        </w:r>
        <w:r>
          <w:rPr>
            <w:noProof/>
            <w:webHidden/>
          </w:rPr>
        </w:r>
        <w:r>
          <w:rPr>
            <w:noProof/>
            <w:webHidden/>
          </w:rPr>
          <w:fldChar w:fldCharType="separate"/>
        </w:r>
        <w:r>
          <w:rPr>
            <w:noProof/>
            <w:webHidden/>
          </w:rPr>
          <w:t>66</w:t>
        </w:r>
        <w:r>
          <w:rPr>
            <w:noProof/>
            <w:webHidden/>
          </w:rPr>
          <w:fldChar w:fldCharType="end"/>
        </w:r>
      </w:hyperlink>
    </w:p>
    <w:p w:rsidR="00DE698D" w:rsidRDefault="00DE698D" w:rsidP="00DE698D">
      <w:pPr>
        <w:pStyle w:val="31"/>
        <w:tabs>
          <w:tab w:val="right" w:leader="dot" w:pos="9060"/>
        </w:tabs>
        <w:ind w:left="800"/>
        <w:rPr>
          <w:rFonts w:asciiTheme="minorHAnsi" w:eastAsiaTheme="minorEastAsia" w:hAnsiTheme="minorHAnsi" w:cstheme="minorBidi"/>
          <w:noProof/>
          <w:kern w:val="2"/>
          <w:sz w:val="21"/>
          <w:szCs w:val="22"/>
        </w:rPr>
      </w:pPr>
      <w:hyperlink w:anchor="_Toc11843076" w:history="1">
        <w:r w:rsidRPr="0034614F">
          <w:rPr>
            <w:rStyle w:val="af1"/>
            <w:rFonts w:ascii="宋体" w:eastAsia="宋体" w:hAnsi="宋体" w:hint="eastAsia"/>
            <w:noProof/>
            <w:snapToGrid w:val="0"/>
          </w:rPr>
          <w:t>三、</w:t>
        </w:r>
        <w:r w:rsidRPr="0034614F">
          <w:rPr>
            <w:rStyle w:val="af1"/>
            <w:rFonts w:ascii="宋体" w:eastAsia="宋体" w:hAnsi="宋体"/>
            <w:noProof/>
            <w:snapToGrid w:val="0"/>
          </w:rPr>
          <w:t xml:space="preserve"> </w:t>
        </w:r>
        <w:r w:rsidRPr="0034614F">
          <w:rPr>
            <w:rStyle w:val="af1"/>
            <w:rFonts w:ascii="宋体" w:eastAsia="宋体" w:hAnsi="宋体" w:hint="eastAsia"/>
            <w:noProof/>
            <w:snapToGrid w:val="0"/>
          </w:rPr>
          <w:t>对施工工艺的特殊要求</w:t>
        </w:r>
        <w:r>
          <w:rPr>
            <w:noProof/>
            <w:webHidden/>
          </w:rPr>
          <w:tab/>
        </w:r>
        <w:r>
          <w:rPr>
            <w:noProof/>
            <w:webHidden/>
          </w:rPr>
          <w:fldChar w:fldCharType="begin"/>
        </w:r>
        <w:r>
          <w:rPr>
            <w:noProof/>
            <w:webHidden/>
          </w:rPr>
          <w:instrText xml:space="preserve"> PAGEREF _Toc11843076 \h </w:instrText>
        </w:r>
        <w:r>
          <w:rPr>
            <w:noProof/>
            <w:webHidden/>
          </w:rPr>
        </w:r>
        <w:r>
          <w:rPr>
            <w:noProof/>
            <w:webHidden/>
          </w:rPr>
          <w:fldChar w:fldCharType="separate"/>
        </w:r>
        <w:r>
          <w:rPr>
            <w:noProof/>
            <w:webHidden/>
          </w:rPr>
          <w:t>66</w:t>
        </w:r>
        <w:r>
          <w:rPr>
            <w:noProof/>
            <w:webHidden/>
          </w:rPr>
          <w:fldChar w:fldCharType="end"/>
        </w:r>
      </w:hyperlink>
    </w:p>
    <w:p w:rsidR="00DE698D" w:rsidRDefault="00DE698D">
      <w:pPr>
        <w:pStyle w:val="10"/>
        <w:tabs>
          <w:tab w:val="right" w:leader="dot" w:pos="9060"/>
        </w:tabs>
        <w:rPr>
          <w:rFonts w:asciiTheme="minorHAnsi" w:eastAsiaTheme="minorEastAsia" w:hAnsiTheme="minorHAnsi" w:cstheme="minorBidi"/>
          <w:noProof/>
          <w:kern w:val="2"/>
          <w:sz w:val="21"/>
          <w:szCs w:val="22"/>
        </w:rPr>
      </w:pPr>
      <w:hyperlink w:anchor="_Toc11843077" w:history="1">
        <w:r w:rsidRPr="0034614F">
          <w:rPr>
            <w:rStyle w:val="af1"/>
            <w:rFonts w:ascii="宋体" w:eastAsia="宋体" w:hAnsi="宋体" w:hint="eastAsia"/>
            <w:noProof/>
            <w:snapToGrid w:val="0"/>
          </w:rPr>
          <w:t>第四章</w:t>
        </w:r>
        <w:r w:rsidRPr="0034614F">
          <w:rPr>
            <w:rStyle w:val="af1"/>
            <w:rFonts w:ascii="宋体" w:eastAsia="宋体" w:hAnsi="宋体"/>
            <w:noProof/>
            <w:snapToGrid w:val="0"/>
          </w:rPr>
          <w:t xml:space="preserve"> </w:t>
        </w:r>
        <w:r w:rsidRPr="0034614F">
          <w:rPr>
            <w:rStyle w:val="af1"/>
            <w:rFonts w:ascii="宋体" w:eastAsia="宋体" w:hAnsi="宋体" w:hint="eastAsia"/>
            <w:noProof/>
            <w:snapToGrid w:val="0"/>
          </w:rPr>
          <w:t>工程量清单（另附）</w:t>
        </w:r>
        <w:r>
          <w:rPr>
            <w:noProof/>
            <w:webHidden/>
          </w:rPr>
          <w:tab/>
        </w:r>
        <w:r>
          <w:rPr>
            <w:noProof/>
            <w:webHidden/>
          </w:rPr>
          <w:fldChar w:fldCharType="begin"/>
        </w:r>
        <w:r>
          <w:rPr>
            <w:noProof/>
            <w:webHidden/>
          </w:rPr>
          <w:instrText xml:space="preserve"> PAGEREF _Toc11843077 \h </w:instrText>
        </w:r>
        <w:r>
          <w:rPr>
            <w:noProof/>
            <w:webHidden/>
          </w:rPr>
        </w:r>
        <w:r>
          <w:rPr>
            <w:noProof/>
            <w:webHidden/>
          </w:rPr>
          <w:fldChar w:fldCharType="separate"/>
        </w:r>
        <w:r>
          <w:rPr>
            <w:noProof/>
            <w:webHidden/>
          </w:rPr>
          <w:t>66</w:t>
        </w:r>
        <w:r>
          <w:rPr>
            <w:noProof/>
            <w:webHidden/>
          </w:rPr>
          <w:fldChar w:fldCharType="end"/>
        </w:r>
      </w:hyperlink>
    </w:p>
    <w:p w:rsidR="00DE698D" w:rsidRDefault="00DE698D">
      <w:pPr>
        <w:pStyle w:val="10"/>
        <w:tabs>
          <w:tab w:val="right" w:leader="dot" w:pos="9060"/>
        </w:tabs>
        <w:rPr>
          <w:rFonts w:asciiTheme="minorHAnsi" w:eastAsiaTheme="minorEastAsia" w:hAnsiTheme="minorHAnsi" w:cstheme="minorBidi"/>
          <w:noProof/>
          <w:kern w:val="2"/>
          <w:sz w:val="21"/>
          <w:szCs w:val="22"/>
        </w:rPr>
      </w:pPr>
      <w:hyperlink w:anchor="_Toc11843078" w:history="1">
        <w:r w:rsidRPr="0034614F">
          <w:rPr>
            <w:rStyle w:val="af1"/>
            <w:rFonts w:ascii="宋体" w:eastAsia="宋体" w:hAnsi="宋体" w:hint="eastAsia"/>
            <w:noProof/>
            <w:snapToGrid w:val="0"/>
          </w:rPr>
          <w:t>第五章</w:t>
        </w:r>
        <w:r w:rsidRPr="0034614F">
          <w:rPr>
            <w:rStyle w:val="af1"/>
            <w:rFonts w:ascii="宋体" w:eastAsia="宋体" w:hAnsi="宋体"/>
            <w:noProof/>
            <w:snapToGrid w:val="0"/>
          </w:rPr>
          <w:t xml:space="preserve"> </w:t>
        </w:r>
        <w:r w:rsidRPr="0034614F">
          <w:rPr>
            <w:rStyle w:val="af1"/>
            <w:rFonts w:ascii="宋体" w:eastAsia="宋体" w:hAnsi="宋体" w:hint="eastAsia"/>
            <w:noProof/>
            <w:snapToGrid w:val="0"/>
          </w:rPr>
          <w:t>图纸和技术资料（另附）</w:t>
        </w:r>
        <w:r>
          <w:rPr>
            <w:noProof/>
            <w:webHidden/>
          </w:rPr>
          <w:tab/>
        </w:r>
        <w:r>
          <w:rPr>
            <w:noProof/>
            <w:webHidden/>
          </w:rPr>
          <w:fldChar w:fldCharType="begin"/>
        </w:r>
        <w:r>
          <w:rPr>
            <w:noProof/>
            <w:webHidden/>
          </w:rPr>
          <w:instrText xml:space="preserve"> PAGEREF _Toc11843078 \h </w:instrText>
        </w:r>
        <w:r>
          <w:rPr>
            <w:noProof/>
            <w:webHidden/>
          </w:rPr>
        </w:r>
        <w:r>
          <w:rPr>
            <w:noProof/>
            <w:webHidden/>
          </w:rPr>
          <w:fldChar w:fldCharType="separate"/>
        </w:r>
        <w:r>
          <w:rPr>
            <w:noProof/>
            <w:webHidden/>
          </w:rPr>
          <w:t>66</w:t>
        </w:r>
        <w:r>
          <w:rPr>
            <w:noProof/>
            <w:webHidden/>
          </w:rPr>
          <w:fldChar w:fldCharType="end"/>
        </w:r>
      </w:hyperlink>
    </w:p>
    <w:p w:rsidR="00DE698D" w:rsidRDefault="00DE698D">
      <w:pPr>
        <w:pStyle w:val="10"/>
        <w:tabs>
          <w:tab w:val="right" w:leader="dot" w:pos="9060"/>
        </w:tabs>
        <w:rPr>
          <w:rFonts w:asciiTheme="minorHAnsi" w:eastAsiaTheme="minorEastAsia" w:hAnsiTheme="minorHAnsi" w:cstheme="minorBidi"/>
          <w:noProof/>
          <w:kern w:val="2"/>
          <w:sz w:val="21"/>
          <w:szCs w:val="22"/>
        </w:rPr>
      </w:pPr>
      <w:hyperlink w:anchor="_Toc11843079" w:history="1">
        <w:r w:rsidRPr="0034614F">
          <w:rPr>
            <w:rStyle w:val="af1"/>
            <w:rFonts w:ascii="宋体" w:eastAsia="宋体" w:hAnsi="宋体" w:hint="eastAsia"/>
            <w:noProof/>
            <w:snapToGrid w:val="0"/>
          </w:rPr>
          <w:t>第六章</w:t>
        </w:r>
        <w:r w:rsidRPr="0034614F">
          <w:rPr>
            <w:rStyle w:val="af1"/>
            <w:rFonts w:ascii="宋体" w:eastAsia="宋体" w:hAnsi="宋体"/>
            <w:noProof/>
            <w:snapToGrid w:val="0"/>
          </w:rPr>
          <w:t xml:space="preserve"> </w:t>
        </w:r>
        <w:r w:rsidRPr="0034614F">
          <w:rPr>
            <w:rStyle w:val="af1"/>
            <w:rFonts w:ascii="宋体" w:eastAsia="宋体" w:hAnsi="宋体" w:hint="eastAsia"/>
            <w:noProof/>
            <w:snapToGrid w:val="0"/>
          </w:rPr>
          <w:t>投标文件（格式）</w:t>
        </w:r>
        <w:r>
          <w:rPr>
            <w:noProof/>
            <w:webHidden/>
          </w:rPr>
          <w:tab/>
        </w:r>
        <w:r>
          <w:rPr>
            <w:noProof/>
            <w:webHidden/>
          </w:rPr>
          <w:fldChar w:fldCharType="begin"/>
        </w:r>
        <w:r>
          <w:rPr>
            <w:noProof/>
            <w:webHidden/>
          </w:rPr>
          <w:instrText xml:space="preserve"> PAGEREF _Toc11843079 \h </w:instrText>
        </w:r>
        <w:r>
          <w:rPr>
            <w:noProof/>
            <w:webHidden/>
          </w:rPr>
        </w:r>
        <w:r>
          <w:rPr>
            <w:noProof/>
            <w:webHidden/>
          </w:rPr>
          <w:fldChar w:fldCharType="separate"/>
        </w:r>
        <w:r>
          <w:rPr>
            <w:noProof/>
            <w:webHidden/>
          </w:rPr>
          <w:t>67</w:t>
        </w:r>
        <w:r>
          <w:rPr>
            <w:noProof/>
            <w:webHidden/>
          </w:rPr>
          <w:fldChar w:fldCharType="end"/>
        </w:r>
      </w:hyperlink>
    </w:p>
    <w:p w:rsidR="00DE698D" w:rsidRDefault="00DE698D" w:rsidP="00DE698D">
      <w:pPr>
        <w:pStyle w:val="31"/>
        <w:tabs>
          <w:tab w:val="right" w:leader="dot" w:pos="9060"/>
        </w:tabs>
        <w:ind w:left="800"/>
        <w:rPr>
          <w:rFonts w:asciiTheme="minorHAnsi" w:eastAsiaTheme="minorEastAsia" w:hAnsiTheme="minorHAnsi" w:cstheme="minorBidi"/>
          <w:noProof/>
          <w:kern w:val="2"/>
          <w:sz w:val="21"/>
          <w:szCs w:val="22"/>
        </w:rPr>
      </w:pPr>
      <w:hyperlink w:anchor="_Toc11843080" w:history="1">
        <w:r w:rsidRPr="0034614F">
          <w:rPr>
            <w:rStyle w:val="af1"/>
            <w:rFonts w:ascii="宋体" w:eastAsia="宋体" w:hAnsi="宋体" w:hint="eastAsia"/>
            <w:noProof/>
            <w:snapToGrid w:val="0"/>
          </w:rPr>
          <w:t>一、投标函</w:t>
        </w:r>
        <w:r>
          <w:rPr>
            <w:noProof/>
            <w:webHidden/>
          </w:rPr>
          <w:tab/>
        </w:r>
        <w:r>
          <w:rPr>
            <w:noProof/>
            <w:webHidden/>
          </w:rPr>
          <w:fldChar w:fldCharType="begin"/>
        </w:r>
        <w:r>
          <w:rPr>
            <w:noProof/>
            <w:webHidden/>
          </w:rPr>
          <w:instrText xml:space="preserve"> PAGEREF _Toc11843080 \h </w:instrText>
        </w:r>
        <w:r>
          <w:rPr>
            <w:noProof/>
            <w:webHidden/>
          </w:rPr>
        </w:r>
        <w:r>
          <w:rPr>
            <w:noProof/>
            <w:webHidden/>
          </w:rPr>
          <w:fldChar w:fldCharType="separate"/>
        </w:r>
        <w:r>
          <w:rPr>
            <w:noProof/>
            <w:webHidden/>
          </w:rPr>
          <w:t>68</w:t>
        </w:r>
        <w:r>
          <w:rPr>
            <w:noProof/>
            <w:webHidden/>
          </w:rPr>
          <w:fldChar w:fldCharType="end"/>
        </w:r>
      </w:hyperlink>
    </w:p>
    <w:p w:rsidR="00DE698D" w:rsidRDefault="00DE698D" w:rsidP="00DE698D">
      <w:pPr>
        <w:pStyle w:val="31"/>
        <w:tabs>
          <w:tab w:val="right" w:leader="dot" w:pos="9060"/>
        </w:tabs>
        <w:ind w:left="800"/>
        <w:rPr>
          <w:rFonts w:asciiTheme="minorHAnsi" w:eastAsiaTheme="minorEastAsia" w:hAnsiTheme="minorHAnsi" w:cstheme="minorBidi"/>
          <w:noProof/>
          <w:kern w:val="2"/>
          <w:sz w:val="21"/>
          <w:szCs w:val="22"/>
        </w:rPr>
      </w:pPr>
      <w:hyperlink w:anchor="_Toc11843081" w:history="1">
        <w:r w:rsidRPr="0034614F">
          <w:rPr>
            <w:rStyle w:val="af1"/>
            <w:rFonts w:ascii="宋体" w:eastAsia="宋体" w:hAnsi="宋体" w:hint="eastAsia"/>
            <w:noProof/>
            <w:snapToGrid w:val="0"/>
          </w:rPr>
          <w:t>二、法定代表人资格证明书</w:t>
        </w:r>
        <w:r>
          <w:rPr>
            <w:noProof/>
            <w:webHidden/>
          </w:rPr>
          <w:tab/>
        </w:r>
        <w:r>
          <w:rPr>
            <w:noProof/>
            <w:webHidden/>
          </w:rPr>
          <w:fldChar w:fldCharType="begin"/>
        </w:r>
        <w:r>
          <w:rPr>
            <w:noProof/>
            <w:webHidden/>
          </w:rPr>
          <w:instrText xml:space="preserve"> PAGEREF _Toc11843081 \h </w:instrText>
        </w:r>
        <w:r>
          <w:rPr>
            <w:noProof/>
            <w:webHidden/>
          </w:rPr>
        </w:r>
        <w:r>
          <w:rPr>
            <w:noProof/>
            <w:webHidden/>
          </w:rPr>
          <w:fldChar w:fldCharType="separate"/>
        </w:r>
        <w:r>
          <w:rPr>
            <w:noProof/>
            <w:webHidden/>
          </w:rPr>
          <w:t>69</w:t>
        </w:r>
        <w:r>
          <w:rPr>
            <w:noProof/>
            <w:webHidden/>
          </w:rPr>
          <w:fldChar w:fldCharType="end"/>
        </w:r>
      </w:hyperlink>
    </w:p>
    <w:p w:rsidR="00DE698D" w:rsidRDefault="00DE698D" w:rsidP="00DE698D">
      <w:pPr>
        <w:pStyle w:val="31"/>
        <w:tabs>
          <w:tab w:val="right" w:leader="dot" w:pos="9060"/>
        </w:tabs>
        <w:ind w:left="800"/>
        <w:rPr>
          <w:rFonts w:asciiTheme="minorHAnsi" w:eastAsiaTheme="minorEastAsia" w:hAnsiTheme="minorHAnsi" w:cstheme="minorBidi"/>
          <w:noProof/>
          <w:kern w:val="2"/>
          <w:sz w:val="21"/>
          <w:szCs w:val="22"/>
        </w:rPr>
      </w:pPr>
      <w:hyperlink w:anchor="_Toc11843082" w:history="1">
        <w:r w:rsidRPr="0034614F">
          <w:rPr>
            <w:rStyle w:val="af1"/>
            <w:rFonts w:ascii="宋体" w:eastAsia="宋体" w:hAnsi="宋体" w:hint="eastAsia"/>
            <w:noProof/>
            <w:snapToGrid w:val="0"/>
          </w:rPr>
          <w:t>三、授权委托书</w:t>
        </w:r>
        <w:r>
          <w:rPr>
            <w:noProof/>
            <w:webHidden/>
          </w:rPr>
          <w:tab/>
        </w:r>
        <w:r>
          <w:rPr>
            <w:noProof/>
            <w:webHidden/>
          </w:rPr>
          <w:fldChar w:fldCharType="begin"/>
        </w:r>
        <w:r>
          <w:rPr>
            <w:noProof/>
            <w:webHidden/>
          </w:rPr>
          <w:instrText xml:space="preserve"> PAGEREF _Toc11843082 \h </w:instrText>
        </w:r>
        <w:r>
          <w:rPr>
            <w:noProof/>
            <w:webHidden/>
          </w:rPr>
        </w:r>
        <w:r>
          <w:rPr>
            <w:noProof/>
            <w:webHidden/>
          </w:rPr>
          <w:fldChar w:fldCharType="separate"/>
        </w:r>
        <w:r>
          <w:rPr>
            <w:noProof/>
            <w:webHidden/>
          </w:rPr>
          <w:t>69</w:t>
        </w:r>
        <w:r>
          <w:rPr>
            <w:noProof/>
            <w:webHidden/>
          </w:rPr>
          <w:fldChar w:fldCharType="end"/>
        </w:r>
      </w:hyperlink>
    </w:p>
    <w:p w:rsidR="00DE698D" w:rsidRDefault="00DE698D" w:rsidP="00DE698D">
      <w:pPr>
        <w:pStyle w:val="31"/>
        <w:tabs>
          <w:tab w:val="right" w:leader="dot" w:pos="9060"/>
        </w:tabs>
        <w:ind w:left="800"/>
        <w:rPr>
          <w:rFonts w:asciiTheme="minorHAnsi" w:eastAsiaTheme="minorEastAsia" w:hAnsiTheme="minorHAnsi" w:cstheme="minorBidi"/>
          <w:noProof/>
          <w:kern w:val="2"/>
          <w:sz w:val="21"/>
          <w:szCs w:val="22"/>
        </w:rPr>
      </w:pPr>
      <w:hyperlink w:anchor="_Toc11843083" w:history="1">
        <w:r w:rsidRPr="0034614F">
          <w:rPr>
            <w:rStyle w:val="af1"/>
            <w:rFonts w:ascii="宋体" w:eastAsia="宋体" w:hAnsi="宋体" w:hint="eastAsia"/>
            <w:noProof/>
            <w:snapToGrid w:val="0"/>
          </w:rPr>
          <w:t>四、投标报价</w:t>
        </w:r>
        <w:r>
          <w:rPr>
            <w:noProof/>
            <w:webHidden/>
          </w:rPr>
          <w:tab/>
        </w:r>
        <w:r>
          <w:rPr>
            <w:noProof/>
            <w:webHidden/>
          </w:rPr>
          <w:fldChar w:fldCharType="begin"/>
        </w:r>
        <w:r>
          <w:rPr>
            <w:noProof/>
            <w:webHidden/>
          </w:rPr>
          <w:instrText xml:space="preserve"> PAGEREF _Toc11843083 \h </w:instrText>
        </w:r>
        <w:r>
          <w:rPr>
            <w:noProof/>
            <w:webHidden/>
          </w:rPr>
        </w:r>
        <w:r>
          <w:rPr>
            <w:noProof/>
            <w:webHidden/>
          </w:rPr>
          <w:fldChar w:fldCharType="separate"/>
        </w:r>
        <w:r>
          <w:rPr>
            <w:noProof/>
            <w:webHidden/>
          </w:rPr>
          <w:t>70</w:t>
        </w:r>
        <w:r>
          <w:rPr>
            <w:noProof/>
            <w:webHidden/>
          </w:rPr>
          <w:fldChar w:fldCharType="end"/>
        </w:r>
      </w:hyperlink>
    </w:p>
    <w:p w:rsidR="00DE698D" w:rsidRDefault="00DE698D" w:rsidP="00DE698D">
      <w:pPr>
        <w:pStyle w:val="31"/>
        <w:tabs>
          <w:tab w:val="right" w:leader="dot" w:pos="9060"/>
        </w:tabs>
        <w:ind w:left="800"/>
        <w:rPr>
          <w:rFonts w:asciiTheme="minorHAnsi" w:eastAsiaTheme="minorEastAsia" w:hAnsiTheme="minorHAnsi" w:cstheme="minorBidi"/>
          <w:noProof/>
          <w:kern w:val="2"/>
          <w:sz w:val="21"/>
          <w:szCs w:val="22"/>
        </w:rPr>
      </w:pPr>
      <w:hyperlink w:anchor="_Toc11843084" w:history="1">
        <w:r w:rsidRPr="0034614F">
          <w:rPr>
            <w:rStyle w:val="af1"/>
            <w:rFonts w:ascii="宋体" w:eastAsia="宋体" w:hAnsi="宋体" w:hint="eastAsia"/>
            <w:noProof/>
            <w:snapToGrid w:val="0"/>
          </w:rPr>
          <w:t>五、辅助资料表</w:t>
        </w:r>
        <w:r>
          <w:rPr>
            <w:noProof/>
            <w:webHidden/>
          </w:rPr>
          <w:tab/>
        </w:r>
        <w:r>
          <w:rPr>
            <w:noProof/>
            <w:webHidden/>
          </w:rPr>
          <w:fldChar w:fldCharType="begin"/>
        </w:r>
        <w:r>
          <w:rPr>
            <w:noProof/>
            <w:webHidden/>
          </w:rPr>
          <w:instrText xml:space="preserve"> PAGEREF _Toc11843084 \h </w:instrText>
        </w:r>
        <w:r>
          <w:rPr>
            <w:noProof/>
            <w:webHidden/>
          </w:rPr>
        </w:r>
        <w:r>
          <w:rPr>
            <w:noProof/>
            <w:webHidden/>
          </w:rPr>
          <w:fldChar w:fldCharType="separate"/>
        </w:r>
        <w:r>
          <w:rPr>
            <w:noProof/>
            <w:webHidden/>
          </w:rPr>
          <w:t>70</w:t>
        </w:r>
        <w:r>
          <w:rPr>
            <w:noProof/>
            <w:webHidden/>
          </w:rPr>
          <w:fldChar w:fldCharType="end"/>
        </w:r>
      </w:hyperlink>
    </w:p>
    <w:p w:rsidR="00DE698D" w:rsidRDefault="00DE698D" w:rsidP="00DE698D">
      <w:pPr>
        <w:pStyle w:val="31"/>
        <w:tabs>
          <w:tab w:val="right" w:leader="dot" w:pos="9060"/>
        </w:tabs>
        <w:ind w:left="800"/>
        <w:rPr>
          <w:rFonts w:asciiTheme="minorHAnsi" w:eastAsiaTheme="minorEastAsia" w:hAnsiTheme="minorHAnsi" w:cstheme="minorBidi"/>
          <w:noProof/>
          <w:kern w:val="2"/>
          <w:sz w:val="21"/>
          <w:szCs w:val="22"/>
        </w:rPr>
      </w:pPr>
      <w:hyperlink w:anchor="_Toc11843085" w:history="1">
        <w:r w:rsidRPr="0034614F">
          <w:rPr>
            <w:rStyle w:val="af1"/>
            <w:rFonts w:ascii="宋体" w:eastAsia="宋体" w:hAnsi="宋体" w:hint="eastAsia"/>
            <w:noProof/>
            <w:snapToGrid w:val="0"/>
          </w:rPr>
          <w:t>六、资格审查资料</w:t>
        </w:r>
        <w:r>
          <w:rPr>
            <w:noProof/>
            <w:webHidden/>
          </w:rPr>
          <w:tab/>
        </w:r>
        <w:r>
          <w:rPr>
            <w:noProof/>
            <w:webHidden/>
          </w:rPr>
          <w:fldChar w:fldCharType="begin"/>
        </w:r>
        <w:r>
          <w:rPr>
            <w:noProof/>
            <w:webHidden/>
          </w:rPr>
          <w:instrText xml:space="preserve"> PAGEREF _Toc11843085 \h </w:instrText>
        </w:r>
        <w:r>
          <w:rPr>
            <w:noProof/>
            <w:webHidden/>
          </w:rPr>
        </w:r>
        <w:r>
          <w:rPr>
            <w:noProof/>
            <w:webHidden/>
          </w:rPr>
          <w:fldChar w:fldCharType="separate"/>
        </w:r>
        <w:r>
          <w:rPr>
            <w:noProof/>
            <w:webHidden/>
          </w:rPr>
          <w:t>70</w:t>
        </w:r>
        <w:r>
          <w:rPr>
            <w:noProof/>
            <w:webHidden/>
          </w:rPr>
          <w:fldChar w:fldCharType="end"/>
        </w:r>
      </w:hyperlink>
    </w:p>
    <w:p w:rsidR="00DE698D" w:rsidRDefault="00DE698D" w:rsidP="00DE698D">
      <w:pPr>
        <w:pStyle w:val="31"/>
        <w:tabs>
          <w:tab w:val="right" w:leader="dot" w:pos="9060"/>
        </w:tabs>
        <w:ind w:left="800"/>
        <w:rPr>
          <w:rFonts w:asciiTheme="minorHAnsi" w:eastAsiaTheme="minorEastAsia" w:hAnsiTheme="minorHAnsi" w:cstheme="minorBidi"/>
          <w:noProof/>
          <w:kern w:val="2"/>
          <w:sz w:val="21"/>
          <w:szCs w:val="22"/>
        </w:rPr>
      </w:pPr>
      <w:hyperlink w:anchor="_Toc11843086" w:history="1">
        <w:r w:rsidRPr="0034614F">
          <w:rPr>
            <w:rStyle w:val="af1"/>
            <w:rFonts w:ascii="宋体" w:eastAsia="宋体" w:hAnsi="宋体" w:hint="eastAsia"/>
            <w:noProof/>
            <w:snapToGrid w:val="0"/>
          </w:rPr>
          <w:t>七、其他资料</w:t>
        </w:r>
        <w:r>
          <w:rPr>
            <w:noProof/>
            <w:webHidden/>
          </w:rPr>
          <w:tab/>
        </w:r>
        <w:r>
          <w:rPr>
            <w:noProof/>
            <w:webHidden/>
          </w:rPr>
          <w:fldChar w:fldCharType="begin"/>
        </w:r>
        <w:r>
          <w:rPr>
            <w:noProof/>
            <w:webHidden/>
          </w:rPr>
          <w:instrText xml:space="preserve"> PAGEREF _Toc11843086 \h </w:instrText>
        </w:r>
        <w:r>
          <w:rPr>
            <w:noProof/>
            <w:webHidden/>
          </w:rPr>
        </w:r>
        <w:r>
          <w:rPr>
            <w:noProof/>
            <w:webHidden/>
          </w:rPr>
          <w:fldChar w:fldCharType="separate"/>
        </w:r>
        <w:r>
          <w:rPr>
            <w:noProof/>
            <w:webHidden/>
          </w:rPr>
          <w:t>70</w:t>
        </w:r>
        <w:r>
          <w:rPr>
            <w:noProof/>
            <w:webHidden/>
          </w:rPr>
          <w:fldChar w:fldCharType="end"/>
        </w:r>
      </w:hyperlink>
    </w:p>
    <w:p w:rsidR="00757066" w:rsidRPr="00477E74" w:rsidRDefault="00757066" w:rsidP="00893DE6">
      <w:pPr>
        <w:pStyle w:val="ae"/>
        <w:rPr>
          <w:rFonts w:ascii="宋体" w:eastAsia="宋体" w:hAnsi="宋体"/>
          <w:kern w:val="2"/>
          <w:sz w:val="24"/>
          <w:szCs w:val="24"/>
        </w:rPr>
      </w:pPr>
      <w:r w:rsidRPr="00477E74">
        <w:rPr>
          <w:rStyle w:val="af1"/>
          <w:rFonts w:ascii="宋体" w:eastAsia="宋体" w:hAnsi="宋体"/>
          <w:bCs/>
          <w:snapToGrid w:val="0"/>
          <w:color w:val="auto"/>
          <w:sz w:val="30"/>
          <w:szCs w:val="30"/>
          <w:u w:val="none"/>
        </w:rPr>
        <w:fldChar w:fldCharType="end"/>
      </w:r>
      <w:bookmarkStart w:id="0" w:name="_Toc329097718"/>
      <w:r w:rsidR="00893DE6" w:rsidRPr="00477E74">
        <w:rPr>
          <w:rFonts w:ascii="宋体" w:eastAsia="宋体" w:hAnsi="宋体"/>
          <w:kern w:val="2"/>
          <w:sz w:val="24"/>
          <w:szCs w:val="24"/>
        </w:rPr>
        <w:t xml:space="preserve"> </w:t>
      </w:r>
    </w:p>
    <w:p w:rsidR="00757066" w:rsidRDefault="00757066" w:rsidP="00E636D3">
      <w:pPr>
        <w:widowControl w:val="0"/>
        <w:spacing w:line="360" w:lineRule="auto"/>
        <w:ind w:firstLineChars="200" w:firstLine="480"/>
        <w:jc w:val="both"/>
        <w:rPr>
          <w:rFonts w:ascii="宋体" w:eastAsia="宋体" w:hAnsi="宋体"/>
          <w:kern w:val="2"/>
          <w:sz w:val="24"/>
          <w:szCs w:val="24"/>
        </w:rPr>
      </w:pPr>
    </w:p>
    <w:p w:rsidR="00F60971" w:rsidRDefault="00F60971" w:rsidP="00E636D3">
      <w:pPr>
        <w:widowControl w:val="0"/>
        <w:spacing w:line="360" w:lineRule="auto"/>
        <w:ind w:firstLineChars="200" w:firstLine="480"/>
        <w:jc w:val="both"/>
        <w:rPr>
          <w:rFonts w:ascii="宋体" w:eastAsia="宋体" w:hAnsi="宋体"/>
          <w:kern w:val="2"/>
          <w:sz w:val="24"/>
          <w:szCs w:val="24"/>
        </w:rPr>
      </w:pPr>
    </w:p>
    <w:p w:rsidR="00F60971" w:rsidRPr="00477E74" w:rsidRDefault="00F60971" w:rsidP="00E636D3">
      <w:pPr>
        <w:widowControl w:val="0"/>
        <w:spacing w:line="360" w:lineRule="auto"/>
        <w:ind w:firstLineChars="200" w:firstLine="480"/>
        <w:jc w:val="both"/>
        <w:rPr>
          <w:rFonts w:ascii="宋体" w:eastAsia="宋体" w:hAnsi="宋体"/>
          <w:kern w:val="2"/>
          <w:sz w:val="24"/>
          <w:szCs w:val="24"/>
        </w:rPr>
      </w:pPr>
    </w:p>
    <w:p w:rsidR="006F48EC" w:rsidRDefault="006F48EC">
      <w:pPr>
        <w:rPr>
          <w:rFonts w:ascii="宋体" w:eastAsia="宋体" w:hAnsi="宋体"/>
          <w:b/>
          <w:snapToGrid w:val="0"/>
          <w:sz w:val="32"/>
        </w:rPr>
      </w:pPr>
      <w:r>
        <w:rPr>
          <w:rFonts w:ascii="宋体" w:eastAsia="宋体" w:hAnsi="宋体"/>
          <w:snapToGrid w:val="0"/>
        </w:rPr>
        <w:br w:type="page"/>
      </w:r>
    </w:p>
    <w:p w:rsidR="00757066" w:rsidRPr="005D7E4E" w:rsidRDefault="00757066" w:rsidP="005D7E4E">
      <w:pPr>
        <w:pStyle w:val="ae"/>
        <w:rPr>
          <w:rFonts w:ascii="宋体" w:eastAsia="宋体" w:hAnsi="宋体"/>
          <w:snapToGrid w:val="0"/>
        </w:rPr>
      </w:pPr>
      <w:bookmarkStart w:id="1" w:name="_Toc11843061"/>
      <w:r w:rsidRPr="005D7E4E">
        <w:rPr>
          <w:rFonts w:ascii="宋体" w:eastAsia="宋体" w:hAnsi="宋体" w:hint="eastAsia"/>
          <w:snapToGrid w:val="0"/>
        </w:rPr>
        <w:lastRenderedPageBreak/>
        <w:t>第</w:t>
      </w:r>
      <w:r w:rsidR="00893DE6">
        <w:rPr>
          <w:rFonts w:ascii="宋体" w:eastAsia="宋体" w:hAnsi="宋体" w:hint="eastAsia"/>
          <w:snapToGrid w:val="0"/>
        </w:rPr>
        <w:t>一</w:t>
      </w:r>
      <w:r w:rsidRPr="005D7E4E">
        <w:rPr>
          <w:rFonts w:ascii="宋体" w:eastAsia="宋体" w:hAnsi="宋体" w:hint="eastAsia"/>
          <w:snapToGrid w:val="0"/>
        </w:rPr>
        <w:t>章</w:t>
      </w:r>
      <w:r w:rsidRPr="005D7E4E">
        <w:rPr>
          <w:rFonts w:ascii="宋体" w:eastAsia="宋体" w:hAnsi="宋体"/>
          <w:snapToGrid w:val="0"/>
        </w:rPr>
        <w:t xml:space="preserve"> </w:t>
      </w:r>
      <w:r w:rsidRPr="005D7E4E">
        <w:rPr>
          <w:rFonts w:ascii="宋体" w:eastAsia="宋体" w:hAnsi="宋体" w:hint="eastAsia"/>
          <w:snapToGrid w:val="0"/>
        </w:rPr>
        <w:t>投标须知</w:t>
      </w:r>
      <w:bookmarkEnd w:id="0"/>
      <w:bookmarkEnd w:id="1"/>
    </w:p>
    <w:p w:rsidR="00757066" w:rsidRPr="0092015C" w:rsidRDefault="00757066">
      <w:pPr>
        <w:pStyle w:val="3"/>
        <w:snapToGrid w:val="0"/>
        <w:spacing w:before="0" w:after="0" w:line="240" w:lineRule="auto"/>
        <w:jc w:val="left"/>
        <w:rPr>
          <w:rFonts w:ascii="宋体" w:eastAsia="宋体" w:hAnsi="宋体"/>
          <w:sz w:val="28"/>
          <w:szCs w:val="28"/>
        </w:rPr>
      </w:pPr>
      <w:bookmarkStart w:id="2" w:name="_Toc329097719"/>
      <w:bookmarkStart w:id="3" w:name="_Toc11843062"/>
      <w:r w:rsidRPr="0092015C">
        <w:rPr>
          <w:rFonts w:ascii="宋体" w:eastAsia="宋体" w:hAnsi="宋体" w:hint="eastAsia"/>
          <w:sz w:val="28"/>
          <w:szCs w:val="28"/>
        </w:rPr>
        <w:t>前</w:t>
      </w:r>
      <w:r w:rsidRPr="0092015C">
        <w:rPr>
          <w:rFonts w:ascii="宋体" w:eastAsia="宋体" w:hAnsi="宋体"/>
          <w:sz w:val="28"/>
          <w:szCs w:val="28"/>
        </w:rPr>
        <w:t xml:space="preserve"> </w:t>
      </w:r>
      <w:r w:rsidRPr="0092015C">
        <w:rPr>
          <w:rFonts w:ascii="宋体" w:eastAsia="宋体" w:hAnsi="宋体" w:hint="eastAsia"/>
          <w:sz w:val="28"/>
          <w:szCs w:val="28"/>
        </w:rPr>
        <w:t>附</w:t>
      </w:r>
      <w:r w:rsidRPr="0092015C">
        <w:rPr>
          <w:rFonts w:ascii="宋体" w:eastAsia="宋体" w:hAnsi="宋体"/>
          <w:sz w:val="28"/>
          <w:szCs w:val="28"/>
        </w:rPr>
        <w:t xml:space="preserve"> </w:t>
      </w:r>
      <w:r w:rsidRPr="0092015C">
        <w:rPr>
          <w:rFonts w:ascii="宋体" w:eastAsia="宋体" w:hAnsi="宋体" w:hint="eastAsia"/>
          <w:sz w:val="28"/>
          <w:szCs w:val="28"/>
        </w:rPr>
        <w:t>表</w:t>
      </w:r>
      <w:bookmarkEnd w:id="2"/>
      <w:bookmarkEnd w:id="3"/>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75"/>
        <w:gridCol w:w="1560"/>
        <w:gridCol w:w="7087"/>
      </w:tblGrid>
      <w:tr w:rsidR="00757066" w:rsidRPr="004346BF" w:rsidTr="00862967">
        <w:trPr>
          <w:trHeight w:val="454"/>
        </w:trPr>
        <w:tc>
          <w:tcPr>
            <w:tcW w:w="675" w:type="dxa"/>
            <w:vAlign w:val="center"/>
          </w:tcPr>
          <w:p w:rsidR="00757066" w:rsidRPr="004346BF" w:rsidRDefault="00757066" w:rsidP="00862967">
            <w:pPr>
              <w:adjustRightInd w:val="0"/>
              <w:snapToGrid w:val="0"/>
              <w:jc w:val="center"/>
              <w:rPr>
                <w:rFonts w:ascii="宋体" w:eastAsia="宋体" w:hAnsi="宋体"/>
                <w:b/>
                <w:sz w:val="21"/>
                <w:szCs w:val="21"/>
              </w:rPr>
            </w:pPr>
            <w:proofErr w:type="gramStart"/>
            <w:r w:rsidRPr="004346BF">
              <w:rPr>
                <w:rFonts w:ascii="宋体" w:eastAsia="宋体" w:hAnsi="宋体" w:hint="eastAsia"/>
                <w:b/>
                <w:sz w:val="21"/>
                <w:szCs w:val="21"/>
              </w:rPr>
              <w:t>项号</w:t>
            </w:r>
            <w:proofErr w:type="gramEnd"/>
          </w:p>
        </w:tc>
        <w:tc>
          <w:tcPr>
            <w:tcW w:w="1560" w:type="dxa"/>
            <w:vAlign w:val="center"/>
          </w:tcPr>
          <w:p w:rsidR="00757066" w:rsidRPr="004346BF" w:rsidRDefault="00757066" w:rsidP="00862967">
            <w:pPr>
              <w:adjustRightInd w:val="0"/>
              <w:snapToGrid w:val="0"/>
              <w:jc w:val="center"/>
              <w:rPr>
                <w:rFonts w:ascii="宋体" w:eastAsia="宋体" w:hAnsi="宋体"/>
                <w:b/>
                <w:sz w:val="21"/>
                <w:szCs w:val="21"/>
              </w:rPr>
            </w:pPr>
            <w:r w:rsidRPr="004346BF">
              <w:rPr>
                <w:rFonts w:ascii="宋体" w:eastAsia="宋体" w:hAnsi="宋体" w:hint="eastAsia"/>
                <w:b/>
                <w:sz w:val="21"/>
                <w:szCs w:val="21"/>
              </w:rPr>
              <w:t>内容</w:t>
            </w:r>
          </w:p>
        </w:tc>
        <w:tc>
          <w:tcPr>
            <w:tcW w:w="7087" w:type="dxa"/>
            <w:vAlign w:val="center"/>
          </w:tcPr>
          <w:p w:rsidR="00757066" w:rsidRPr="004346BF" w:rsidRDefault="00757066" w:rsidP="00862967">
            <w:pPr>
              <w:adjustRightInd w:val="0"/>
              <w:snapToGrid w:val="0"/>
              <w:jc w:val="center"/>
              <w:rPr>
                <w:rFonts w:ascii="宋体" w:eastAsia="宋体" w:hAnsi="宋体"/>
                <w:b/>
                <w:sz w:val="21"/>
                <w:szCs w:val="21"/>
              </w:rPr>
            </w:pPr>
            <w:r w:rsidRPr="004346BF">
              <w:rPr>
                <w:rFonts w:ascii="宋体" w:eastAsia="宋体" w:hAnsi="宋体" w:hint="eastAsia"/>
                <w:b/>
                <w:sz w:val="21"/>
                <w:szCs w:val="21"/>
              </w:rPr>
              <w:t>说明与要求</w:t>
            </w:r>
          </w:p>
        </w:tc>
      </w:tr>
      <w:tr w:rsidR="00757066" w:rsidRPr="004346BF" w:rsidTr="00862967">
        <w:trPr>
          <w:trHeight w:val="454"/>
        </w:trPr>
        <w:tc>
          <w:tcPr>
            <w:tcW w:w="675" w:type="dxa"/>
            <w:vAlign w:val="center"/>
          </w:tcPr>
          <w:p w:rsidR="00757066" w:rsidRPr="004346BF" w:rsidRDefault="00757066" w:rsidP="00862967">
            <w:pPr>
              <w:adjustRightInd w:val="0"/>
              <w:snapToGrid w:val="0"/>
              <w:jc w:val="center"/>
              <w:rPr>
                <w:rFonts w:ascii="宋体" w:eastAsia="宋体" w:hAnsi="宋体"/>
                <w:sz w:val="21"/>
                <w:szCs w:val="21"/>
              </w:rPr>
            </w:pPr>
            <w:r w:rsidRPr="004346BF">
              <w:rPr>
                <w:rFonts w:ascii="宋体" w:eastAsia="宋体" w:hAnsi="宋体"/>
                <w:sz w:val="21"/>
                <w:szCs w:val="21"/>
              </w:rPr>
              <w:t>1</w:t>
            </w:r>
          </w:p>
        </w:tc>
        <w:tc>
          <w:tcPr>
            <w:tcW w:w="1560" w:type="dxa"/>
            <w:vAlign w:val="center"/>
          </w:tcPr>
          <w:p w:rsidR="00757066" w:rsidRPr="004346BF" w:rsidRDefault="00757066" w:rsidP="00862967">
            <w:pPr>
              <w:adjustRightInd w:val="0"/>
              <w:snapToGrid w:val="0"/>
              <w:jc w:val="center"/>
              <w:rPr>
                <w:rFonts w:ascii="宋体" w:eastAsia="宋体" w:hAnsi="宋体"/>
                <w:sz w:val="21"/>
                <w:szCs w:val="21"/>
              </w:rPr>
            </w:pPr>
            <w:r w:rsidRPr="004346BF">
              <w:rPr>
                <w:rFonts w:ascii="宋体" w:eastAsia="宋体" w:hAnsi="宋体" w:hint="eastAsia"/>
                <w:sz w:val="21"/>
                <w:szCs w:val="21"/>
              </w:rPr>
              <w:t>项目名称</w:t>
            </w:r>
          </w:p>
        </w:tc>
        <w:tc>
          <w:tcPr>
            <w:tcW w:w="7087" w:type="dxa"/>
            <w:vAlign w:val="center"/>
          </w:tcPr>
          <w:p w:rsidR="00757066" w:rsidRPr="004346BF" w:rsidRDefault="00731297" w:rsidP="00862967">
            <w:pPr>
              <w:adjustRightInd w:val="0"/>
              <w:snapToGrid w:val="0"/>
              <w:jc w:val="both"/>
              <w:rPr>
                <w:rFonts w:ascii="宋体" w:eastAsia="宋体" w:hAnsi="宋体" w:cs="宋体"/>
                <w:sz w:val="21"/>
                <w:szCs w:val="21"/>
              </w:rPr>
            </w:pPr>
            <w:r w:rsidRPr="00731297">
              <w:rPr>
                <w:rFonts w:ascii="宋体" w:eastAsia="宋体" w:hAnsi="宋体" w:cs="Arial" w:hint="eastAsia"/>
                <w:sz w:val="21"/>
                <w:szCs w:val="21"/>
              </w:rPr>
              <w:t>南京大学</w:t>
            </w:r>
            <w:proofErr w:type="gramStart"/>
            <w:r w:rsidRPr="00731297">
              <w:rPr>
                <w:rFonts w:ascii="宋体" w:eastAsia="宋体" w:hAnsi="宋体" w:cs="Arial" w:hint="eastAsia"/>
                <w:sz w:val="21"/>
                <w:szCs w:val="21"/>
              </w:rPr>
              <w:t>仙</w:t>
            </w:r>
            <w:proofErr w:type="gramEnd"/>
            <w:r w:rsidRPr="00731297">
              <w:rPr>
                <w:rFonts w:ascii="宋体" w:eastAsia="宋体" w:hAnsi="宋体" w:cs="Arial" w:hint="eastAsia"/>
                <w:sz w:val="21"/>
                <w:szCs w:val="21"/>
              </w:rPr>
              <w:t>林校区大数据与人工智能科研楼和军民融合研发中心试桩</w:t>
            </w:r>
            <w:r>
              <w:rPr>
                <w:rFonts w:ascii="宋体" w:eastAsia="宋体" w:hAnsi="宋体" w:cs="Arial" w:hint="eastAsia"/>
                <w:sz w:val="21"/>
                <w:szCs w:val="21"/>
              </w:rPr>
              <w:t>工程</w:t>
            </w:r>
          </w:p>
        </w:tc>
      </w:tr>
      <w:tr w:rsidR="00757066" w:rsidRPr="004346BF" w:rsidTr="00862967">
        <w:trPr>
          <w:trHeight w:val="454"/>
        </w:trPr>
        <w:tc>
          <w:tcPr>
            <w:tcW w:w="675" w:type="dxa"/>
            <w:vAlign w:val="center"/>
          </w:tcPr>
          <w:p w:rsidR="00757066" w:rsidRPr="004346BF" w:rsidRDefault="00757066" w:rsidP="00862967">
            <w:pPr>
              <w:adjustRightInd w:val="0"/>
              <w:snapToGrid w:val="0"/>
              <w:jc w:val="center"/>
              <w:rPr>
                <w:rFonts w:ascii="宋体" w:eastAsia="宋体" w:hAnsi="宋体"/>
                <w:sz w:val="21"/>
                <w:szCs w:val="21"/>
              </w:rPr>
            </w:pPr>
            <w:r w:rsidRPr="004346BF">
              <w:rPr>
                <w:rFonts w:ascii="宋体" w:eastAsia="宋体" w:hAnsi="宋体"/>
                <w:sz w:val="21"/>
                <w:szCs w:val="21"/>
              </w:rPr>
              <w:t>2</w:t>
            </w:r>
          </w:p>
        </w:tc>
        <w:tc>
          <w:tcPr>
            <w:tcW w:w="1560" w:type="dxa"/>
            <w:vAlign w:val="center"/>
          </w:tcPr>
          <w:p w:rsidR="00757066" w:rsidRPr="004346BF" w:rsidRDefault="00757066" w:rsidP="00862967">
            <w:pPr>
              <w:adjustRightInd w:val="0"/>
              <w:snapToGrid w:val="0"/>
              <w:jc w:val="center"/>
              <w:rPr>
                <w:rFonts w:ascii="宋体" w:eastAsia="宋体" w:hAnsi="宋体"/>
                <w:sz w:val="21"/>
                <w:szCs w:val="21"/>
              </w:rPr>
            </w:pPr>
            <w:r w:rsidRPr="004346BF">
              <w:rPr>
                <w:rFonts w:ascii="宋体" w:eastAsia="宋体" w:hAnsi="宋体" w:hint="eastAsia"/>
                <w:sz w:val="21"/>
                <w:szCs w:val="21"/>
              </w:rPr>
              <w:t>建设地点</w:t>
            </w:r>
          </w:p>
        </w:tc>
        <w:tc>
          <w:tcPr>
            <w:tcW w:w="7087" w:type="dxa"/>
            <w:vAlign w:val="center"/>
          </w:tcPr>
          <w:p w:rsidR="00757066" w:rsidRPr="004346BF" w:rsidRDefault="00757066" w:rsidP="00862967">
            <w:pPr>
              <w:adjustRightInd w:val="0"/>
              <w:snapToGrid w:val="0"/>
              <w:jc w:val="both"/>
              <w:rPr>
                <w:rFonts w:ascii="宋体" w:eastAsia="宋体" w:hAnsi="宋体" w:cs="宋体"/>
                <w:sz w:val="21"/>
                <w:szCs w:val="21"/>
              </w:rPr>
            </w:pPr>
            <w:r w:rsidRPr="004346BF">
              <w:rPr>
                <w:rFonts w:ascii="宋体" w:eastAsia="宋体" w:hAnsi="宋体" w:cs="Arial" w:hint="eastAsia"/>
                <w:sz w:val="21"/>
                <w:szCs w:val="21"/>
              </w:rPr>
              <w:t>南京大学</w:t>
            </w:r>
            <w:proofErr w:type="gramStart"/>
            <w:r w:rsidR="00F60971" w:rsidRPr="004346BF">
              <w:rPr>
                <w:rFonts w:ascii="宋体" w:eastAsia="宋体" w:hAnsi="宋体" w:cs="Arial" w:hint="eastAsia"/>
                <w:sz w:val="21"/>
                <w:szCs w:val="21"/>
              </w:rPr>
              <w:t>仙</w:t>
            </w:r>
            <w:proofErr w:type="gramEnd"/>
            <w:r w:rsidR="00F60971" w:rsidRPr="004346BF">
              <w:rPr>
                <w:rFonts w:ascii="宋体" w:eastAsia="宋体" w:hAnsi="宋体" w:cs="Arial" w:hint="eastAsia"/>
                <w:sz w:val="21"/>
                <w:szCs w:val="21"/>
              </w:rPr>
              <w:t>林</w:t>
            </w:r>
            <w:r w:rsidRPr="004346BF">
              <w:rPr>
                <w:rFonts w:ascii="宋体" w:eastAsia="宋体" w:hAnsi="宋体" w:cs="Arial" w:hint="eastAsia"/>
                <w:sz w:val="21"/>
                <w:szCs w:val="21"/>
              </w:rPr>
              <w:t>校区</w:t>
            </w:r>
          </w:p>
        </w:tc>
      </w:tr>
      <w:tr w:rsidR="00757066" w:rsidRPr="004346BF" w:rsidTr="00667D5B">
        <w:trPr>
          <w:trHeight w:val="284"/>
        </w:trPr>
        <w:tc>
          <w:tcPr>
            <w:tcW w:w="675" w:type="dxa"/>
            <w:vAlign w:val="center"/>
          </w:tcPr>
          <w:p w:rsidR="00757066" w:rsidRPr="004346BF" w:rsidRDefault="00757066" w:rsidP="00862967">
            <w:pPr>
              <w:adjustRightInd w:val="0"/>
              <w:snapToGrid w:val="0"/>
              <w:spacing w:beforeLines="50" w:before="156" w:afterLines="50" w:after="156"/>
              <w:jc w:val="center"/>
              <w:rPr>
                <w:rFonts w:ascii="宋体" w:eastAsia="宋体" w:hAnsi="宋体"/>
                <w:sz w:val="21"/>
                <w:szCs w:val="21"/>
              </w:rPr>
            </w:pPr>
            <w:r w:rsidRPr="004346BF">
              <w:rPr>
                <w:rFonts w:ascii="宋体" w:eastAsia="宋体" w:hAnsi="宋体"/>
                <w:sz w:val="21"/>
                <w:szCs w:val="21"/>
              </w:rPr>
              <w:t>3</w:t>
            </w:r>
          </w:p>
        </w:tc>
        <w:tc>
          <w:tcPr>
            <w:tcW w:w="1560" w:type="dxa"/>
            <w:vAlign w:val="center"/>
          </w:tcPr>
          <w:p w:rsidR="00757066" w:rsidRPr="004346BF" w:rsidRDefault="00757066" w:rsidP="00862967">
            <w:pPr>
              <w:adjustRightInd w:val="0"/>
              <w:snapToGrid w:val="0"/>
              <w:spacing w:beforeLines="50" w:before="156" w:afterLines="50" w:after="156"/>
              <w:jc w:val="center"/>
              <w:rPr>
                <w:rFonts w:ascii="宋体" w:eastAsia="宋体" w:hAnsi="宋体"/>
                <w:sz w:val="21"/>
                <w:szCs w:val="21"/>
              </w:rPr>
            </w:pPr>
            <w:r w:rsidRPr="004346BF">
              <w:rPr>
                <w:rFonts w:ascii="宋体" w:eastAsia="宋体" w:hAnsi="宋体" w:hint="eastAsia"/>
                <w:sz w:val="21"/>
                <w:szCs w:val="21"/>
              </w:rPr>
              <w:t>建设规模</w:t>
            </w:r>
          </w:p>
        </w:tc>
        <w:tc>
          <w:tcPr>
            <w:tcW w:w="7087" w:type="dxa"/>
            <w:vAlign w:val="center"/>
          </w:tcPr>
          <w:p w:rsidR="00757066" w:rsidRPr="004346BF" w:rsidRDefault="00731297" w:rsidP="00862967">
            <w:pPr>
              <w:adjustRightInd w:val="0"/>
              <w:snapToGrid w:val="0"/>
              <w:spacing w:beforeLines="50" w:before="156" w:afterLines="50" w:after="156"/>
              <w:jc w:val="both"/>
              <w:rPr>
                <w:rFonts w:ascii="宋体" w:eastAsia="宋体" w:hAnsi="宋体" w:cs="宋体"/>
                <w:sz w:val="21"/>
                <w:szCs w:val="21"/>
              </w:rPr>
            </w:pPr>
            <w:r w:rsidRPr="00731297">
              <w:rPr>
                <w:rFonts w:ascii="宋体" w:eastAsia="宋体" w:hAnsi="宋体" w:cs="Arial" w:hint="eastAsia"/>
                <w:sz w:val="21"/>
                <w:szCs w:val="21"/>
              </w:rPr>
              <w:t>本项目</w:t>
            </w:r>
            <w:proofErr w:type="gramStart"/>
            <w:r w:rsidRPr="00731297">
              <w:rPr>
                <w:rFonts w:ascii="宋体" w:eastAsia="宋体" w:hAnsi="宋体" w:cs="Arial" w:hint="eastAsia"/>
                <w:sz w:val="21"/>
                <w:szCs w:val="21"/>
              </w:rPr>
              <w:t>核定总</w:t>
            </w:r>
            <w:proofErr w:type="gramEnd"/>
            <w:r w:rsidRPr="00731297">
              <w:rPr>
                <w:rFonts w:ascii="宋体" w:eastAsia="宋体" w:hAnsi="宋体" w:cs="Arial" w:hint="eastAsia"/>
                <w:sz w:val="21"/>
                <w:szCs w:val="21"/>
              </w:rPr>
              <w:t>建筑面积</w:t>
            </w:r>
            <w:r w:rsidRPr="00731297">
              <w:rPr>
                <w:rFonts w:ascii="宋体" w:eastAsia="宋体" w:hAnsi="宋体" w:cs="Arial"/>
                <w:sz w:val="21"/>
                <w:szCs w:val="21"/>
              </w:rPr>
              <w:t>51600平方米，其中：大数据与人工智能科研楼面积为30260平方米，军民融合研发中心面积为21340平方米。</w:t>
            </w:r>
          </w:p>
        </w:tc>
      </w:tr>
      <w:tr w:rsidR="00757066" w:rsidRPr="004346BF" w:rsidTr="00667D5B">
        <w:trPr>
          <w:trHeight w:val="284"/>
        </w:trPr>
        <w:tc>
          <w:tcPr>
            <w:tcW w:w="675" w:type="dxa"/>
            <w:vAlign w:val="center"/>
          </w:tcPr>
          <w:p w:rsidR="00757066" w:rsidRPr="004346BF" w:rsidRDefault="00757066" w:rsidP="00862967">
            <w:pPr>
              <w:adjustRightInd w:val="0"/>
              <w:snapToGrid w:val="0"/>
              <w:spacing w:beforeLines="50" w:before="156" w:afterLines="50" w:after="156"/>
              <w:jc w:val="center"/>
              <w:rPr>
                <w:rFonts w:ascii="宋体" w:eastAsia="宋体" w:hAnsi="宋体"/>
                <w:sz w:val="21"/>
                <w:szCs w:val="21"/>
              </w:rPr>
            </w:pPr>
            <w:r w:rsidRPr="004346BF">
              <w:rPr>
                <w:rFonts w:ascii="宋体" w:eastAsia="宋体" w:hAnsi="宋体"/>
                <w:sz w:val="21"/>
                <w:szCs w:val="21"/>
              </w:rPr>
              <w:t>4</w:t>
            </w:r>
          </w:p>
        </w:tc>
        <w:tc>
          <w:tcPr>
            <w:tcW w:w="1560" w:type="dxa"/>
            <w:vAlign w:val="center"/>
          </w:tcPr>
          <w:p w:rsidR="00757066" w:rsidRPr="004346BF" w:rsidRDefault="00757066" w:rsidP="00862967">
            <w:pPr>
              <w:adjustRightInd w:val="0"/>
              <w:snapToGrid w:val="0"/>
              <w:spacing w:beforeLines="50" w:before="156" w:afterLines="50" w:after="156"/>
              <w:jc w:val="center"/>
              <w:rPr>
                <w:rFonts w:ascii="宋体" w:eastAsia="宋体" w:hAnsi="宋体"/>
                <w:sz w:val="21"/>
                <w:szCs w:val="21"/>
              </w:rPr>
            </w:pPr>
            <w:r w:rsidRPr="004346BF">
              <w:rPr>
                <w:rFonts w:ascii="宋体" w:eastAsia="宋体" w:hAnsi="宋体" w:hint="eastAsia"/>
                <w:sz w:val="21"/>
                <w:szCs w:val="21"/>
              </w:rPr>
              <w:t>招标范围</w:t>
            </w:r>
          </w:p>
        </w:tc>
        <w:tc>
          <w:tcPr>
            <w:tcW w:w="7087" w:type="dxa"/>
            <w:vAlign w:val="center"/>
          </w:tcPr>
          <w:p w:rsidR="00757066" w:rsidRPr="004346BF" w:rsidRDefault="00F55643" w:rsidP="00862967">
            <w:pPr>
              <w:adjustRightInd w:val="0"/>
              <w:snapToGrid w:val="0"/>
              <w:spacing w:beforeLines="50" w:before="156" w:afterLines="50" w:after="156"/>
              <w:jc w:val="both"/>
              <w:rPr>
                <w:rFonts w:ascii="宋体" w:eastAsia="宋体" w:hAnsi="宋体" w:cs="宋体"/>
                <w:sz w:val="21"/>
                <w:szCs w:val="21"/>
              </w:rPr>
            </w:pPr>
            <w:r w:rsidRPr="00F55643">
              <w:rPr>
                <w:rFonts w:ascii="宋体" w:eastAsia="宋体" w:hAnsi="宋体" w:cs="宋体" w:hint="eastAsia"/>
                <w:sz w:val="21"/>
                <w:szCs w:val="21"/>
              </w:rPr>
              <w:t>本次工程范围为</w:t>
            </w:r>
            <w:r w:rsidRPr="00F55643">
              <w:rPr>
                <w:rFonts w:ascii="宋体" w:eastAsia="宋体" w:hAnsi="宋体" w:cs="宋体"/>
                <w:sz w:val="21"/>
                <w:szCs w:val="21"/>
              </w:rPr>
              <w:t>3根抗压试桩及3根抗拔试桩</w:t>
            </w:r>
            <w:r>
              <w:rPr>
                <w:rFonts w:ascii="宋体" w:eastAsia="宋体" w:hAnsi="宋体" w:cs="宋体" w:hint="eastAsia"/>
                <w:sz w:val="21"/>
                <w:szCs w:val="21"/>
              </w:rPr>
              <w:t>。</w:t>
            </w:r>
          </w:p>
        </w:tc>
      </w:tr>
      <w:tr w:rsidR="00757066" w:rsidRPr="004346BF" w:rsidTr="00667D5B">
        <w:trPr>
          <w:trHeight w:val="284"/>
        </w:trPr>
        <w:tc>
          <w:tcPr>
            <w:tcW w:w="675" w:type="dxa"/>
            <w:vAlign w:val="center"/>
          </w:tcPr>
          <w:p w:rsidR="00757066" w:rsidRPr="004346BF" w:rsidRDefault="00757066" w:rsidP="00862967">
            <w:pPr>
              <w:adjustRightInd w:val="0"/>
              <w:snapToGrid w:val="0"/>
              <w:spacing w:beforeLines="50" w:before="156" w:afterLines="50" w:after="156"/>
              <w:jc w:val="center"/>
              <w:rPr>
                <w:rFonts w:ascii="宋体" w:eastAsia="宋体" w:hAnsi="宋体"/>
                <w:sz w:val="21"/>
                <w:szCs w:val="21"/>
              </w:rPr>
            </w:pPr>
            <w:r w:rsidRPr="004346BF">
              <w:rPr>
                <w:rFonts w:ascii="宋体" w:eastAsia="宋体" w:hAnsi="宋体"/>
                <w:sz w:val="21"/>
                <w:szCs w:val="21"/>
              </w:rPr>
              <w:t>5</w:t>
            </w:r>
          </w:p>
        </w:tc>
        <w:tc>
          <w:tcPr>
            <w:tcW w:w="1560" w:type="dxa"/>
            <w:vAlign w:val="center"/>
          </w:tcPr>
          <w:p w:rsidR="00757066" w:rsidRPr="004346BF" w:rsidRDefault="002E49F0" w:rsidP="00862967">
            <w:pPr>
              <w:adjustRightInd w:val="0"/>
              <w:snapToGrid w:val="0"/>
              <w:spacing w:beforeLines="50" w:before="156" w:afterLines="50" w:after="156"/>
              <w:jc w:val="center"/>
              <w:rPr>
                <w:rFonts w:ascii="宋体" w:eastAsia="宋体" w:hAnsi="宋体"/>
                <w:sz w:val="21"/>
                <w:szCs w:val="21"/>
              </w:rPr>
            </w:pPr>
            <w:r w:rsidRPr="004346BF">
              <w:rPr>
                <w:rFonts w:ascii="宋体" w:eastAsia="宋体" w:hAnsi="宋体" w:hint="eastAsia"/>
                <w:sz w:val="21"/>
                <w:szCs w:val="21"/>
              </w:rPr>
              <w:t>计划工期</w:t>
            </w:r>
          </w:p>
        </w:tc>
        <w:tc>
          <w:tcPr>
            <w:tcW w:w="7087" w:type="dxa"/>
            <w:vAlign w:val="center"/>
          </w:tcPr>
          <w:p w:rsidR="00757066" w:rsidRPr="004346BF" w:rsidRDefault="00CE1F21" w:rsidP="00862967">
            <w:pPr>
              <w:adjustRightInd w:val="0"/>
              <w:snapToGrid w:val="0"/>
              <w:spacing w:beforeLines="50" w:before="156" w:afterLines="50" w:after="156"/>
              <w:jc w:val="both"/>
              <w:rPr>
                <w:rFonts w:ascii="宋体" w:eastAsia="宋体" w:hAnsi="宋体" w:cs="宋体"/>
                <w:sz w:val="21"/>
                <w:szCs w:val="21"/>
              </w:rPr>
            </w:pPr>
            <w:r w:rsidRPr="004346BF">
              <w:rPr>
                <w:rFonts w:ascii="宋体" w:eastAsia="宋体" w:hAnsi="宋体" w:cs="宋体" w:hint="eastAsia"/>
                <w:sz w:val="21"/>
                <w:szCs w:val="21"/>
                <w:u w:val="single"/>
              </w:rPr>
              <w:t>40</w:t>
            </w:r>
            <w:r w:rsidR="00757066" w:rsidRPr="004346BF">
              <w:rPr>
                <w:rFonts w:ascii="宋体" w:eastAsia="宋体" w:hAnsi="宋体" w:cs="宋体" w:hint="eastAsia"/>
                <w:sz w:val="21"/>
                <w:szCs w:val="21"/>
              </w:rPr>
              <w:t>日历天</w:t>
            </w:r>
            <w:r w:rsidR="00F55643">
              <w:rPr>
                <w:rFonts w:ascii="宋体" w:eastAsia="宋体" w:hAnsi="宋体" w:cs="宋体" w:hint="eastAsia"/>
                <w:sz w:val="21"/>
                <w:szCs w:val="21"/>
              </w:rPr>
              <w:t>（其中，配合桩基检测30天）</w:t>
            </w:r>
            <w:r w:rsidR="002E49F0" w:rsidRPr="004346BF">
              <w:rPr>
                <w:rFonts w:ascii="宋体" w:eastAsia="宋体" w:hAnsi="宋体" w:cs="宋体" w:hint="eastAsia"/>
                <w:sz w:val="21"/>
                <w:szCs w:val="21"/>
              </w:rPr>
              <w:t>，具体的开工时间以发包人的书面开</w:t>
            </w:r>
            <w:proofErr w:type="gramStart"/>
            <w:r w:rsidR="002E49F0" w:rsidRPr="004346BF">
              <w:rPr>
                <w:rFonts w:ascii="宋体" w:eastAsia="宋体" w:hAnsi="宋体" w:cs="宋体" w:hint="eastAsia"/>
                <w:sz w:val="21"/>
                <w:szCs w:val="21"/>
              </w:rPr>
              <w:t>工令</w:t>
            </w:r>
            <w:proofErr w:type="gramEnd"/>
            <w:r w:rsidR="002E49F0" w:rsidRPr="004346BF">
              <w:rPr>
                <w:rFonts w:ascii="宋体" w:eastAsia="宋体" w:hAnsi="宋体" w:cs="宋体" w:hint="eastAsia"/>
                <w:sz w:val="21"/>
                <w:szCs w:val="21"/>
              </w:rPr>
              <w:t>为准</w:t>
            </w:r>
            <w:r w:rsidR="00757066" w:rsidRPr="004346BF">
              <w:rPr>
                <w:rFonts w:ascii="宋体" w:eastAsia="宋体" w:hAnsi="宋体" w:cs="宋体" w:hint="eastAsia"/>
                <w:sz w:val="21"/>
                <w:szCs w:val="21"/>
              </w:rPr>
              <w:t>。</w:t>
            </w:r>
          </w:p>
        </w:tc>
      </w:tr>
      <w:tr w:rsidR="00757066" w:rsidRPr="004346BF" w:rsidTr="00667D5B">
        <w:trPr>
          <w:trHeight w:val="284"/>
        </w:trPr>
        <w:tc>
          <w:tcPr>
            <w:tcW w:w="675" w:type="dxa"/>
            <w:vAlign w:val="center"/>
          </w:tcPr>
          <w:p w:rsidR="00757066" w:rsidRPr="004346BF" w:rsidRDefault="00A1321E" w:rsidP="00862967">
            <w:pPr>
              <w:adjustRightInd w:val="0"/>
              <w:snapToGrid w:val="0"/>
              <w:spacing w:beforeLines="50" w:before="156" w:afterLines="50" w:after="156"/>
              <w:jc w:val="center"/>
              <w:rPr>
                <w:rFonts w:ascii="宋体" w:eastAsia="宋体" w:hAnsi="宋体"/>
                <w:sz w:val="21"/>
                <w:szCs w:val="21"/>
              </w:rPr>
            </w:pPr>
            <w:r w:rsidRPr="004346BF">
              <w:rPr>
                <w:rFonts w:ascii="宋体" w:eastAsia="宋体" w:hAnsi="宋体" w:hint="eastAsia"/>
                <w:sz w:val="21"/>
                <w:szCs w:val="21"/>
              </w:rPr>
              <w:t>6</w:t>
            </w:r>
          </w:p>
        </w:tc>
        <w:tc>
          <w:tcPr>
            <w:tcW w:w="1560" w:type="dxa"/>
            <w:vAlign w:val="center"/>
          </w:tcPr>
          <w:p w:rsidR="00757066" w:rsidRPr="004346BF" w:rsidRDefault="002E49F0" w:rsidP="00862967">
            <w:pPr>
              <w:adjustRightInd w:val="0"/>
              <w:snapToGrid w:val="0"/>
              <w:spacing w:beforeLines="50" w:before="156" w:afterLines="50" w:after="156"/>
              <w:jc w:val="center"/>
              <w:rPr>
                <w:rFonts w:ascii="宋体" w:eastAsia="宋体" w:hAnsi="宋体"/>
                <w:sz w:val="21"/>
                <w:szCs w:val="21"/>
              </w:rPr>
            </w:pPr>
            <w:r w:rsidRPr="004346BF">
              <w:rPr>
                <w:rFonts w:ascii="宋体" w:eastAsia="宋体" w:hAnsi="宋体" w:hint="eastAsia"/>
                <w:sz w:val="21"/>
                <w:szCs w:val="21"/>
              </w:rPr>
              <w:t>现场踏勘</w:t>
            </w:r>
          </w:p>
        </w:tc>
        <w:tc>
          <w:tcPr>
            <w:tcW w:w="7087" w:type="dxa"/>
            <w:vAlign w:val="center"/>
          </w:tcPr>
          <w:p w:rsidR="00951F2B" w:rsidRPr="004346BF" w:rsidRDefault="00951F2B" w:rsidP="00862967">
            <w:pPr>
              <w:adjustRightInd w:val="0"/>
              <w:snapToGrid w:val="0"/>
              <w:spacing w:afterLines="50" w:after="156"/>
              <w:jc w:val="both"/>
              <w:rPr>
                <w:rFonts w:ascii="宋体" w:eastAsia="宋体" w:hAnsi="宋体"/>
                <w:sz w:val="21"/>
                <w:szCs w:val="21"/>
              </w:rPr>
            </w:pPr>
            <w:r w:rsidRPr="004346BF">
              <w:rPr>
                <w:rFonts w:ascii="宋体" w:eastAsia="宋体" w:hAnsi="宋体" w:hint="eastAsia"/>
                <w:sz w:val="21"/>
                <w:szCs w:val="21"/>
              </w:rPr>
              <w:t>招标人不集中组织</w:t>
            </w:r>
            <w:proofErr w:type="gramStart"/>
            <w:r w:rsidRPr="004346BF">
              <w:rPr>
                <w:rFonts w:ascii="宋体" w:eastAsia="宋体" w:hAnsi="宋体" w:hint="eastAsia"/>
                <w:sz w:val="21"/>
                <w:szCs w:val="21"/>
              </w:rPr>
              <w:t>勘</w:t>
            </w:r>
            <w:proofErr w:type="gramEnd"/>
            <w:r w:rsidRPr="004346BF">
              <w:rPr>
                <w:rFonts w:ascii="宋体" w:eastAsia="宋体" w:hAnsi="宋体" w:hint="eastAsia"/>
                <w:sz w:val="21"/>
                <w:szCs w:val="21"/>
              </w:rPr>
              <w:t>踏现场。投标人可自行</w:t>
            </w:r>
            <w:proofErr w:type="gramStart"/>
            <w:r w:rsidRPr="004346BF">
              <w:rPr>
                <w:rFonts w:ascii="宋体" w:eastAsia="宋体" w:hAnsi="宋体" w:hint="eastAsia"/>
                <w:sz w:val="21"/>
                <w:szCs w:val="21"/>
              </w:rPr>
              <w:t>勘</w:t>
            </w:r>
            <w:proofErr w:type="gramEnd"/>
            <w:r w:rsidRPr="004346BF">
              <w:rPr>
                <w:rFonts w:ascii="宋体" w:eastAsia="宋体" w:hAnsi="宋体" w:hint="eastAsia"/>
                <w:sz w:val="21"/>
                <w:szCs w:val="21"/>
              </w:rPr>
              <w:t>踏，一切费用及后果由投标人自行承担。</w:t>
            </w:r>
          </w:p>
          <w:p w:rsidR="00757066" w:rsidRPr="004346BF" w:rsidRDefault="002E49F0" w:rsidP="00862967">
            <w:pPr>
              <w:adjustRightInd w:val="0"/>
              <w:snapToGrid w:val="0"/>
              <w:spacing w:afterLines="50" w:after="156"/>
              <w:jc w:val="both"/>
              <w:rPr>
                <w:rFonts w:ascii="宋体" w:eastAsia="宋体" w:hAnsi="宋体"/>
                <w:sz w:val="21"/>
                <w:szCs w:val="21"/>
              </w:rPr>
            </w:pPr>
            <w:r w:rsidRPr="004346BF">
              <w:rPr>
                <w:rFonts w:ascii="宋体" w:eastAsia="宋体" w:hAnsi="宋体" w:hint="eastAsia"/>
                <w:sz w:val="21"/>
                <w:szCs w:val="21"/>
              </w:rPr>
              <w:t>联系人：</w:t>
            </w:r>
            <w:r w:rsidR="00731297">
              <w:rPr>
                <w:rFonts w:ascii="宋体" w:eastAsia="宋体" w:hAnsi="宋体" w:hint="eastAsia"/>
                <w:sz w:val="21"/>
                <w:szCs w:val="21"/>
              </w:rPr>
              <w:t>黄</w:t>
            </w:r>
            <w:r w:rsidR="00951F2B" w:rsidRPr="004346BF">
              <w:rPr>
                <w:rFonts w:ascii="宋体" w:eastAsia="宋体" w:hAnsi="宋体" w:hint="eastAsia"/>
                <w:sz w:val="21"/>
                <w:szCs w:val="21"/>
              </w:rPr>
              <w:t>老师</w:t>
            </w:r>
            <w:r w:rsidRPr="004346BF">
              <w:rPr>
                <w:rFonts w:ascii="宋体" w:eastAsia="宋体" w:hAnsi="宋体"/>
                <w:sz w:val="21"/>
                <w:szCs w:val="21"/>
              </w:rPr>
              <w:t xml:space="preserve"> 025-</w:t>
            </w:r>
            <w:r w:rsidRPr="004346BF">
              <w:rPr>
                <w:rFonts w:ascii="宋体" w:eastAsia="宋体" w:hAnsi="宋体" w:hint="eastAsia"/>
                <w:sz w:val="21"/>
                <w:szCs w:val="21"/>
              </w:rPr>
              <w:t>857899</w:t>
            </w:r>
            <w:r w:rsidR="00731297">
              <w:rPr>
                <w:rFonts w:ascii="宋体" w:eastAsia="宋体" w:hAnsi="宋体" w:hint="eastAsia"/>
                <w:sz w:val="21"/>
                <w:szCs w:val="21"/>
              </w:rPr>
              <w:t>10</w:t>
            </w:r>
          </w:p>
        </w:tc>
      </w:tr>
      <w:tr w:rsidR="00757066" w:rsidRPr="004346BF" w:rsidTr="00667D5B">
        <w:trPr>
          <w:trHeight w:val="284"/>
        </w:trPr>
        <w:tc>
          <w:tcPr>
            <w:tcW w:w="675" w:type="dxa"/>
            <w:vAlign w:val="center"/>
          </w:tcPr>
          <w:p w:rsidR="00757066" w:rsidRPr="004346BF" w:rsidRDefault="00A1321E" w:rsidP="00862967">
            <w:pPr>
              <w:adjustRightInd w:val="0"/>
              <w:snapToGrid w:val="0"/>
              <w:spacing w:beforeLines="50" w:before="156" w:afterLines="50" w:after="156"/>
              <w:jc w:val="center"/>
              <w:rPr>
                <w:rFonts w:ascii="宋体" w:eastAsia="宋体" w:hAnsi="宋体"/>
                <w:sz w:val="21"/>
                <w:szCs w:val="21"/>
              </w:rPr>
            </w:pPr>
            <w:r w:rsidRPr="004346BF">
              <w:rPr>
                <w:rFonts w:ascii="宋体" w:eastAsia="宋体" w:hAnsi="宋体" w:hint="eastAsia"/>
                <w:sz w:val="21"/>
                <w:szCs w:val="21"/>
              </w:rPr>
              <w:t>7</w:t>
            </w:r>
          </w:p>
        </w:tc>
        <w:tc>
          <w:tcPr>
            <w:tcW w:w="1560" w:type="dxa"/>
            <w:vAlign w:val="center"/>
          </w:tcPr>
          <w:p w:rsidR="00757066" w:rsidRPr="004346BF" w:rsidRDefault="00757066" w:rsidP="00862967">
            <w:pPr>
              <w:adjustRightInd w:val="0"/>
              <w:snapToGrid w:val="0"/>
              <w:spacing w:beforeLines="50" w:before="156" w:afterLines="50" w:after="156"/>
              <w:jc w:val="center"/>
              <w:rPr>
                <w:rFonts w:ascii="宋体" w:eastAsia="宋体" w:hAnsi="宋体"/>
                <w:sz w:val="21"/>
                <w:szCs w:val="21"/>
              </w:rPr>
            </w:pPr>
            <w:r w:rsidRPr="004346BF">
              <w:rPr>
                <w:rFonts w:ascii="宋体" w:eastAsia="宋体" w:hAnsi="宋体" w:hint="eastAsia"/>
                <w:sz w:val="21"/>
                <w:szCs w:val="21"/>
              </w:rPr>
              <w:t>投标文件份数</w:t>
            </w:r>
          </w:p>
        </w:tc>
        <w:tc>
          <w:tcPr>
            <w:tcW w:w="7087" w:type="dxa"/>
            <w:vAlign w:val="center"/>
          </w:tcPr>
          <w:p w:rsidR="00757066" w:rsidRPr="004346BF" w:rsidRDefault="00757066" w:rsidP="00862967">
            <w:pPr>
              <w:adjustRightInd w:val="0"/>
              <w:snapToGrid w:val="0"/>
              <w:spacing w:beforeLines="50" w:before="156" w:afterLines="50" w:after="156"/>
              <w:ind w:leftChars="-50" w:left="-100" w:rightChars="-50" w:right="-100"/>
              <w:rPr>
                <w:rFonts w:ascii="宋体" w:eastAsia="宋体" w:hAnsi="宋体"/>
                <w:sz w:val="21"/>
                <w:szCs w:val="21"/>
              </w:rPr>
            </w:pPr>
            <w:r w:rsidRPr="004346BF">
              <w:rPr>
                <w:rFonts w:ascii="宋体" w:eastAsia="宋体" w:hAnsi="宋体" w:hint="eastAsia"/>
                <w:sz w:val="21"/>
                <w:szCs w:val="21"/>
              </w:rPr>
              <w:t>正本</w:t>
            </w:r>
            <w:r w:rsidRPr="004346BF">
              <w:rPr>
                <w:rFonts w:ascii="宋体" w:eastAsia="宋体" w:hAnsi="宋体"/>
                <w:sz w:val="21"/>
                <w:szCs w:val="21"/>
              </w:rPr>
              <w:t>1</w:t>
            </w:r>
            <w:r w:rsidRPr="004346BF">
              <w:rPr>
                <w:rFonts w:ascii="宋体" w:eastAsia="宋体" w:hAnsi="宋体" w:hint="eastAsia"/>
                <w:sz w:val="21"/>
                <w:szCs w:val="21"/>
              </w:rPr>
              <w:t>份，副本</w:t>
            </w:r>
            <w:r w:rsidR="005E7BF9" w:rsidRPr="004346BF">
              <w:rPr>
                <w:rFonts w:ascii="宋体" w:eastAsia="宋体" w:hAnsi="宋体" w:hint="eastAsia"/>
                <w:sz w:val="21"/>
                <w:szCs w:val="21"/>
              </w:rPr>
              <w:t>2</w:t>
            </w:r>
            <w:r w:rsidRPr="004346BF">
              <w:rPr>
                <w:rFonts w:ascii="宋体" w:eastAsia="宋体" w:hAnsi="宋体" w:hint="eastAsia"/>
                <w:sz w:val="21"/>
                <w:szCs w:val="21"/>
              </w:rPr>
              <w:t>份</w:t>
            </w:r>
            <w:r w:rsidR="00690CAB">
              <w:rPr>
                <w:rFonts w:ascii="宋体" w:eastAsia="宋体" w:hAnsi="宋体" w:hint="eastAsia"/>
                <w:sz w:val="21"/>
                <w:szCs w:val="21"/>
              </w:rPr>
              <w:t>（电子版1份）</w:t>
            </w:r>
            <w:r w:rsidRPr="004346BF">
              <w:rPr>
                <w:rFonts w:ascii="宋体" w:eastAsia="宋体" w:hAnsi="宋体" w:hint="eastAsia"/>
                <w:sz w:val="21"/>
                <w:szCs w:val="21"/>
              </w:rPr>
              <w:t>。</w:t>
            </w:r>
          </w:p>
        </w:tc>
      </w:tr>
      <w:tr w:rsidR="00D115C3" w:rsidRPr="004346BF" w:rsidTr="00667D5B">
        <w:trPr>
          <w:trHeight w:val="284"/>
        </w:trPr>
        <w:tc>
          <w:tcPr>
            <w:tcW w:w="675" w:type="dxa"/>
            <w:vAlign w:val="center"/>
          </w:tcPr>
          <w:p w:rsidR="00757066" w:rsidRPr="004346BF" w:rsidRDefault="005059C8" w:rsidP="00862967">
            <w:pPr>
              <w:adjustRightInd w:val="0"/>
              <w:snapToGrid w:val="0"/>
              <w:spacing w:beforeLines="50" w:before="156" w:afterLines="50" w:after="156"/>
              <w:jc w:val="center"/>
              <w:rPr>
                <w:rFonts w:ascii="宋体" w:eastAsia="宋体" w:hAnsi="宋体"/>
                <w:sz w:val="21"/>
                <w:szCs w:val="21"/>
              </w:rPr>
            </w:pPr>
            <w:r w:rsidRPr="004346BF">
              <w:rPr>
                <w:rFonts w:ascii="宋体" w:eastAsia="宋体" w:hAnsi="宋体" w:hint="eastAsia"/>
                <w:sz w:val="21"/>
                <w:szCs w:val="21"/>
              </w:rPr>
              <w:t>8</w:t>
            </w:r>
          </w:p>
        </w:tc>
        <w:tc>
          <w:tcPr>
            <w:tcW w:w="1560" w:type="dxa"/>
            <w:vAlign w:val="center"/>
          </w:tcPr>
          <w:p w:rsidR="00757066" w:rsidRPr="004346BF" w:rsidRDefault="00D04E0C" w:rsidP="00862967">
            <w:pPr>
              <w:adjustRightInd w:val="0"/>
              <w:snapToGrid w:val="0"/>
              <w:spacing w:beforeLines="50" w:before="156" w:afterLines="50" w:after="156"/>
              <w:jc w:val="center"/>
              <w:rPr>
                <w:rFonts w:ascii="宋体" w:eastAsia="宋体" w:hAnsi="宋体"/>
                <w:sz w:val="21"/>
                <w:szCs w:val="21"/>
              </w:rPr>
            </w:pPr>
            <w:r w:rsidRPr="004346BF">
              <w:rPr>
                <w:rFonts w:ascii="宋体" w:eastAsia="宋体" w:hAnsi="宋体" w:hint="eastAsia"/>
                <w:sz w:val="21"/>
                <w:szCs w:val="21"/>
              </w:rPr>
              <w:t>报名方式及截止时间</w:t>
            </w:r>
          </w:p>
        </w:tc>
        <w:tc>
          <w:tcPr>
            <w:tcW w:w="7087" w:type="dxa"/>
            <w:vAlign w:val="center"/>
          </w:tcPr>
          <w:p w:rsidR="004346BF" w:rsidRPr="004346BF" w:rsidRDefault="004346BF" w:rsidP="00862967">
            <w:pPr>
              <w:adjustRightInd w:val="0"/>
              <w:snapToGrid w:val="0"/>
              <w:spacing w:beforeLines="50" w:before="156" w:afterLines="50" w:after="156"/>
              <w:rPr>
                <w:rFonts w:ascii="宋体" w:eastAsia="宋体" w:hAnsi="宋体"/>
                <w:sz w:val="21"/>
                <w:szCs w:val="21"/>
              </w:rPr>
            </w:pPr>
            <w:r w:rsidRPr="004346BF">
              <w:rPr>
                <w:rFonts w:ascii="宋体" w:eastAsia="宋体" w:hAnsi="宋体"/>
                <w:sz w:val="21"/>
                <w:szCs w:val="21"/>
              </w:rPr>
              <w:t>报名方式：投标人将报名信息以邮件形式发送至：13705165269@163.com；报名邮件主题统一为：</w:t>
            </w:r>
            <w:r w:rsidR="00161FD0" w:rsidRPr="00161FD0">
              <w:rPr>
                <w:rFonts w:ascii="宋体" w:eastAsia="宋体" w:hAnsi="宋体" w:hint="eastAsia"/>
                <w:sz w:val="21"/>
                <w:szCs w:val="21"/>
              </w:rPr>
              <w:t>南基（工）</w:t>
            </w:r>
            <w:r w:rsidR="00161FD0" w:rsidRPr="00161FD0">
              <w:rPr>
                <w:rFonts w:ascii="宋体" w:eastAsia="宋体" w:hAnsi="宋体"/>
                <w:sz w:val="21"/>
                <w:szCs w:val="21"/>
              </w:rPr>
              <w:t>2019-089南京大学</w:t>
            </w:r>
            <w:proofErr w:type="gramStart"/>
            <w:r w:rsidR="00161FD0" w:rsidRPr="00161FD0">
              <w:rPr>
                <w:rFonts w:ascii="宋体" w:eastAsia="宋体" w:hAnsi="宋体"/>
                <w:sz w:val="21"/>
                <w:szCs w:val="21"/>
              </w:rPr>
              <w:t>仙</w:t>
            </w:r>
            <w:proofErr w:type="gramEnd"/>
            <w:r w:rsidR="00161FD0" w:rsidRPr="00161FD0">
              <w:rPr>
                <w:rFonts w:ascii="宋体" w:eastAsia="宋体" w:hAnsi="宋体"/>
                <w:sz w:val="21"/>
                <w:szCs w:val="21"/>
              </w:rPr>
              <w:t>林校区大数据与人工智能科研楼和军民融合研发中心试桩工程施工</w:t>
            </w:r>
            <w:r w:rsidRPr="004346BF">
              <w:rPr>
                <w:rFonts w:ascii="宋体" w:eastAsia="宋体" w:hAnsi="宋体"/>
                <w:sz w:val="21"/>
                <w:szCs w:val="21"/>
              </w:rPr>
              <w:t>；报名信息格式不限，但必须包含招标采购项目名称、项目编号及投标单位名称、联系人、联系方式等内容。</w:t>
            </w:r>
          </w:p>
          <w:p w:rsidR="004346BF" w:rsidRPr="004346BF" w:rsidRDefault="004346BF" w:rsidP="00862967">
            <w:pPr>
              <w:adjustRightInd w:val="0"/>
              <w:snapToGrid w:val="0"/>
              <w:spacing w:beforeLines="50" w:before="156" w:afterLines="50" w:after="156"/>
              <w:rPr>
                <w:rFonts w:ascii="宋体" w:eastAsia="宋体" w:hAnsi="宋体"/>
                <w:sz w:val="21"/>
                <w:szCs w:val="21"/>
              </w:rPr>
            </w:pPr>
            <w:r w:rsidRPr="004346BF">
              <w:rPr>
                <w:rFonts w:ascii="宋体" w:eastAsia="宋体" w:hAnsi="宋体"/>
                <w:sz w:val="21"/>
                <w:szCs w:val="21"/>
              </w:rPr>
              <w:t>报名截止时间：2019年</w:t>
            </w:r>
            <w:r w:rsidR="00731297">
              <w:rPr>
                <w:rFonts w:ascii="宋体" w:eastAsia="宋体" w:hAnsi="宋体" w:hint="eastAsia"/>
                <w:sz w:val="21"/>
                <w:szCs w:val="21"/>
              </w:rPr>
              <w:t>6</w:t>
            </w:r>
            <w:r w:rsidRPr="004346BF">
              <w:rPr>
                <w:rFonts w:ascii="宋体" w:eastAsia="宋体" w:hAnsi="宋体"/>
                <w:sz w:val="21"/>
                <w:szCs w:val="21"/>
              </w:rPr>
              <w:t>月</w:t>
            </w:r>
            <w:r w:rsidR="007847EC">
              <w:rPr>
                <w:rFonts w:ascii="宋体" w:eastAsia="宋体" w:hAnsi="宋体" w:hint="eastAsia"/>
                <w:sz w:val="21"/>
                <w:szCs w:val="21"/>
              </w:rPr>
              <w:t>24</w:t>
            </w:r>
            <w:r w:rsidRPr="004346BF">
              <w:rPr>
                <w:rFonts w:ascii="宋体" w:eastAsia="宋体" w:hAnsi="宋体"/>
                <w:sz w:val="21"/>
                <w:szCs w:val="21"/>
              </w:rPr>
              <w:t>日10时00分</w:t>
            </w:r>
          </w:p>
          <w:p w:rsidR="00757066" w:rsidRPr="004346BF" w:rsidRDefault="004346BF" w:rsidP="00862967">
            <w:pPr>
              <w:adjustRightInd w:val="0"/>
              <w:snapToGrid w:val="0"/>
              <w:spacing w:beforeLines="50" w:before="156" w:afterLines="50" w:after="156"/>
              <w:rPr>
                <w:rFonts w:ascii="宋体" w:eastAsia="宋体" w:hAnsi="宋体"/>
                <w:sz w:val="21"/>
                <w:szCs w:val="21"/>
              </w:rPr>
            </w:pPr>
            <w:r w:rsidRPr="004346BF">
              <w:rPr>
                <w:rFonts w:ascii="宋体" w:eastAsia="宋体" w:hAnsi="宋体"/>
                <w:sz w:val="21"/>
                <w:szCs w:val="21"/>
              </w:rPr>
              <w:t>未登记报名的，招标人有权拒绝投标人参加投标。</w:t>
            </w:r>
          </w:p>
        </w:tc>
      </w:tr>
      <w:tr w:rsidR="00D115C3" w:rsidRPr="004346BF" w:rsidTr="00667D5B">
        <w:trPr>
          <w:trHeight w:val="284"/>
        </w:trPr>
        <w:tc>
          <w:tcPr>
            <w:tcW w:w="675" w:type="dxa"/>
            <w:vAlign w:val="center"/>
          </w:tcPr>
          <w:p w:rsidR="00757066" w:rsidRPr="004346BF" w:rsidRDefault="005059C8" w:rsidP="00862967">
            <w:pPr>
              <w:adjustRightInd w:val="0"/>
              <w:snapToGrid w:val="0"/>
              <w:spacing w:beforeLines="50" w:before="156" w:afterLines="50" w:after="156"/>
              <w:jc w:val="center"/>
              <w:rPr>
                <w:rFonts w:ascii="宋体" w:eastAsia="宋体" w:hAnsi="宋体"/>
                <w:sz w:val="21"/>
                <w:szCs w:val="21"/>
              </w:rPr>
            </w:pPr>
            <w:r w:rsidRPr="004346BF">
              <w:rPr>
                <w:rFonts w:ascii="宋体" w:eastAsia="宋体" w:hAnsi="宋体" w:hint="eastAsia"/>
                <w:sz w:val="21"/>
                <w:szCs w:val="21"/>
              </w:rPr>
              <w:t>9</w:t>
            </w:r>
          </w:p>
        </w:tc>
        <w:tc>
          <w:tcPr>
            <w:tcW w:w="1560" w:type="dxa"/>
            <w:vAlign w:val="center"/>
          </w:tcPr>
          <w:p w:rsidR="00757066" w:rsidRPr="004346BF" w:rsidRDefault="00D04E0C" w:rsidP="00862967">
            <w:pPr>
              <w:adjustRightInd w:val="0"/>
              <w:snapToGrid w:val="0"/>
              <w:spacing w:beforeLines="50" w:before="156" w:afterLines="50" w:after="156"/>
              <w:jc w:val="center"/>
              <w:rPr>
                <w:rFonts w:ascii="宋体" w:eastAsia="宋体" w:hAnsi="宋体"/>
                <w:sz w:val="21"/>
                <w:szCs w:val="21"/>
              </w:rPr>
            </w:pPr>
            <w:r w:rsidRPr="004346BF">
              <w:rPr>
                <w:rFonts w:ascii="宋体" w:eastAsia="宋体" w:hAnsi="宋体" w:hint="eastAsia"/>
                <w:sz w:val="21"/>
                <w:szCs w:val="21"/>
              </w:rPr>
              <w:t>投标文件递交及</w:t>
            </w:r>
            <w:r w:rsidR="00757066" w:rsidRPr="004346BF">
              <w:rPr>
                <w:rFonts w:ascii="宋体" w:eastAsia="宋体" w:hAnsi="宋体" w:hint="eastAsia"/>
                <w:sz w:val="21"/>
                <w:szCs w:val="21"/>
              </w:rPr>
              <w:t>开标</w:t>
            </w:r>
          </w:p>
        </w:tc>
        <w:tc>
          <w:tcPr>
            <w:tcW w:w="7087" w:type="dxa"/>
            <w:vAlign w:val="center"/>
          </w:tcPr>
          <w:p w:rsidR="00D04E0C" w:rsidRPr="004346BF" w:rsidRDefault="00D04E0C" w:rsidP="00862967">
            <w:pPr>
              <w:adjustRightInd w:val="0"/>
              <w:snapToGrid w:val="0"/>
              <w:spacing w:beforeLines="50" w:before="156" w:afterLines="50" w:after="156"/>
              <w:rPr>
                <w:rFonts w:ascii="宋体" w:eastAsia="宋体" w:hAnsi="宋体" w:cs="Arial"/>
                <w:sz w:val="21"/>
                <w:szCs w:val="21"/>
              </w:rPr>
            </w:pPr>
            <w:r w:rsidRPr="004346BF">
              <w:rPr>
                <w:rFonts w:ascii="宋体" w:eastAsia="宋体" w:hAnsi="宋体" w:cs="Arial"/>
                <w:sz w:val="21"/>
                <w:szCs w:val="21"/>
              </w:rPr>
              <w:t>投标文件递交及开标时间：2019年</w:t>
            </w:r>
            <w:r w:rsidR="00731297">
              <w:rPr>
                <w:rFonts w:ascii="宋体" w:eastAsia="宋体" w:hAnsi="宋体" w:cs="Arial" w:hint="eastAsia"/>
                <w:sz w:val="21"/>
                <w:szCs w:val="21"/>
              </w:rPr>
              <w:t>6</w:t>
            </w:r>
            <w:r w:rsidRPr="004346BF">
              <w:rPr>
                <w:rFonts w:ascii="宋体" w:eastAsia="宋体" w:hAnsi="宋体" w:cs="Arial"/>
                <w:sz w:val="21"/>
                <w:szCs w:val="21"/>
              </w:rPr>
              <w:t>月</w:t>
            </w:r>
            <w:r w:rsidR="007847EC">
              <w:rPr>
                <w:rFonts w:ascii="宋体" w:eastAsia="宋体" w:hAnsi="宋体" w:cs="Arial" w:hint="eastAsia"/>
                <w:sz w:val="21"/>
                <w:szCs w:val="21"/>
              </w:rPr>
              <w:t>25</w:t>
            </w:r>
            <w:r w:rsidRPr="004346BF">
              <w:rPr>
                <w:rFonts w:ascii="宋体" w:eastAsia="宋体" w:hAnsi="宋体" w:cs="Arial"/>
                <w:sz w:val="21"/>
                <w:szCs w:val="21"/>
              </w:rPr>
              <w:t>日</w:t>
            </w:r>
            <w:r w:rsidR="00D47CF9">
              <w:rPr>
                <w:rFonts w:ascii="宋体" w:eastAsia="宋体" w:hAnsi="宋体" w:cs="Arial" w:hint="eastAsia"/>
                <w:sz w:val="21"/>
                <w:szCs w:val="21"/>
              </w:rPr>
              <w:t>1</w:t>
            </w:r>
            <w:r w:rsidR="00161FD0">
              <w:rPr>
                <w:rFonts w:ascii="宋体" w:eastAsia="宋体" w:hAnsi="宋体" w:cs="Arial" w:hint="eastAsia"/>
                <w:sz w:val="21"/>
                <w:szCs w:val="21"/>
              </w:rPr>
              <w:t>0</w:t>
            </w:r>
            <w:r w:rsidRPr="004346BF">
              <w:rPr>
                <w:rFonts w:ascii="宋体" w:eastAsia="宋体" w:hAnsi="宋体" w:cs="Arial"/>
                <w:sz w:val="21"/>
                <w:szCs w:val="21"/>
              </w:rPr>
              <w:t>时00分</w:t>
            </w:r>
          </w:p>
          <w:p w:rsidR="00D04E0C" w:rsidRPr="004346BF" w:rsidRDefault="00D04E0C" w:rsidP="00862967">
            <w:pPr>
              <w:adjustRightInd w:val="0"/>
              <w:snapToGrid w:val="0"/>
              <w:spacing w:beforeLines="50" w:before="156" w:afterLines="50" w:after="156"/>
              <w:rPr>
                <w:rFonts w:ascii="宋体" w:eastAsia="宋体" w:hAnsi="宋体" w:cs="Arial"/>
                <w:sz w:val="21"/>
                <w:szCs w:val="21"/>
              </w:rPr>
            </w:pPr>
            <w:r w:rsidRPr="004346BF">
              <w:rPr>
                <w:rFonts w:ascii="宋体" w:eastAsia="宋体" w:hAnsi="宋体" w:cs="Arial"/>
                <w:sz w:val="21"/>
                <w:szCs w:val="21"/>
              </w:rPr>
              <w:t>投标文件递交及开标地点：南京大学</w:t>
            </w:r>
            <w:proofErr w:type="gramStart"/>
            <w:r w:rsidRPr="004346BF">
              <w:rPr>
                <w:rFonts w:ascii="宋体" w:eastAsia="宋体" w:hAnsi="宋体" w:cs="Arial"/>
                <w:sz w:val="21"/>
                <w:szCs w:val="21"/>
              </w:rPr>
              <w:t>仙</w:t>
            </w:r>
            <w:proofErr w:type="gramEnd"/>
            <w:r w:rsidRPr="004346BF">
              <w:rPr>
                <w:rFonts w:ascii="宋体" w:eastAsia="宋体" w:hAnsi="宋体" w:cs="Arial"/>
                <w:sz w:val="21"/>
                <w:szCs w:val="21"/>
              </w:rPr>
              <w:t>林校区综合楼409（南）会议室（五食堂楼上）。</w:t>
            </w:r>
          </w:p>
          <w:p w:rsidR="00D04E0C" w:rsidRPr="004346BF" w:rsidRDefault="00D04E0C" w:rsidP="00862967">
            <w:pPr>
              <w:adjustRightInd w:val="0"/>
              <w:snapToGrid w:val="0"/>
              <w:spacing w:beforeLines="50" w:before="156" w:afterLines="50" w:after="156"/>
              <w:rPr>
                <w:rFonts w:ascii="宋体" w:eastAsia="宋体" w:hAnsi="宋体" w:cs="Arial"/>
                <w:sz w:val="21"/>
                <w:szCs w:val="21"/>
              </w:rPr>
            </w:pPr>
            <w:r w:rsidRPr="004346BF">
              <w:rPr>
                <w:rFonts w:ascii="宋体" w:eastAsia="宋体" w:hAnsi="宋体" w:cs="Arial"/>
                <w:sz w:val="21"/>
                <w:szCs w:val="21"/>
              </w:rPr>
              <w:t>投标文件送达方式：直接送达纸质件材料，不接受邮寄等其他送达方式。</w:t>
            </w:r>
          </w:p>
          <w:p w:rsidR="005059C8" w:rsidRPr="004346BF" w:rsidRDefault="00D04E0C" w:rsidP="00862967">
            <w:pPr>
              <w:adjustRightInd w:val="0"/>
              <w:snapToGrid w:val="0"/>
              <w:spacing w:beforeLines="50" w:before="156" w:afterLines="50" w:after="156"/>
              <w:rPr>
                <w:rFonts w:ascii="宋体" w:eastAsia="宋体" w:hAnsi="宋体"/>
                <w:sz w:val="21"/>
                <w:szCs w:val="21"/>
              </w:rPr>
            </w:pPr>
            <w:r w:rsidRPr="004346BF">
              <w:rPr>
                <w:rFonts w:ascii="宋体" w:eastAsia="宋体" w:hAnsi="宋体" w:cs="Arial"/>
                <w:sz w:val="21"/>
                <w:szCs w:val="21"/>
              </w:rPr>
              <w:t>投标文件必须按招标文件规定的时间及地点送达，逾期或不符合密封要求的投标文件恕不接受。</w:t>
            </w:r>
          </w:p>
        </w:tc>
      </w:tr>
      <w:tr w:rsidR="00757066" w:rsidRPr="004346BF" w:rsidTr="00667D5B">
        <w:trPr>
          <w:trHeight w:val="284"/>
        </w:trPr>
        <w:tc>
          <w:tcPr>
            <w:tcW w:w="675" w:type="dxa"/>
            <w:vAlign w:val="center"/>
          </w:tcPr>
          <w:p w:rsidR="00757066" w:rsidRPr="004346BF" w:rsidRDefault="002E49F0" w:rsidP="00862967">
            <w:pPr>
              <w:adjustRightInd w:val="0"/>
              <w:snapToGrid w:val="0"/>
              <w:spacing w:beforeLines="50" w:before="156" w:afterLines="50" w:after="156"/>
              <w:jc w:val="center"/>
              <w:rPr>
                <w:rFonts w:ascii="宋体" w:eastAsia="宋体" w:hAnsi="宋体"/>
                <w:sz w:val="21"/>
                <w:szCs w:val="21"/>
              </w:rPr>
            </w:pPr>
            <w:r w:rsidRPr="004346BF">
              <w:rPr>
                <w:rFonts w:ascii="宋体" w:eastAsia="宋体" w:hAnsi="宋体"/>
                <w:sz w:val="21"/>
                <w:szCs w:val="21"/>
              </w:rPr>
              <w:t>1</w:t>
            </w:r>
            <w:r w:rsidR="005059C8" w:rsidRPr="004346BF">
              <w:rPr>
                <w:rFonts w:ascii="宋体" w:eastAsia="宋体" w:hAnsi="宋体" w:hint="eastAsia"/>
                <w:sz w:val="21"/>
                <w:szCs w:val="21"/>
              </w:rPr>
              <w:t>0</w:t>
            </w:r>
          </w:p>
        </w:tc>
        <w:tc>
          <w:tcPr>
            <w:tcW w:w="1560" w:type="dxa"/>
            <w:vAlign w:val="center"/>
          </w:tcPr>
          <w:p w:rsidR="00757066" w:rsidRPr="004346BF" w:rsidRDefault="00757066" w:rsidP="00862967">
            <w:pPr>
              <w:adjustRightInd w:val="0"/>
              <w:snapToGrid w:val="0"/>
              <w:spacing w:beforeLines="50" w:before="156" w:afterLines="50" w:after="156"/>
              <w:jc w:val="center"/>
              <w:rPr>
                <w:rFonts w:ascii="宋体" w:eastAsia="宋体" w:hAnsi="宋体"/>
                <w:sz w:val="21"/>
                <w:szCs w:val="21"/>
              </w:rPr>
            </w:pPr>
            <w:r w:rsidRPr="004346BF">
              <w:rPr>
                <w:rFonts w:ascii="宋体" w:eastAsia="宋体" w:hAnsi="宋体" w:hint="eastAsia"/>
                <w:sz w:val="21"/>
                <w:szCs w:val="21"/>
              </w:rPr>
              <w:t>评标办法</w:t>
            </w:r>
          </w:p>
        </w:tc>
        <w:tc>
          <w:tcPr>
            <w:tcW w:w="7087" w:type="dxa"/>
            <w:vAlign w:val="center"/>
          </w:tcPr>
          <w:p w:rsidR="00757066" w:rsidRPr="004346BF" w:rsidRDefault="00757066" w:rsidP="00862967">
            <w:pPr>
              <w:adjustRightInd w:val="0"/>
              <w:snapToGrid w:val="0"/>
              <w:spacing w:beforeLines="50" w:before="156" w:afterLines="50" w:after="156"/>
              <w:rPr>
                <w:rFonts w:ascii="宋体" w:eastAsia="宋体" w:hAnsi="宋体"/>
                <w:sz w:val="21"/>
                <w:szCs w:val="21"/>
              </w:rPr>
            </w:pPr>
            <w:r w:rsidRPr="004346BF">
              <w:rPr>
                <w:rFonts w:ascii="宋体" w:eastAsia="宋体" w:hAnsi="宋体" w:hint="eastAsia"/>
                <w:sz w:val="21"/>
                <w:szCs w:val="21"/>
              </w:rPr>
              <w:t>综合评估法。</w:t>
            </w:r>
          </w:p>
        </w:tc>
      </w:tr>
      <w:tr w:rsidR="00757066" w:rsidRPr="004346BF" w:rsidTr="00667D5B">
        <w:trPr>
          <w:trHeight w:val="284"/>
        </w:trPr>
        <w:tc>
          <w:tcPr>
            <w:tcW w:w="675" w:type="dxa"/>
            <w:vAlign w:val="center"/>
          </w:tcPr>
          <w:p w:rsidR="00757066" w:rsidRPr="004346BF" w:rsidRDefault="002E49F0" w:rsidP="00862967">
            <w:pPr>
              <w:adjustRightInd w:val="0"/>
              <w:snapToGrid w:val="0"/>
              <w:spacing w:beforeLines="50" w:before="156" w:afterLines="50" w:after="156"/>
              <w:jc w:val="center"/>
              <w:rPr>
                <w:rFonts w:ascii="宋体" w:eastAsia="宋体" w:hAnsi="宋体"/>
                <w:sz w:val="21"/>
                <w:szCs w:val="21"/>
              </w:rPr>
            </w:pPr>
            <w:r w:rsidRPr="004346BF">
              <w:rPr>
                <w:rFonts w:ascii="宋体" w:eastAsia="宋体" w:hAnsi="宋体"/>
                <w:sz w:val="21"/>
                <w:szCs w:val="21"/>
              </w:rPr>
              <w:t>1</w:t>
            </w:r>
            <w:r w:rsidR="005059C8" w:rsidRPr="004346BF">
              <w:rPr>
                <w:rFonts w:ascii="宋体" w:eastAsia="宋体" w:hAnsi="宋体" w:hint="eastAsia"/>
                <w:sz w:val="21"/>
                <w:szCs w:val="21"/>
              </w:rPr>
              <w:t>1</w:t>
            </w:r>
          </w:p>
        </w:tc>
        <w:tc>
          <w:tcPr>
            <w:tcW w:w="1560" w:type="dxa"/>
            <w:vAlign w:val="center"/>
          </w:tcPr>
          <w:p w:rsidR="00757066" w:rsidRPr="004346BF" w:rsidRDefault="00757066" w:rsidP="00862967">
            <w:pPr>
              <w:adjustRightInd w:val="0"/>
              <w:snapToGrid w:val="0"/>
              <w:spacing w:beforeLines="50" w:before="156" w:afterLines="50" w:after="156"/>
              <w:jc w:val="center"/>
              <w:rPr>
                <w:rFonts w:ascii="宋体" w:eastAsia="宋体" w:hAnsi="宋体"/>
                <w:sz w:val="21"/>
                <w:szCs w:val="21"/>
              </w:rPr>
            </w:pPr>
            <w:r w:rsidRPr="004346BF">
              <w:rPr>
                <w:rFonts w:ascii="宋体" w:eastAsia="宋体" w:hAnsi="宋体" w:hint="eastAsia"/>
                <w:sz w:val="21"/>
                <w:szCs w:val="21"/>
              </w:rPr>
              <w:t>投标有效期</w:t>
            </w:r>
          </w:p>
        </w:tc>
        <w:tc>
          <w:tcPr>
            <w:tcW w:w="7087" w:type="dxa"/>
            <w:vAlign w:val="center"/>
          </w:tcPr>
          <w:p w:rsidR="00757066" w:rsidRPr="004346BF" w:rsidRDefault="00757066" w:rsidP="00862967">
            <w:pPr>
              <w:adjustRightInd w:val="0"/>
              <w:snapToGrid w:val="0"/>
              <w:spacing w:beforeLines="50" w:before="156" w:afterLines="50" w:after="156"/>
              <w:rPr>
                <w:rFonts w:ascii="宋体" w:eastAsia="宋体" w:hAnsi="宋体"/>
                <w:sz w:val="21"/>
                <w:szCs w:val="21"/>
              </w:rPr>
            </w:pPr>
            <w:r w:rsidRPr="004346BF">
              <w:rPr>
                <w:rFonts w:ascii="宋体" w:eastAsia="宋体" w:hAnsi="宋体" w:hint="eastAsia"/>
                <w:bCs/>
                <w:snapToGrid w:val="0"/>
                <w:sz w:val="21"/>
                <w:szCs w:val="21"/>
              </w:rPr>
              <w:t>投标截止日后</w:t>
            </w:r>
            <w:r w:rsidRPr="004346BF">
              <w:rPr>
                <w:rFonts w:ascii="宋体" w:eastAsia="宋体" w:hAnsi="宋体"/>
                <w:bCs/>
                <w:snapToGrid w:val="0"/>
                <w:sz w:val="21"/>
                <w:szCs w:val="21"/>
                <w:u w:val="single"/>
              </w:rPr>
              <w:t>60</w:t>
            </w:r>
            <w:r w:rsidRPr="004346BF">
              <w:rPr>
                <w:rFonts w:ascii="宋体" w:eastAsia="宋体" w:hAnsi="宋体" w:hint="eastAsia"/>
                <w:bCs/>
                <w:snapToGrid w:val="0"/>
                <w:sz w:val="21"/>
                <w:szCs w:val="21"/>
              </w:rPr>
              <w:t>日内有效。</w:t>
            </w:r>
          </w:p>
        </w:tc>
      </w:tr>
      <w:tr w:rsidR="00757066" w:rsidRPr="004346BF" w:rsidTr="00667D5B">
        <w:trPr>
          <w:trHeight w:val="284"/>
        </w:trPr>
        <w:tc>
          <w:tcPr>
            <w:tcW w:w="675" w:type="dxa"/>
            <w:vAlign w:val="center"/>
          </w:tcPr>
          <w:p w:rsidR="00757066" w:rsidRPr="004346BF" w:rsidRDefault="002E49F0" w:rsidP="00862967">
            <w:pPr>
              <w:adjustRightInd w:val="0"/>
              <w:snapToGrid w:val="0"/>
              <w:spacing w:beforeLines="50" w:before="156" w:afterLines="50" w:after="156"/>
              <w:jc w:val="center"/>
              <w:rPr>
                <w:rFonts w:ascii="宋体" w:eastAsia="宋体" w:hAnsi="宋体"/>
                <w:sz w:val="21"/>
                <w:szCs w:val="21"/>
              </w:rPr>
            </w:pPr>
            <w:r w:rsidRPr="004346BF">
              <w:rPr>
                <w:rFonts w:ascii="宋体" w:eastAsia="宋体" w:hAnsi="宋体"/>
                <w:sz w:val="21"/>
                <w:szCs w:val="21"/>
              </w:rPr>
              <w:t>1</w:t>
            </w:r>
            <w:r w:rsidR="005059C8" w:rsidRPr="004346BF">
              <w:rPr>
                <w:rFonts w:ascii="宋体" w:eastAsia="宋体" w:hAnsi="宋体" w:hint="eastAsia"/>
                <w:sz w:val="21"/>
                <w:szCs w:val="21"/>
              </w:rPr>
              <w:t>2</w:t>
            </w:r>
          </w:p>
        </w:tc>
        <w:tc>
          <w:tcPr>
            <w:tcW w:w="1560" w:type="dxa"/>
            <w:vAlign w:val="center"/>
          </w:tcPr>
          <w:p w:rsidR="00757066" w:rsidRPr="004346BF" w:rsidRDefault="00757066" w:rsidP="00862967">
            <w:pPr>
              <w:adjustRightInd w:val="0"/>
              <w:snapToGrid w:val="0"/>
              <w:spacing w:beforeLines="50" w:before="156" w:afterLines="50" w:after="156"/>
              <w:jc w:val="center"/>
              <w:rPr>
                <w:rFonts w:ascii="宋体" w:eastAsia="宋体" w:hAnsi="宋体"/>
                <w:sz w:val="21"/>
                <w:szCs w:val="21"/>
              </w:rPr>
            </w:pPr>
            <w:r w:rsidRPr="004346BF">
              <w:rPr>
                <w:rFonts w:ascii="宋体" w:eastAsia="宋体" w:hAnsi="宋体" w:hint="eastAsia"/>
                <w:sz w:val="21"/>
                <w:szCs w:val="21"/>
              </w:rPr>
              <w:t>投标费用</w:t>
            </w:r>
          </w:p>
        </w:tc>
        <w:tc>
          <w:tcPr>
            <w:tcW w:w="7087" w:type="dxa"/>
            <w:vAlign w:val="center"/>
          </w:tcPr>
          <w:p w:rsidR="00757066" w:rsidRPr="004346BF" w:rsidRDefault="00757066" w:rsidP="00862967">
            <w:pPr>
              <w:adjustRightInd w:val="0"/>
              <w:snapToGrid w:val="0"/>
              <w:spacing w:beforeLines="50" w:before="156" w:afterLines="50" w:after="156"/>
              <w:rPr>
                <w:rFonts w:ascii="宋体" w:eastAsia="宋体" w:hAnsi="宋体"/>
                <w:sz w:val="21"/>
                <w:szCs w:val="21"/>
              </w:rPr>
            </w:pPr>
            <w:r w:rsidRPr="004346BF">
              <w:rPr>
                <w:rFonts w:ascii="宋体" w:eastAsia="宋体" w:hAnsi="宋体" w:hint="eastAsia"/>
                <w:sz w:val="21"/>
                <w:szCs w:val="21"/>
              </w:rPr>
              <w:t>投标自行承担，招标人</w:t>
            </w:r>
            <w:proofErr w:type="gramStart"/>
            <w:r w:rsidRPr="004346BF">
              <w:rPr>
                <w:rFonts w:ascii="宋体" w:eastAsia="宋体" w:hAnsi="宋体" w:hint="eastAsia"/>
                <w:sz w:val="21"/>
                <w:szCs w:val="21"/>
              </w:rPr>
              <w:t>不</w:t>
            </w:r>
            <w:proofErr w:type="gramEnd"/>
            <w:r w:rsidRPr="004346BF">
              <w:rPr>
                <w:rFonts w:ascii="宋体" w:eastAsia="宋体" w:hAnsi="宋体" w:hint="eastAsia"/>
                <w:sz w:val="21"/>
                <w:szCs w:val="21"/>
              </w:rPr>
              <w:t>补偿费用。</w:t>
            </w:r>
          </w:p>
        </w:tc>
      </w:tr>
      <w:tr w:rsidR="00757066" w:rsidRPr="004346BF" w:rsidTr="00667D5B">
        <w:trPr>
          <w:trHeight w:val="284"/>
        </w:trPr>
        <w:tc>
          <w:tcPr>
            <w:tcW w:w="675" w:type="dxa"/>
            <w:vAlign w:val="center"/>
          </w:tcPr>
          <w:p w:rsidR="00757066" w:rsidRPr="004346BF" w:rsidRDefault="002E49F0" w:rsidP="00862967">
            <w:pPr>
              <w:adjustRightInd w:val="0"/>
              <w:snapToGrid w:val="0"/>
              <w:spacing w:beforeLines="50" w:before="156" w:afterLines="50" w:after="156"/>
              <w:jc w:val="center"/>
              <w:rPr>
                <w:rFonts w:ascii="宋体" w:eastAsia="宋体" w:hAnsi="宋体"/>
                <w:sz w:val="21"/>
                <w:szCs w:val="21"/>
              </w:rPr>
            </w:pPr>
            <w:r w:rsidRPr="004346BF">
              <w:rPr>
                <w:rFonts w:ascii="宋体" w:eastAsia="宋体" w:hAnsi="宋体"/>
                <w:sz w:val="21"/>
                <w:szCs w:val="21"/>
              </w:rPr>
              <w:t>1</w:t>
            </w:r>
            <w:r w:rsidR="005059C8" w:rsidRPr="004346BF">
              <w:rPr>
                <w:rFonts w:ascii="宋体" w:eastAsia="宋体" w:hAnsi="宋体" w:hint="eastAsia"/>
                <w:sz w:val="21"/>
                <w:szCs w:val="21"/>
              </w:rPr>
              <w:t>3</w:t>
            </w:r>
          </w:p>
        </w:tc>
        <w:tc>
          <w:tcPr>
            <w:tcW w:w="1560" w:type="dxa"/>
            <w:vAlign w:val="center"/>
          </w:tcPr>
          <w:p w:rsidR="00757066" w:rsidRPr="004346BF" w:rsidRDefault="00757066" w:rsidP="00862967">
            <w:pPr>
              <w:adjustRightInd w:val="0"/>
              <w:snapToGrid w:val="0"/>
              <w:spacing w:beforeLines="50" w:before="156" w:afterLines="50" w:after="156"/>
              <w:jc w:val="center"/>
              <w:rPr>
                <w:rFonts w:ascii="宋体" w:eastAsia="宋体" w:hAnsi="宋体" w:cs="宋体"/>
                <w:sz w:val="21"/>
                <w:szCs w:val="21"/>
              </w:rPr>
            </w:pPr>
            <w:r w:rsidRPr="004346BF">
              <w:rPr>
                <w:rFonts w:ascii="宋体" w:eastAsia="宋体" w:hAnsi="宋体" w:cs="宋体" w:hint="eastAsia"/>
                <w:sz w:val="21"/>
                <w:szCs w:val="21"/>
              </w:rPr>
              <w:t>联系人及</w:t>
            </w:r>
          </w:p>
          <w:p w:rsidR="00757066" w:rsidRPr="004346BF" w:rsidRDefault="00757066" w:rsidP="00862967">
            <w:pPr>
              <w:adjustRightInd w:val="0"/>
              <w:snapToGrid w:val="0"/>
              <w:spacing w:beforeLines="50" w:before="156" w:afterLines="50" w:after="156"/>
              <w:jc w:val="center"/>
              <w:rPr>
                <w:rFonts w:ascii="宋体" w:eastAsia="宋体" w:hAnsi="宋体" w:cs="宋体"/>
                <w:sz w:val="21"/>
                <w:szCs w:val="21"/>
              </w:rPr>
            </w:pPr>
            <w:r w:rsidRPr="004346BF">
              <w:rPr>
                <w:rFonts w:ascii="宋体" w:eastAsia="宋体" w:hAnsi="宋体" w:cs="宋体" w:hint="eastAsia"/>
                <w:sz w:val="21"/>
                <w:szCs w:val="21"/>
              </w:rPr>
              <w:t>联系方式</w:t>
            </w:r>
          </w:p>
        </w:tc>
        <w:tc>
          <w:tcPr>
            <w:tcW w:w="7087" w:type="dxa"/>
            <w:vAlign w:val="center"/>
          </w:tcPr>
          <w:p w:rsidR="00757066" w:rsidRPr="004346BF" w:rsidRDefault="00757066" w:rsidP="00862967">
            <w:pPr>
              <w:adjustRightInd w:val="0"/>
              <w:snapToGrid w:val="0"/>
              <w:spacing w:beforeLines="50" w:before="156" w:afterLines="50" w:after="156"/>
              <w:rPr>
                <w:rFonts w:ascii="宋体" w:eastAsia="宋体" w:hAnsi="宋体" w:cs="宋体"/>
                <w:sz w:val="21"/>
                <w:szCs w:val="21"/>
              </w:rPr>
            </w:pPr>
            <w:r w:rsidRPr="004346BF">
              <w:rPr>
                <w:rFonts w:ascii="宋体" w:eastAsia="宋体" w:hAnsi="宋体" w:cs="宋体" w:hint="eastAsia"/>
                <w:sz w:val="21"/>
                <w:szCs w:val="21"/>
              </w:rPr>
              <w:t>招标人</w:t>
            </w:r>
            <w:r w:rsidR="00F47AB7" w:rsidRPr="004346BF">
              <w:rPr>
                <w:rFonts w:ascii="宋体" w:eastAsia="宋体" w:hAnsi="宋体" w:cs="宋体" w:hint="eastAsia"/>
                <w:sz w:val="21"/>
                <w:szCs w:val="21"/>
              </w:rPr>
              <w:t>：</w:t>
            </w:r>
            <w:r w:rsidRPr="004346BF">
              <w:rPr>
                <w:rFonts w:ascii="宋体" w:eastAsia="宋体" w:hAnsi="宋体" w:cs="宋体" w:hint="eastAsia"/>
                <w:sz w:val="21"/>
                <w:szCs w:val="21"/>
              </w:rPr>
              <w:t>陆老师</w:t>
            </w:r>
            <w:r w:rsidRPr="004346BF">
              <w:rPr>
                <w:rFonts w:ascii="宋体" w:eastAsia="宋体" w:hAnsi="宋体" w:cs="宋体"/>
                <w:sz w:val="21"/>
                <w:szCs w:val="21"/>
              </w:rPr>
              <w:t xml:space="preserve"> 025-85789926</w:t>
            </w:r>
          </w:p>
          <w:p w:rsidR="00757066" w:rsidRPr="004346BF" w:rsidRDefault="00757066" w:rsidP="00862967">
            <w:pPr>
              <w:adjustRightInd w:val="0"/>
              <w:snapToGrid w:val="0"/>
              <w:spacing w:beforeLines="50" w:before="156" w:afterLines="50" w:after="156"/>
              <w:rPr>
                <w:rFonts w:ascii="宋体" w:eastAsia="宋体" w:hAnsi="宋体" w:cs="宋体"/>
                <w:sz w:val="21"/>
                <w:szCs w:val="21"/>
              </w:rPr>
            </w:pPr>
            <w:r w:rsidRPr="004346BF">
              <w:rPr>
                <w:rFonts w:ascii="宋体" w:eastAsia="宋体" w:hAnsi="宋体" w:cs="宋体" w:hint="eastAsia"/>
                <w:sz w:val="21"/>
                <w:szCs w:val="21"/>
              </w:rPr>
              <w:t>电子邮箱：</w:t>
            </w:r>
            <w:r w:rsidRPr="004346BF">
              <w:rPr>
                <w:rFonts w:ascii="宋体" w:eastAsia="宋体" w:hAnsi="宋体" w:cs="宋体"/>
                <w:sz w:val="21"/>
                <w:szCs w:val="21"/>
              </w:rPr>
              <w:t>13705165269@163.com</w:t>
            </w:r>
          </w:p>
        </w:tc>
      </w:tr>
    </w:tbl>
    <w:p w:rsidR="00757066" w:rsidRPr="00477E74" w:rsidRDefault="00757066" w:rsidP="00EC2C36">
      <w:pPr>
        <w:pStyle w:val="3"/>
        <w:spacing w:before="360" w:after="120" w:line="360" w:lineRule="auto"/>
        <w:rPr>
          <w:rFonts w:ascii="宋体" w:eastAsia="宋体" w:hAnsi="宋体"/>
          <w:snapToGrid w:val="0"/>
          <w:sz w:val="28"/>
          <w:szCs w:val="28"/>
        </w:rPr>
      </w:pPr>
      <w:r w:rsidRPr="00477E74">
        <w:rPr>
          <w:rFonts w:ascii="宋体" w:eastAsia="宋体" w:hAnsi="宋体"/>
          <w:snapToGrid w:val="0"/>
          <w:sz w:val="30"/>
        </w:rPr>
        <w:br w:type="page"/>
      </w:r>
      <w:bookmarkStart w:id="4" w:name="_Toc329097721"/>
      <w:bookmarkStart w:id="5" w:name="_Toc11843063"/>
      <w:r w:rsidRPr="00477E74">
        <w:rPr>
          <w:rFonts w:ascii="宋体" w:eastAsia="宋体" w:hAnsi="宋体" w:hint="eastAsia"/>
          <w:snapToGrid w:val="0"/>
          <w:sz w:val="28"/>
          <w:szCs w:val="28"/>
        </w:rPr>
        <w:lastRenderedPageBreak/>
        <w:t>一、总</w:t>
      </w:r>
      <w:r w:rsidRPr="00477E74">
        <w:rPr>
          <w:rFonts w:ascii="宋体" w:eastAsia="宋体" w:hAnsi="宋体"/>
          <w:snapToGrid w:val="0"/>
          <w:sz w:val="28"/>
          <w:szCs w:val="28"/>
        </w:rPr>
        <w:t xml:space="preserve">    </w:t>
      </w:r>
      <w:r w:rsidRPr="00477E74">
        <w:rPr>
          <w:rFonts w:ascii="宋体" w:eastAsia="宋体" w:hAnsi="宋体" w:hint="eastAsia"/>
          <w:snapToGrid w:val="0"/>
          <w:sz w:val="28"/>
          <w:szCs w:val="28"/>
        </w:rPr>
        <w:t>则</w:t>
      </w:r>
      <w:bookmarkEnd w:id="4"/>
      <w:bookmarkEnd w:id="5"/>
    </w:p>
    <w:p w:rsidR="00757066" w:rsidRPr="00477E74" w:rsidRDefault="00757066" w:rsidP="00E636D3">
      <w:pPr>
        <w:adjustRightInd w:val="0"/>
        <w:snapToGrid w:val="0"/>
        <w:spacing w:line="500" w:lineRule="exact"/>
        <w:ind w:firstLineChars="200" w:firstLine="482"/>
        <w:rPr>
          <w:rFonts w:ascii="宋体" w:eastAsia="宋体" w:hAnsi="宋体"/>
          <w:b/>
          <w:sz w:val="24"/>
          <w:szCs w:val="24"/>
        </w:rPr>
      </w:pPr>
      <w:bookmarkStart w:id="6" w:name="_Toc329097722"/>
      <w:r w:rsidRPr="00477E74">
        <w:rPr>
          <w:rFonts w:ascii="宋体" w:eastAsia="宋体" w:hAnsi="宋体"/>
          <w:b/>
          <w:sz w:val="24"/>
          <w:szCs w:val="24"/>
        </w:rPr>
        <w:t>(</w:t>
      </w:r>
      <w:proofErr w:type="gramStart"/>
      <w:r w:rsidRPr="00477E74">
        <w:rPr>
          <w:rFonts w:ascii="宋体" w:eastAsia="宋体" w:hAnsi="宋体" w:hint="eastAsia"/>
          <w:b/>
          <w:sz w:val="24"/>
          <w:szCs w:val="24"/>
        </w:rPr>
        <w:t>一</w:t>
      </w:r>
      <w:proofErr w:type="gramEnd"/>
      <w:r w:rsidRPr="00477E74">
        <w:rPr>
          <w:rFonts w:ascii="宋体" w:eastAsia="宋体" w:hAnsi="宋体"/>
          <w:b/>
          <w:sz w:val="24"/>
          <w:szCs w:val="24"/>
        </w:rPr>
        <w:t>)</w:t>
      </w:r>
      <w:r w:rsidRPr="00477E74">
        <w:rPr>
          <w:rFonts w:ascii="宋体" w:eastAsia="宋体" w:hAnsi="宋体" w:hint="eastAsia"/>
          <w:b/>
          <w:sz w:val="24"/>
          <w:szCs w:val="24"/>
        </w:rPr>
        <w:t>工程概况：</w:t>
      </w:r>
      <w:bookmarkEnd w:id="6"/>
    </w:p>
    <w:p w:rsidR="00CE1F21" w:rsidRDefault="00757066" w:rsidP="00F36BCC">
      <w:pPr>
        <w:snapToGrid w:val="0"/>
        <w:spacing w:line="500" w:lineRule="exact"/>
        <w:ind w:firstLineChars="200" w:firstLine="480"/>
        <w:rPr>
          <w:rFonts w:ascii="宋体" w:eastAsia="宋体" w:hAnsi="宋体" w:cs="宋体"/>
          <w:sz w:val="24"/>
          <w:szCs w:val="24"/>
        </w:rPr>
      </w:pPr>
      <w:bookmarkStart w:id="7" w:name="_Toc329097723"/>
      <w:r w:rsidRPr="00477E74">
        <w:rPr>
          <w:rFonts w:ascii="宋体" w:eastAsia="宋体" w:hAnsi="宋体" w:cs="宋体"/>
          <w:sz w:val="24"/>
          <w:szCs w:val="24"/>
        </w:rPr>
        <w:t>1</w:t>
      </w:r>
      <w:r w:rsidRPr="00477E74">
        <w:rPr>
          <w:rFonts w:ascii="宋体" w:eastAsia="宋体" w:hAnsi="宋体" w:cs="宋体" w:hint="eastAsia"/>
          <w:sz w:val="24"/>
          <w:szCs w:val="24"/>
        </w:rPr>
        <w:t>、</w:t>
      </w:r>
      <w:r w:rsidR="00CE1F21">
        <w:rPr>
          <w:rFonts w:ascii="宋体" w:eastAsia="宋体" w:hAnsi="宋体" w:cs="宋体" w:hint="eastAsia"/>
          <w:sz w:val="24"/>
          <w:szCs w:val="24"/>
        </w:rPr>
        <w:t>建设规模：</w:t>
      </w:r>
      <w:r w:rsidR="00731297" w:rsidRPr="00731297">
        <w:rPr>
          <w:rFonts w:ascii="宋体" w:eastAsia="宋体" w:hAnsi="宋体" w:cs="宋体" w:hint="eastAsia"/>
          <w:b/>
          <w:sz w:val="24"/>
          <w:szCs w:val="24"/>
          <w:u w:val="single"/>
        </w:rPr>
        <w:t>本项目</w:t>
      </w:r>
      <w:proofErr w:type="gramStart"/>
      <w:r w:rsidR="00731297" w:rsidRPr="00731297">
        <w:rPr>
          <w:rFonts w:ascii="宋体" w:eastAsia="宋体" w:hAnsi="宋体" w:cs="宋体" w:hint="eastAsia"/>
          <w:b/>
          <w:sz w:val="24"/>
          <w:szCs w:val="24"/>
          <w:u w:val="single"/>
        </w:rPr>
        <w:t>核定总</w:t>
      </w:r>
      <w:proofErr w:type="gramEnd"/>
      <w:r w:rsidR="00731297" w:rsidRPr="00731297">
        <w:rPr>
          <w:rFonts w:ascii="宋体" w:eastAsia="宋体" w:hAnsi="宋体" w:cs="宋体" w:hint="eastAsia"/>
          <w:b/>
          <w:sz w:val="24"/>
          <w:szCs w:val="24"/>
          <w:u w:val="single"/>
        </w:rPr>
        <w:t>建筑面积</w:t>
      </w:r>
      <w:r w:rsidR="00731297" w:rsidRPr="00731297">
        <w:rPr>
          <w:rFonts w:ascii="宋体" w:eastAsia="宋体" w:hAnsi="宋体" w:cs="宋体"/>
          <w:b/>
          <w:sz w:val="24"/>
          <w:szCs w:val="24"/>
          <w:u w:val="single"/>
        </w:rPr>
        <w:t>51600平方米，其中：大数据与人工智能科研楼面积为30260平方米，军民融合研发中心面积为21340</w:t>
      </w:r>
      <w:r w:rsidR="00731297">
        <w:rPr>
          <w:rFonts w:ascii="宋体" w:eastAsia="宋体" w:hAnsi="宋体" w:cs="宋体"/>
          <w:b/>
          <w:sz w:val="24"/>
          <w:szCs w:val="24"/>
          <w:u w:val="single"/>
        </w:rPr>
        <w:t>平方米</w:t>
      </w:r>
      <w:r w:rsidR="00B02A8C">
        <w:rPr>
          <w:rFonts w:ascii="宋体" w:eastAsia="宋体" w:hAnsi="宋体" w:cs="宋体" w:hint="eastAsia"/>
          <w:sz w:val="24"/>
          <w:szCs w:val="24"/>
        </w:rPr>
        <w:t>；</w:t>
      </w:r>
    </w:p>
    <w:p w:rsidR="00F36BCC" w:rsidRDefault="00CE1F21" w:rsidP="00F36BCC">
      <w:pPr>
        <w:snapToGrid w:val="0"/>
        <w:spacing w:line="500" w:lineRule="exact"/>
        <w:ind w:firstLineChars="200" w:firstLine="480"/>
        <w:rPr>
          <w:rFonts w:ascii="宋体" w:eastAsia="宋体" w:hAnsi="宋体" w:cs="宋体"/>
          <w:b/>
          <w:sz w:val="24"/>
        </w:rPr>
      </w:pPr>
      <w:r>
        <w:rPr>
          <w:rFonts w:ascii="宋体" w:eastAsia="宋体" w:hAnsi="宋体" w:cs="宋体" w:hint="eastAsia"/>
          <w:sz w:val="24"/>
          <w:szCs w:val="24"/>
        </w:rPr>
        <w:t>2、</w:t>
      </w:r>
      <w:r w:rsidR="00757066" w:rsidRPr="00477E74">
        <w:rPr>
          <w:rFonts w:ascii="宋体" w:eastAsia="宋体" w:hAnsi="宋体" w:cs="宋体" w:hint="eastAsia"/>
          <w:sz w:val="24"/>
          <w:szCs w:val="24"/>
        </w:rPr>
        <w:t>招标</w:t>
      </w:r>
      <w:r w:rsidR="005059C8">
        <w:rPr>
          <w:rFonts w:ascii="宋体" w:eastAsia="宋体" w:hAnsi="宋体" w:cs="宋体" w:hint="eastAsia"/>
          <w:sz w:val="24"/>
          <w:szCs w:val="24"/>
        </w:rPr>
        <w:t>范围</w:t>
      </w:r>
      <w:r w:rsidR="00757066" w:rsidRPr="00477E74">
        <w:rPr>
          <w:rFonts w:ascii="宋体" w:eastAsia="宋体" w:hAnsi="宋体" w:cs="宋体" w:hint="eastAsia"/>
          <w:sz w:val="24"/>
          <w:szCs w:val="24"/>
        </w:rPr>
        <w:t>：</w:t>
      </w:r>
      <w:r w:rsidR="00F55643" w:rsidRPr="00F55643">
        <w:rPr>
          <w:rFonts w:ascii="宋体" w:eastAsia="宋体" w:hAnsi="宋体" w:cs="宋体" w:hint="eastAsia"/>
          <w:b/>
          <w:sz w:val="24"/>
          <w:u w:val="single"/>
        </w:rPr>
        <w:t>本次工程范围为</w:t>
      </w:r>
      <w:r w:rsidR="00F55643" w:rsidRPr="00F55643">
        <w:rPr>
          <w:rFonts w:ascii="宋体" w:eastAsia="宋体" w:hAnsi="宋体" w:cs="宋体"/>
          <w:b/>
          <w:sz w:val="24"/>
          <w:u w:val="single"/>
        </w:rPr>
        <w:t>3根抗压试桩及3根抗拔试桩</w:t>
      </w:r>
      <w:r w:rsidR="00757066" w:rsidRPr="000C6BAD">
        <w:rPr>
          <w:rFonts w:ascii="宋体" w:eastAsia="宋体" w:hAnsi="宋体" w:cs="宋体" w:hint="eastAsia"/>
          <w:b/>
          <w:sz w:val="24"/>
        </w:rPr>
        <w:t>；</w:t>
      </w:r>
    </w:p>
    <w:p w:rsidR="00F36BCC" w:rsidRDefault="00CE1F21" w:rsidP="00F36BCC">
      <w:pPr>
        <w:snapToGrid w:val="0"/>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3</w:t>
      </w:r>
      <w:r w:rsidR="00F36BCC">
        <w:rPr>
          <w:rFonts w:ascii="宋体" w:eastAsia="宋体" w:hAnsi="宋体" w:cs="宋体" w:hint="eastAsia"/>
          <w:sz w:val="24"/>
          <w:szCs w:val="24"/>
        </w:rPr>
        <w:t>、</w:t>
      </w:r>
      <w:r w:rsidR="00F36BCC" w:rsidRPr="00F36BCC">
        <w:rPr>
          <w:rFonts w:ascii="宋体" w:eastAsia="宋体" w:hAnsi="宋体" w:cs="宋体" w:hint="eastAsia"/>
          <w:sz w:val="24"/>
          <w:szCs w:val="24"/>
        </w:rPr>
        <w:t>工期要求：</w:t>
      </w:r>
      <w:r>
        <w:rPr>
          <w:rFonts w:ascii="宋体" w:eastAsia="宋体" w:hAnsi="宋体" w:cs="宋体" w:hint="eastAsia"/>
          <w:b/>
          <w:sz w:val="24"/>
          <w:u w:val="single"/>
        </w:rPr>
        <w:t>40</w:t>
      </w:r>
      <w:r w:rsidR="00F36BCC" w:rsidRPr="00F36BCC">
        <w:rPr>
          <w:rFonts w:ascii="宋体" w:eastAsia="宋体" w:hAnsi="宋体" w:cs="宋体" w:hint="eastAsia"/>
          <w:b/>
          <w:sz w:val="24"/>
          <w:u w:val="single"/>
        </w:rPr>
        <w:t>日历天</w:t>
      </w:r>
      <w:r w:rsidR="00F55643">
        <w:rPr>
          <w:rFonts w:ascii="宋体" w:eastAsia="宋体" w:hAnsi="宋体" w:cs="宋体" w:hint="eastAsia"/>
          <w:b/>
          <w:sz w:val="24"/>
          <w:u w:val="single"/>
        </w:rPr>
        <w:t>（其中，配合桩基检测30天）</w:t>
      </w:r>
      <w:r w:rsidR="00F36BCC" w:rsidRPr="00F36BCC">
        <w:rPr>
          <w:rFonts w:ascii="宋体" w:eastAsia="宋体" w:hAnsi="宋体" w:cs="宋体" w:hint="eastAsia"/>
          <w:b/>
          <w:sz w:val="24"/>
          <w:u w:val="single"/>
        </w:rPr>
        <w:t>，具体的开工时间以发包人的书面开</w:t>
      </w:r>
      <w:proofErr w:type="gramStart"/>
      <w:r w:rsidR="00F36BCC" w:rsidRPr="00F36BCC">
        <w:rPr>
          <w:rFonts w:ascii="宋体" w:eastAsia="宋体" w:hAnsi="宋体" w:cs="宋体" w:hint="eastAsia"/>
          <w:b/>
          <w:sz w:val="24"/>
          <w:u w:val="single"/>
        </w:rPr>
        <w:t>工令</w:t>
      </w:r>
      <w:proofErr w:type="gramEnd"/>
      <w:r w:rsidR="00F36BCC" w:rsidRPr="00F36BCC">
        <w:rPr>
          <w:rFonts w:ascii="宋体" w:eastAsia="宋体" w:hAnsi="宋体" w:cs="宋体" w:hint="eastAsia"/>
          <w:b/>
          <w:sz w:val="24"/>
          <w:u w:val="single"/>
        </w:rPr>
        <w:t>为准</w:t>
      </w:r>
      <w:r w:rsidR="00F36BCC" w:rsidRPr="00F36BCC">
        <w:rPr>
          <w:rFonts w:ascii="宋体" w:eastAsia="宋体" w:hAnsi="宋体" w:cs="宋体" w:hint="eastAsia"/>
          <w:sz w:val="24"/>
          <w:szCs w:val="24"/>
        </w:rPr>
        <w:t>；</w:t>
      </w:r>
    </w:p>
    <w:p w:rsidR="00F36BCC" w:rsidRPr="00F36BCC" w:rsidRDefault="00CE1F21" w:rsidP="00F36BCC">
      <w:pPr>
        <w:snapToGrid w:val="0"/>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4</w:t>
      </w:r>
      <w:r w:rsidR="00F36BCC">
        <w:rPr>
          <w:rFonts w:ascii="宋体" w:eastAsia="宋体" w:hAnsi="宋体" w:cs="宋体" w:hint="eastAsia"/>
          <w:sz w:val="24"/>
          <w:szCs w:val="24"/>
        </w:rPr>
        <w:t>、</w:t>
      </w:r>
      <w:r w:rsidR="00F36BCC" w:rsidRPr="00F36BCC">
        <w:rPr>
          <w:rFonts w:ascii="宋体" w:eastAsia="宋体" w:hAnsi="宋体" w:cs="宋体" w:hint="eastAsia"/>
          <w:sz w:val="24"/>
          <w:szCs w:val="24"/>
        </w:rPr>
        <w:t>质量要求：</w:t>
      </w:r>
      <w:r w:rsidR="00F36BCC" w:rsidRPr="00F36BCC">
        <w:rPr>
          <w:rFonts w:ascii="宋体" w:eastAsia="宋体" w:hAnsi="宋体" w:cs="宋体" w:hint="eastAsia"/>
          <w:b/>
          <w:sz w:val="24"/>
          <w:szCs w:val="24"/>
          <w:u w:val="single"/>
        </w:rPr>
        <w:t>符合国家验收标准及工程设计、施工方案、合同要求</w:t>
      </w:r>
      <w:r w:rsidR="00F36BCC" w:rsidRPr="00F36BCC">
        <w:rPr>
          <w:rFonts w:ascii="宋体" w:eastAsia="宋体" w:hAnsi="宋体" w:cs="宋体" w:hint="eastAsia"/>
          <w:sz w:val="24"/>
          <w:szCs w:val="24"/>
        </w:rPr>
        <w:t>；</w:t>
      </w:r>
    </w:p>
    <w:p w:rsidR="00F36BCC" w:rsidRPr="00F36BCC" w:rsidRDefault="00CE1F21" w:rsidP="00F36BCC">
      <w:pPr>
        <w:snapToGrid w:val="0"/>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5</w:t>
      </w:r>
      <w:r w:rsidR="00F36BCC" w:rsidRPr="00F36BCC">
        <w:rPr>
          <w:rFonts w:ascii="宋体" w:eastAsia="宋体" w:hAnsi="宋体" w:cs="宋体" w:hint="eastAsia"/>
          <w:sz w:val="24"/>
          <w:szCs w:val="24"/>
        </w:rPr>
        <w:t>、最高限价：</w:t>
      </w:r>
      <w:r w:rsidR="00731297">
        <w:rPr>
          <w:rFonts w:ascii="宋体" w:eastAsia="宋体" w:hAnsi="宋体" w:cs="宋体"/>
          <w:b/>
          <w:sz w:val="24"/>
          <w:szCs w:val="24"/>
          <w:u w:val="single"/>
        </w:rPr>
        <w:t>24</w:t>
      </w:r>
      <w:r w:rsidR="00731297">
        <w:rPr>
          <w:rFonts w:ascii="宋体" w:eastAsia="宋体" w:hAnsi="宋体" w:cs="宋体" w:hint="eastAsia"/>
          <w:b/>
          <w:sz w:val="24"/>
          <w:szCs w:val="24"/>
          <w:u w:val="single"/>
        </w:rPr>
        <w:t>.</w:t>
      </w:r>
      <w:r w:rsidR="00731297">
        <w:rPr>
          <w:rFonts w:ascii="宋体" w:eastAsia="宋体" w:hAnsi="宋体" w:cs="宋体"/>
          <w:b/>
          <w:sz w:val="24"/>
          <w:szCs w:val="24"/>
          <w:u w:val="single"/>
        </w:rPr>
        <w:t>8287</w:t>
      </w:r>
      <w:r w:rsidR="00731297" w:rsidRPr="00731297">
        <w:rPr>
          <w:rFonts w:ascii="宋体" w:eastAsia="宋体" w:hAnsi="宋体" w:cs="宋体"/>
          <w:b/>
          <w:sz w:val="24"/>
          <w:szCs w:val="24"/>
          <w:u w:val="single"/>
        </w:rPr>
        <w:t>26</w:t>
      </w:r>
      <w:r w:rsidR="00F36BCC" w:rsidRPr="00F36BCC">
        <w:rPr>
          <w:rFonts w:ascii="宋体" w:eastAsia="宋体" w:hAnsi="宋体" w:cs="宋体" w:hint="eastAsia"/>
          <w:b/>
          <w:sz w:val="24"/>
          <w:szCs w:val="24"/>
          <w:u w:val="single"/>
        </w:rPr>
        <w:t>万</w:t>
      </w:r>
      <w:r w:rsidR="00F36BCC" w:rsidRPr="00F36BCC">
        <w:rPr>
          <w:rFonts w:ascii="宋体" w:eastAsia="宋体" w:hAnsi="宋体" w:cs="宋体"/>
          <w:b/>
          <w:sz w:val="24"/>
          <w:szCs w:val="24"/>
          <w:u w:val="single"/>
        </w:rPr>
        <w:t>元</w:t>
      </w:r>
      <w:r w:rsidR="00F36BCC" w:rsidRPr="00F36BCC">
        <w:rPr>
          <w:rFonts w:ascii="宋体" w:eastAsia="宋体" w:hAnsi="宋体" w:cs="宋体" w:hint="eastAsia"/>
          <w:sz w:val="24"/>
          <w:szCs w:val="24"/>
        </w:rPr>
        <w:t>。</w:t>
      </w:r>
    </w:p>
    <w:p w:rsidR="00F36BCC" w:rsidRDefault="00F36BCC" w:rsidP="0037568F">
      <w:pPr>
        <w:snapToGrid w:val="0"/>
        <w:spacing w:line="500" w:lineRule="exact"/>
        <w:ind w:firstLineChars="200" w:firstLine="482"/>
        <w:rPr>
          <w:rFonts w:ascii="宋体" w:eastAsia="宋体" w:hAnsi="宋体" w:cs="宋体"/>
          <w:b/>
          <w:sz w:val="24"/>
          <w:szCs w:val="24"/>
        </w:rPr>
      </w:pPr>
      <w:r>
        <w:rPr>
          <w:rFonts w:ascii="宋体" w:eastAsia="宋体" w:hAnsi="宋体" w:cs="宋体" w:hint="eastAsia"/>
          <w:b/>
          <w:sz w:val="24"/>
          <w:szCs w:val="24"/>
        </w:rPr>
        <w:t>（二）投标人资格要求</w:t>
      </w:r>
    </w:p>
    <w:p w:rsidR="00203906" w:rsidRDefault="00F36BCC" w:rsidP="00F36BCC">
      <w:pPr>
        <w:snapToGrid w:val="0"/>
        <w:spacing w:line="500" w:lineRule="exact"/>
        <w:ind w:firstLineChars="200" w:firstLine="480"/>
        <w:rPr>
          <w:rFonts w:ascii="宋体" w:eastAsia="宋体" w:hAnsi="宋体" w:cs="宋体"/>
          <w:sz w:val="24"/>
          <w:szCs w:val="24"/>
        </w:rPr>
      </w:pPr>
      <w:r w:rsidRPr="00F36BCC">
        <w:rPr>
          <w:rFonts w:ascii="宋体" w:eastAsia="宋体" w:hAnsi="宋体" w:cs="宋体"/>
          <w:sz w:val="24"/>
          <w:szCs w:val="24"/>
        </w:rPr>
        <w:t>1、</w:t>
      </w:r>
      <w:r w:rsidR="008B595D">
        <w:rPr>
          <w:rFonts w:ascii="宋体" w:eastAsia="宋体" w:hAnsi="宋体" w:cs="宋体" w:hint="eastAsia"/>
          <w:b/>
          <w:sz w:val="24"/>
          <w:szCs w:val="24"/>
        </w:rPr>
        <w:t>投标人</w:t>
      </w:r>
      <w:r w:rsidR="00203906" w:rsidRPr="00203906">
        <w:rPr>
          <w:rFonts w:ascii="宋体" w:eastAsia="宋体" w:hAnsi="宋体" w:cs="宋体" w:hint="eastAsia"/>
          <w:b/>
          <w:sz w:val="24"/>
          <w:szCs w:val="24"/>
        </w:rPr>
        <w:t>应当具备政府采购法第二十二条第一款规定的条件，并依照政府采购法实施条例第十七条规定提供材料：</w:t>
      </w:r>
    </w:p>
    <w:p w:rsidR="00203906" w:rsidRDefault="00203906" w:rsidP="00F36BCC">
      <w:pPr>
        <w:snapToGrid w:val="0"/>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（1）</w:t>
      </w:r>
      <w:r w:rsidR="00F36BCC" w:rsidRPr="00F36BCC">
        <w:rPr>
          <w:rFonts w:ascii="宋体" w:eastAsia="宋体" w:hAnsi="宋体" w:cs="宋体"/>
          <w:sz w:val="24"/>
          <w:szCs w:val="24"/>
        </w:rPr>
        <w:t>具有独立承担民事责任的能力</w:t>
      </w:r>
      <w:r w:rsidR="004346BF" w:rsidRPr="00451AD6">
        <w:rPr>
          <w:rFonts w:ascii="宋体" w:eastAsia="宋体" w:hAnsi="宋体" w:cs="宋体" w:hint="eastAsia"/>
          <w:sz w:val="24"/>
          <w:szCs w:val="24"/>
        </w:rPr>
        <w:t>（提供</w:t>
      </w:r>
      <w:r w:rsidR="004346BF">
        <w:rPr>
          <w:rFonts w:ascii="宋体" w:eastAsia="宋体" w:hAnsi="宋体" w:cs="宋体" w:hint="eastAsia"/>
          <w:sz w:val="24"/>
          <w:szCs w:val="24"/>
        </w:rPr>
        <w:t>加盖投标人公章的</w:t>
      </w:r>
      <w:r w:rsidR="004346BF" w:rsidRPr="00451AD6">
        <w:rPr>
          <w:rFonts w:ascii="宋体" w:eastAsia="宋体" w:hAnsi="宋体" w:cs="宋体" w:hint="eastAsia"/>
          <w:sz w:val="24"/>
          <w:szCs w:val="24"/>
        </w:rPr>
        <w:t>营业执照</w:t>
      </w:r>
      <w:r w:rsidR="004346BF">
        <w:rPr>
          <w:rFonts w:ascii="宋体" w:eastAsia="宋体" w:hAnsi="宋体" w:cs="宋体" w:hint="eastAsia"/>
          <w:sz w:val="24"/>
          <w:szCs w:val="24"/>
        </w:rPr>
        <w:t>复印件</w:t>
      </w:r>
      <w:r w:rsidR="000050D4">
        <w:rPr>
          <w:rFonts w:ascii="宋体" w:eastAsia="宋体" w:hAnsi="宋体" w:cs="宋体" w:hint="eastAsia"/>
          <w:sz w:val="24"/>
          <w:szCs w:val="24"/>
        </w:rPr>
        <w:t>，</w:t>
      </w:r>
      <w:r w:rsidR="000050D4" w:rsidRPr="00677F81">
        <w:rPr>
          <w:rFonts w:ascii="宋体" w:eastAsia="宋体" w:hAnsi="宋体" w:cs="宋体" w:hint="eastAsia"/>
          <w:sz w:val="24"/>
          <w:szCs w:val="24"/>
        </w:rPr>
        <w:t>本项目在</w:t>
      </w:r>
      <w:r w:rsidR="000050D4">
        <w:rPr>
          <w:rFonts w:ascii="宋体" w:eastAsia="宋体" w:hAnsi="宋体" w:cs="宋体" w:hint="eastAsia"/>
          <w:sz w:val="24"/>
          <w:szCs w:val="24"/>
        </w:rPr>
        <w:t>投标人</w:t>
      </w:r>
      <w:r w:rsidR="000050D4" w:rsidRPr="00677F81">
        <w:rPr>
          <w:rFonts w:ascii="宋体" w:eastAsia="宋体" w:hAnsi="宋体" w:cs="宋体" w:hint="eastAsia"/>
          <w:sz w:val="24"/>
          <w:szCs w:val="24"/>
        </w:rPr>
        <w:t>营业执照</w:t>
      </w:r>
      <w:r w:rsidR="000050D4">
        <w:rPr>
          <w:rFonts w:ascii="宋体" w:eastAsia="宋体" w:hAnsi="宋体" w:cs="宋体" w:hint="eastAsia"/>
          <w:sz w:val="24"/>
          <w:szCs w:val="24"/>
        </w:rPr>
        <w:t>主要</w:t>
      </w:r>
      <w:r w:rsidR="000050D4" w:rsidRPr="00677F81">
        <w:rPr>
          <w:rFonts w:ascii="宋体" w:eastAsia="宋体" w:hAnsi="宋体" w:cs="宋体" w:hint="eastAsia"/>
          <w:sz w:val="24"/>
          <w:szCs w:val="24"/>
        </w:rPr>
        <w:t>经营范围内</w:t>
      </w:r>
      <w:r w:rsidR="004346BF" w:rsidRPr="00451AD6">
        <w:rPr>
          <w:rFonts w:ascii="宋体" w:eastAsia="宋体" w:hAnsi="宋体" w:cs="宋体" w:hint="eastAsia"/>
          <w:sz w:val="24"/>
          <w:szCs w:val="24"/>
        </w:rPr>
        <w:t>）</w:t>
      </w:r>
      <w:r w:rsidR="00F36BCC" w:rsidRPr="00F36BCC">
        <w:rPr>
          <w:rFonts w:ascii="宋体" w:eastAsia="宋体" w:hAnsi="宋体" w:cs="宋体"/>
          <w:sz w:val="24"/>
          <w:szCs w:val="24"/>
        </w:rPr>
        <w:t>；</w:t>
      </w:r>
    </w:p>
    <w:p w:rsidR="00203906" w:rsidRDefault="00203906" w:rsidP="00F36BCC">
      <w:pPr>
        <w:snapToGrid w:val="0"/>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（2）</w:t>
      </w:r>
      <w:r w:rsidR="00F36BCC" w:rsidRPr="00F36BCC">
        <w:rPr>
          <w:rFonts w:ascii="宋体" w:eastAsia="宋体" w:hAnsi="宋体" w:cs="宋体"/>
          <w:sz w:val="24"/>
          <w:szCs w:val="24"/>
        </w:rPr>
        <w:t>具有良好的商业信誉和健全的财务会计制度</w:t>
      </w:r>
      <w:r w:rsidR="00C17990" w:rsidRPr="00C17990">
        <w:rPr>
          <w:rFonts w:ascii="宋体" w:eastAsia="宋体" w:hAnsi="宋体" w:cs="宋体" w:hint="eastAsia"/>
          <w:sz w:val="24"/>
          <w:szCs w:val="24"/>
        </w:rPr>
        <w:t>（提供</w:t>
      </w:r>
      <w:r w:rsidR="00C17990">
        <w:rPr>
          <w:rFonts w:ascii="宋体" w:eastAsia="宋体" w:hAnsi="宋体" w:cs="宋体"/>
          <w:sz w:val="24"/>
          <w:szCs w:val="24"/>
        </w:rPr>
        <w:t>201</w:t>
      </w:r>
      <w:r w:rsidR="00C17990">
        <w:rPr>
          <w:rFonts w:ascii="宋体" w:eastAsia="宋体" w:hAnsi="宋体" w:cs="宋体" w:hint="eastAsia"/>
          <w:sz w:val="24"/>
          <w:szCs w:val="24"/>
        </w:rPr>
        <w:t>8</w:t>
      </w:r>
      <w:r w:rsidR="00C17990" w:rsidRPr="00C17990">
        <w:rPr>
          <w:rFonts w:ascii="宋体" w:eastAsia="宋体" w:hAnsi="宋体" w:cs="宋体"/>
          <w:sz w:val="24"/>
          <w:szCs w:val="24"/>
        </w:rPr>
        <w:t>年度经审计的财务报告，或</w:t>
      </w:r>
      <w:r w:rsidR="00C17990">
        <w:rPr>
          <w:rFonts w:ascii="宋体" w:eastAsia="宋体" w:hAnsi="宋体" w:cs="宋体" w:hint="eastAsia"/>
          <w:sz w:val="24"/>
          <w:szCs w:val="24"/>
        </w:rPr>
        <w:t>投标</w:t>
      </w:r>
      <w:r w:rsidR="00C17990" w:rsidRPr="00C17990">
        <w:rPr>
          <w:rFonts w:ascii="宋体" w:eastAsia="宋体" w:hAnsi="宋体" w:cs="宋体"/>
          <w:sz w:val="24"/>
          <w:szCs w:val="24"/>
        </w:rPr>
        <w:t>截止时间前六个月银行出具的资信证明，或财政部门认可的政府采购专业担保机构出具的投标担保函）</w:t>
      </w:r>
      <w:r w:rsidR="00F36BCC" w:rsidRPr="00F36BCC">
        <w:rPr>
          <w:rFonts w:ascii="宋体" w:eastAsia="宋体" w:hAnsi="宋体" w:cs="宋体"/>
          <w:sz w:val="24"/>
          <w:szCs w:val="24"/>
        </w:rPr>
        <w:t>；</w:t>
      </w:r>
    </w:p>
    <w:p w:rsidR="00203906" w:rsidRDefault="00203906" w:rsidP="00F36BCC">
      <w:pPr>
        <w:snapToGrid w:val="0"/>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（3）具有</w:t>
      </w:r>
      <w:r w:rsidR="00F36BCC" w:rsidRPr="00F36BCC">
        <w:rPr>
          <w:rFonts w:ascii="宋体" w:eastAsia="宋体" w:hAnsi="宋体" w:cs="宋体"/>
          <w:sz w:val="24"/>
          <w:szCs w:val="24"/>
        </w:rPr>
        <w:t>履行合同所必需的设备和专业技术能力</w:t>
      </w:r>
      <w:r w:rsidRPr="00203906">
        <w:rPr>
          <w:rFonts w:ascii="宋体" w:eastAsia="宋体" w:hAnsi="宋体" w:cs="宋体" w:hint="eastAsia"/>
          <w:sz w:val="24"/>
          <w:szCs w:val="24"/>
        </w:rPr>
        <w:t>（供应商根据履行采购项目合同需要，提供履行合同所必需的设备和专业技术能力的证明材料）</w:t>
      </w:r>
      <w:r w:rsidR="00F36BCC" w:rsidRPr="00F36BCC">
        <w:rPr>
          <w:rFonts w:ascii="宋体" w:eastAsia="宋体" w:hAnsi="宋体" w:cs="宋体"/>
          <w:sz w:val="24"/>
          <w:szCs w:val="24"/>
        </w:rPr>
        <w:t>；</w:t>
      </w:r>
    </w:p>
    <w:p w:rsidR="00C17990" w:rsidRDefault="00203906" w:rsidP="00F36BCC">
      <w:pPr>
        <w:snapToGrid w:val="0"/>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（4）</w:t>
      </w:r>
      <w:r w:rsidR="00F36BCC" w:rsidRPr="00F36BCC">
        <w:rPr>
          <w:rFonts w:ascii="宋体" w:eastAsia="宋体" w:hAnsi="宋体" w:cs="宋体"/>
          <w:sz w:val="24"/>
          <w:szCs w:val="24"/>
        </w:rPr>
        <w:t>有依法缴纳税收和社会保障资金的良好记录</w:t>
      </w:r>
      <w:r w:rsidR="00C17990" w:rsidRPr="00C17990">
        <w:rPr>
          <w:rFonts w:ascii="宋体" w:eastAsia="宋体" w:hAnsi="宋体" w:cs="宋体" w:hint="eastAsia"/>
          <w:sz w:val="24"/>
          <w:szCs w:val="24"/>
        </w:rPr>
        <w:t>（提供参加本次政府采购活动前半年内至少一个月缴纳增值税，或营业税，或企业所得税的凭据，或者缴纳社会保险的凭据（专用收据，或社会保险缴纳清单））</w:t>
      </w:r>
      <w:r w:rsidR="00F36BCC" w:rsidRPr="00F36BCC">
        <w:rPr>
          <w:rFonts w:ascii="宋体" w:eastAsia="宋体" w:hAnsi="宋体" w:cs="宋体"/>
          <w:sz w:val="24"/>
          <w:szCs w:val="24"/>
        </w:rPr>
        <w:t>；</w:t>
      </w:r>
    </w:p>
    <w:p w:rsidR="00F36BCC" w:rsidRDefault="00C17990" w:rsidP="00F36BCC">
      <w:pPr>
        <w:snapToGrid w:val="0"/>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（5）</w:t>
      </w:r>
      <w:r w:rsidR="00F36BCC" w:rsidRPr="00F36BCC">
        <w:rPr>
          <w:rFonts w:ascii="宋体" w:eastAsia="宋体" w:hAnsi="宋体" w:cs="宋体"/>
          <w:sz w:val="24"/>
          <w:szCs w:val="24"/>
        </w:rPr>
        <w:t>参加</w:t>
      </w:r>
      <w:r w:rsidR="008B595D">
        <w:rPr>
          <w:rFonts w:ascii="宋体" w:eastAsia="宋体" w:hAnsi="宋体" w:cs="宋体" w:hint="eastAsia"/>
          <w:sz w:val="24"/>
          <w:szCs w:val="24"/>
        </w:rPr>
        <w:t>本次招标</w:t>
      </w:r>
      <w:r w:rsidR="00F36BCC" w:rsidRPr="00F36BCC">
        <w:rPr>
          <w:rFonts w:ascii="宋体" w:eastAsia="宋体" w:hAnsi="宋体" w:cs="宋体"/>
          <w:sz w:val="24"/>
          <w:szCs w:val="24"/>
        </w:rPr>
        <w:t>采购活动前三年内，在经营活动中没有重大违法记录</w:t>
      </w:r>
      <w:r w:rsidR="003B0965" w:rsidRPr="003B0965">
        <w:rPr>
          <w:rFonts w:ascii="宋体" w:eastAsia="宋体" w:hAnsi="宋体" w:cs="宋体" w:hint="eastAsia"/>
          <w:sz w:val="24"/>
          <w:szCs w:val="24"/>
        </w:rPr>
        <w:t>（提供承诺</w:t>
      </w:r>
      <w:r>
        <w:rPr>
          <w:rFonts w:ascii="宋体" w:eastAsia="宋体" w:hAnsi="宋体" w:cs="宋体" w:hint="eastAsia"/>
          <w:sz w:val="24"/>
          <w:szCs w:val="24"/>
        </w:rPr>
        <w:t>书</w:t>
      </w:r>
      <w:r w:rsidR="003B0965" w:rsidRPr="003B0965">
        <w:rPr>
          <w:rFonts w:ascii="宋体" w:eastAsia="宋体" w:hAnsi="宋体" w:cs="宋体" w:hint="eastAsia"/>
          <w:sz w:val="24"/>
          <w:szCs w:val="24"/>
        </w:rPr>
        <w:t>）</w:t>
      </w:r>
      <w:r w:rsidR="00F36BCC" w:rsidRPr="00F36BCC">
        <w:rPr>
          <w:rFonts w:ascii="宋体" w:eastAsia="宋体" w:hAnsi="宋体" w:cs="宋体"/>
          <w:sz w:val="24"/>
          <w:szCs w:val="24"/>
        </w:rPr>
        <w:t>。</w:t>
      </w:r>
    </w:p>
    <w:p w:rsidR="00C17990" w:rsidRDefault="00F36BCC" w:rsidP="00F36BCC">
      <w:pPr>
        <w:snapToGrid w:val="0"/>
        <w:spacing w:line="500" w:lineRule="exact"/>
        <w:ind w:firstLineChars="200" w:firstLine="480"/>
        <w:rPr>
          <w:rFonts w:ascii="宋体" w:eastAsia="宋体" w:hAnsi="宋体" w:cs="宋体"/>
          <w:sz w:val="24"/>
          <w:szCs w:val="24"/>
        </w:rPr>
      </w:pPr>
      <w:r w:rsidRPr="00F36BCC">
        <w:rPr>
          <w:rFonts w:ascii="宋体" w:eastAsia="宋体" w:hAnsi="宋体" w:cs="宋体"/>
          <w:sz w:val="24"/>
          <w:szCs w:val="24"/>
        </w:rPr>
        <w:t>2、</w:t>
      </w:r>
      <w:r w:rsidR="00C17990">
        <w:rPr>
          <w:rFonts w:ascii="宋体" w:eastAsia="宋体" w:hAnsi="宋体" w:cs="宋体" w:hint="eastAsia"/>
          <w:sz w:val="24"/>
          <w:szCs w:val="24"/>
        </w:rPr>
        <w:t>招标</w:t>
      </w:r>
      <w:r w:rsidR="00C17990">
        <w:rPr>
          <w:rFonts w:ascii="宋体" w:eastAsia="宋体" w:hAnsi="宋体" w:cs="宋体"/>
          <w:sz w:val="24"/>
          <w:szCs w:val="24"/>
        </w:rPr>
        <w:t>人根据</w:t>
      </w:r>
      <w:r w:rsidR="00C17990">
        <w:rPr>
          <w:rFonts w:ascii="宋体" w:eastAsia="宋体" w:hAnsi="宋体" w:cs="宋体" w:hint="eastAsia"/>
          <w:sz w:val="24"/>
          <w:szCs w:val="24"/>
        </w:rPr>
        <w:t>招标</w:t>
      </w:r>
      <w:r w:rsidR="00C17990" w:rsidRPr="00C17990">
        <w:rPr>
          <w:rFonts w:ascii="宋体" w:eastAsia="宋体" w:hAnsi="宋体" w:cs="宋体"/>
          <w:sz w:val="24"/>
          <w:szCs w:val="24"/>
        </w:rPr>
        <w:t>项目的特殊要求规定的特定条件，并提供符合特殊要求的证明材料或者情况说明：</w:t>
      </w:r>
    </w:p>
    <w:p w:rsidR="00C17990" w:rsidRDefault="00384A5B" w:rsidP="00F36BCC">
      <w:pPr>
        <w:snapToGrid w:val="0"/>
        <w:spacing w:line="500" w:lineRule="exact"/>
        <w:ind w:firstLineChars="200" w:firstLine="480"/>
        <w:rPr>
          <w:rFonts w:ascii="宋体" w:eastAsia="宋体" w:hAnsi="宋体" w:cs="宋体"/>
          <w:sz w:val="24"/>
          <w:szCs w:val="24"/>
        </w:rPr>
      </w:pPr>
      <w:r w:rsidRPr="00677F81">
        <w:rPr>
          <w:rFonts w:ascii="宋体" w:eastAsia="宋体" w:hAnsi="宋体" w:cs="宋体" w:hint="eastAsia"/>
          <w:sz w:val="24"/>
          <w:szCs w:val="24"/>
        </w:rPr>
        <w:lastRenderedPageBreak/>
        <w:t>（1）</w:t>
      </w:r>
      <w:r w:rsidR="00096B60">
        <w:rPr>
          <w:rFonts w:ascii="宋体" w:eastAsia="宋体" w:hAnsi="宋体" w:cs="宋体" w:hint="eastAsia"/>
          <w:sz w:val="24"/>
          <w:szCs w:val="24"/>
        </w:rPr>
        <w:t>资质等级及范围：</w:t>
      </w:r>
      <w:r w:rsidR="000050D4" w:rsidRPr="000050D4">
        <w:rPr>
          <w:rFonts w:ascii="宋体" w:eastAsia="宋体" w:hAnsi="宋体" w:cs="宋体" w:hint="eastAsia"/>
          <w:sz w:val="24"/>
          <w:szCs w:val="24"/>
        </w:rPr>
        <w:t>地基与基础工程专业承包二级</w:t>
      </w:r>
      <w:r w:rsidR="00096B60">
        <w:rPr>
          <w:rFonts w:ascii="宋体" w:eastAsia="宋体" w:hAnsi="宋体" w:cs="宋体" w:hint="eastAsia"/>
          <w:sz w:val="24"/>
          <w:szCs w:val="24"/>
        </w:rPr>
        <w:t>（含）</w:t>
      </w:r>
      <w:r w:rsidR="000050D4" w:rsidRPr="000050D4">
        <w:rPr>
          <w:rFonts w:ascii="宋体" w:eastAsia="宋体" w:hAnsi="宋体" w:cs="宋体" w:hint="eastAsia"/>
          <w:sz w:val="24"/>
          <w:szCs w:val="24"/>
        </w:rPr>
        <w:t>以上资质</w:t>
      </w:r>
      <w:r w:rsidR="00EB07E5">
        <w:rPr>
          <w:rFonts w:ascii="宋体" w:eastAsia="宋体" w:hAnsi="宋体" w:cs="宋体" w:hint="eastAsia"/>
          <w:sz w:val="24"/>
          <w:szCs w:val="24"/>
        </w:rPr>
        <w:t>，并具有安全生产许可证</w:t>
      </w:r>
      <w:r w:rsidR="004346BF" w:rsidRPr="00451AD6">
        <w:rPr>
          <w:rFonts w:ascii="宋体" w:eastAsia="宋体" w:hAnsi="宋体" w:cs="宋体" w:hint="eastAsia"/>
          <w:sz w:val="24"/>
          <w:szCs w:val="24"/>
        </w:rPr>
        <w:t>（提供</w:t>
      </w:r>
      <w:r w:rsidR="004346BF">
        <w:rPr>
          <w:rFonts w:ascii="宋体" w:eastAsia="宋体" w:hAnsi="宋体" w:cs="宋体" w:hint="eastAsia"/>
          <w:sz w:val="24"/>
          <w:szCs w:val="24"/>
        </w:rPr>
        <w:t>加盖投标人公章的</w:t>
      </w:r>
      <w:r w:rsidR="004346BF" w:rsidRPr="00451AD6">
        <w:rPr>
          <w:rFonts w:ascii="宋体" w:eastAsia="宋体" w:hAnsi="宋体" w:cs="宋体" w:hint="eastAsia"/>
          <w:sz w:val="24"/>
          <w:szCs w:val="24"/>
        </w:rPr>
        <w:t>营业执照</w:t>
      </w:r>
      <w:r w:rsidR="00EB07E5">
        <w:rPr>
          <w:rFonts w:ascii="宋体" w:eastAsia="宋体" w:hAnsi="宋体" w:cs="宋体" w:hint="eastAsia"/>
          <w:sz w:val="24"/>
          <w:szCs w:val="24"/>
        </w:rPr>
        <w:t>及证书</w:t>
      </w:r>
      <w:r w:rsidR="004346BF">
        <w:rPr>
          <w:rFonts w:ascii="宋体" w:eastAsia="宋体" w:hAnsi="宋体" w:cs="宋体" w:hint="eastAsia"/>
          <w:sz w:val="24"/>
          <w:szCs w:val="24"/>
        </w:rPr>
        <w:t>复印件</w:t>
      </w:r>
      <w:r w:rsidR="004346BF" w:rsidRPr="00451AD6">
        <w:rPr>
          <w:rFonts w:ascii="宋体" w:eastAsia="宋体" w:hAnsi="宋体" w:cs="宋体" w:hint="eastAsia"/>
          <w:sz w:val="24"/>
          <w:szCs w:val="24"/>
        </w:rPr>
        <w:t>）</w:t>
      </w:r>
      <w:r w:rsidR="00677F81" w:rsidRPr="00677F81">
        <w:rPr>
          <w:rFonts w:ascii="宋体" w:eastAsia="宋体" w:hAnsi="宋体" w:cs="宋体" w:hint="eastAsia"/>
          <w:sz w:val="24"/>
          <w:szCs w:val="24"/>
        </w:rPr>
        <w:t>。</w:t>
      </w:r>
    </w:p>
    <w:p w:rsidR="000050D4" w:rsidRDefault="000050D4" w:rsidP="00384A5B">
      <w:pPr>
        <w:snapToGrid w:val="0"/>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（2）</w:t>
      </w:r>
      <w:r w:rsidR="00096B60">
        <w:rPr>
          <w:rFonts w:ascii="宋体" w:eastAsia="宋体" w:hAnsi="宋体" w:cs="宋体" w:hint="eastAsia"/>
          <w:sz w:val="24"/>
          <w:szCs w:val="24"/>
        </w:rPr>
        <w:t>项目负责人资质类别和等级：</w:t>
      </w:r>
      <w:r w:rsidRPr="000050D4">
        <w:rPr>
          <w:rFonts w:ascii="宋体" w:eastAsia="宋体" w:hAnsi="宋体" w:cs="宋体" w:hint="eastAsia"/>
          <w:sz w:val="24"/>
          <w:szCs w:val="24"/>
        </w:rPr>
        <w:t>建筑工程专业注册建造师二级</w:t>
      </w:r>
      <w:r w:rsidR="00096B60">
        <w:rPr>
          <w:rFonts w:ascii="宋体" w:eastAsia="宋体" w:hAnsi="宋体" w:cs="宋体" w:hint="eastAsia"/>
          <w:sz w:val="24"/>
          <w:szCs w:val="24"/>
        </w:rPr>
        <w:t>（含）</w:t>
      </w:r>
      <w:r w:rsidR="00586FE0">
        <w:rPr>
          <w:rFonts w:ascii="宋体" w:eastAsia="宋体" w:hAnsi="宋体" w:cs="宋体" w:hint="eastAsia"/>
          <w:sz w:val="24"/>
          <w:szCs w:val="24"/>
        </w:rPr>
        <w:t>以上资质；</w:t>
      </w:r>
      <w:r w:rsidRPr="000050D4">
        <w:rPr>
          <w:rFonts w:ascii="宋体" w:eastAsia="宋体" w:hAnsi="宋体" w:cs="宋体" w:hint="eastAsia"/>
          <w:sz w:val="24"/>
          <w:szCs w:val="24"/>
        </w:rPr>
        <w:t>需提供项目经理安全生产考核合格证书（</w:t>
      </w:r>
      <w:r w:rsidRPr="000050D4">
        <w:rPr>
          <w:rFonts w:ascii="宋体" w:eastAsia="宋体" w:hAnsi="宋体" w:cs="宋体"/>
          <w:sz w:val="24"/>
          <w:szCs w:val="24"/>
        </w:rPr>
        <w:t>B类）；本项目要求项目经理亲自全面管理该项目，施工期间常驻现场。</w:t>
      </w:r>
      <w:r w:rsidR="00EB07E5">
        <w:rPr>
          <w:rFonts w:ascii="宋体" w:eastAsia="宋体" w:hAnsi="宋体" w:cs="宋体" w:hint="eastAsia"/>
          <w:sz w:val="24"/>
          <w:szCs w:val="24"/>
        </w:rPr>
        <w:t>（提供加盖投标人公章的证书复印件）</w:t>
      </w:r>
    </w:p>
    <w:p w:rsidR="000050D4" w:rsidRPr="000050D4" w:rsidRDefault="000050D4" w:rsidP="000050D4">
      <w:pPr>
        <w:snapToGrid w:val="0"/>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3</w:t>
      </w:r>
      <w:r w:rsidRPr="000050D4">
        <w:rPr>
          <w:rFonts w:ascii="宋体" w:eastAsia="宋体" w:hAnsi="宋体" w:cs="宋体"/>
          <w:sz w:val="24"/>
          <w:szCs w:val="24"/>
        </w:rPr>
        <w:t>、</w:t>
      </w:r>
      <w:r w:rsidR="00291E33">
        <w:rPr>
          <w:rFonts w:ascii="宋体" w:eastAsia="宋体" w:hAnsi="宋体" w:cs="宋体" w:hint="eastAsia"/>
          <w:sz w:val="24"/>
          <w:szCs w:val="24"/>
        </w:rPr>
        <w:t>投标人</w:t>
      </w:r>
      <w:r w:rsidRPr="000050D4">
        <w:rPr>
          <w:rFonts w:ascii="宋体" w:eastAsia="宋体" w:hAnsi="宋体" w:cs="宋体"/>
          <w:sz w:val="24"/>
          <w:szCs w:val="24"/>
        </w:rPr>
        <w:t>不得有下列行为</w:t>
      </w:r>
    </w:p>
    <w:p w:rsidR="000050D4" w:rsidRPr="000050D4" w:rsidRDefault="000050D4" w:rsidP="000050D4">
      <w:pPr>
        <w:snapToGrid w:val="0"/>
        <w:spacing w:line="500" w:lineRule="exact"/>
        <w:ind w:firstLineChars="200" w:firstLine="480"/>
        <w:rPr>
          <w:rFonts w:ascii="宋体" w:eastAsia="宋体" w:hAnsi="宋体" w:cs="宋体"/>
          <w:sz w:val="24"/>
          <w:szCs w:val="24"/>
        </w:rPr>
      </w:pPr>
      <w:r w:rsidRPr="000050D4">
        <w:rPr>
          <w:rFonts w:ascii="宋体" w:eastAsia="宋体" w:hAnsi="宋体" w:cs="宋体" w:hint="eastAsia"/>
          <w:sz w:val="24"/>
          <w:szCs w:val="24"/>
        </w:rPr>
        <w:t>①有违反法律、法规行为，依法被取消投标资格且期限未满的；</w:t>
      </w:r>
    </w:p>
    <w:p w:rsidR="000050D4" w:rsidRPr="000050D4" w:rsidRDefault="000050D4" w:rsidP="000050D4">
      <w:pPr>
        <w:snapToGrid w:val="0"/>
        <w:spacing w:line="500" w:lineRule="exact"/>
        <w:ind w:firstLineChars="200" w:firstLine="480"/>
        <w:rPr>
          <w:rFonts w:ascii="宋体" w:eastAsia="宋体" w:hAnsi="宋体" w:cs="宋体"/>
          <w:sz w:val="24"/>
          <w:szCs w:val="24"/>
        </w:rPr>
      </w:pPr>
      <w:r w:rsidRPr="000050D4">
        <w:rPr>
          <w:rFonts w:ascii="宋体" w:eastAsia="宋体" w:hAnsi="宋体" w:cs="宋体" w:hint="eastAsia"/>
          <w:sz w:val="24"/>
          <w:szCs w:val="24"/>
        </w:rPr>
        <w:t>②因为招投标活动中有违法违规和不良行为，被有关招投标行政监督部门公示且公示期限未满的；</w:t>
      </w:r>
    </w:p>
    <w:p w:rsidR="000050D4" w:rsidRPr="000050D4" w:rsidRDefault="000050D4" w:rsidP="000050D4">
      <w:pPr>
        <w:snapToGrid w:val="0"/>
        <w:spacing w:line="500" w:lineRule="exact"/>
        <w:ind w:firstLineChars="200" w:firstLine="480"/>
        <w:rPr>
          <w:rFonts w:ascii="宋体" w:eastAsia="宋体" w:hAnsi="宋体" w:cs="宋体"/>
          <w:sz w:val="24"/>
          <w:szCs w:val="24"/>
        </w:rPr>
      </w:pPr>
      <w:r w:rsidRPr="000050D4">
        <w:rPr>
          <w:rFonts w:ascii="宋体" w:eastAsia="宋体" w:hAnsi="宋体" w:cs="宋体" w:hint="eastAsia"/>
          <w:sz w:val="24"/>
          <w:szCs w:val="24"/>
        </w:rPr>
        <w:t>③处于被责令停业或者财产被接管冻结和破产状态；</w:t>
      </w:r>
    </w:p>
    <w:p w:rsidR="000050D4" w:rsidRPr="000050D4" w:rsidRDefault="000050D4" w:rsidP="000050D4">
      <w:pPr>
        <w:snapToGrid w:val="0"/>
        <w:spacing w:line="500" w:lineRule="exact"/>
        <w:ind w:firstLineChars="200" w:firstLine="480"/>
        <w:rPr>
          <w:rFonts w:ascii="宋体" w:eastAsia="宋体" w:hAnsi="宋体" w:cs="宋体"/>
          <w:sz w:val="24"/>
          <w:szCs w:val="24"/>
        </w:rPr>
      </w:pPr>
      <w:r w:rsidRPr="000050D4">
        <w:rPr>
          <w:rFonts w:ascii="宋体" w:eastAsia="宋体" w:hAnsi="宋体" w:cs="宋体" w:hint="eastAsia"/>
          <w:sz w:val="24"/>
          <w:szCs w:val="24"/>
        </w:rPr>
        <w:t>④企业有因骗取中标或者严重违约以及发生重大工程质量、安全生产事故等问题，被有关部门暂停投标资格并在暂停期内的。</w:t>
      </w:r>
    </w:p>
    <w:p w:rsidR="00384A5B" w:rsidRDefault="000050D4" w:rsidP="00384A5B">
      <w:pPr>
        <w:snapToGrid w:val="0"/>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4</w:t>
      </w:r>
      <w:r w:rsidR="00384A5B">
        <w:rPr>
          <w:rFonts w:ascii="宋体" w:eastAsia="宋体" w:hAnsi="宋体" w:cs="宋体" w:hint="eastAsia"/>
          <w:sz w:val="24"/>
          <w:szCs w:val="24"/>
        </w:rPr>
        <w:t>、</w:t>
      </w:r>
      <w:r w:rsidR="008B595D">
        <w:rPr>
          <w:rFonts w:ascii="宋体" w:eastAsia="宋体" w:hAnsi="宋体" w:cs="宋体" w:hint="eastAsia"/>
          <w:sz w:val="24"/>
          <w:szCs w:val="24"/>
        </w:rPr>
        <w:t>投标人</w:t>
      </w:r>
      <w:r w:rsidR="00384A5B" w:rsidRPr="00384A5B">
        <w:rPr>
          <w:rFonts w:ascii="宋体" w:eastAsia="宋体" w:hAnsi="宋体" w:cs="宋体" w:hint="eastAsia"/>
          <w:sz w:val="24"/>
          <w:szCs w:val="24"/>
        </w:rPr>
        <w:t>未被“信用中国”网站（</w:t>
      </w:r>
      <w:r w:rsidR="00384A5B" w:rsidRPr="00384A5B">
        <w:rPr>
          <w:rFonts w:ascii="宋体" w:eastAsia="宋体" w:hAnsi="宋体" w:cs="宋体"/>
          <w:sz w:val="24"/>
          <w:szCs w:val="24"/>
        </w:rPr>
        <w:t>http://www.creditchina.gov.cn）列入失信被执行人、重大税收违法案件当事人名单、政府采购严重违法失信行为记录名单内；（提供网站截图）</w:t>
      </w:r>
    </w:p>
    <w:p w:rsidR="004F72B4" w:rsidRDefault="000050D4" w:rsidP="004F72B4">
      <w:pPr>
        <w:snapToGrid w:val="0"/>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5</w:t>
      </w:r>
      <w:r w:rsidR="004F72B4" w:rsidRPr="00F36BCC">
        <w:rPr>
          <w:rFonts w:ascii="宋体" w:eastAsia="宋体" w:hAnsi="宋体" w:cs="宋体"/>
          <w:sz w:val="24"/>
          <w:szCs w:val="24"/>
        </w:rPr>
        <w:t>、法定代表人为同一个人的两个及两个以上法人，母公司、全资子公司及其控股公司，都不得同时报价，否则取消其报价资格。</w:t>
      </w:r>
    </w:p>
    <w:p w:rsidR="00384A5B" w:rsidRPr="00384A5B" w:rsidRDefault="000050D4" w:rsidP="00384A5B">
      <w:pPr>
        <w:snapToGrid w:val="0"/>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6</w:t>
      </w:r>
      <w:r w:rsidR="00384A5B" w:rsidRPr="00384A5B">
        <w:rPr>
          <w:rFonts w:ascii="宋体" w:eastAsia="宋体" w:hAnsi="宋体" w:cs="宋体"/>
          <w:sz w:val="24"/>
          <w:szCs w:val="24"/>
        </w:rPr>
        <w:t>、本项目不接受联合体报名。</w:t>
      </w:r>
    </w:p>
    <w:p w:rsidR="00757066" w:rsidRPr="00477E74" w:rsidRDefault="005059C8" w:rsidP="0037568F">
      <w:pPr>
        <w:snapToGrid w:val="0"/>
        <w:spacing w:line="500" w:lineRule="exact"/>
        <w:ind w:firstLineChars="200" w:firstLine="482"/>
        <w:rPr>
          <w:rFonts w:ascii="宋体" w:eastAsia="宋体" w:hAnsi="宋体"/>
          <w:b/>
          <w:sz w:val="24"/>
          <w:szCs w:val="24"/>
        </w:rPr>
      </w:pPr>
      <w:r w:rsidRPr="0040767A">
        <w:rPr>
          <w:rFonts w:ascii="宋体" w:eastAsia="宋体" w:hAnsi="宋体" w:cs="宋体" w:hint="eastAsia"/>
          <w:b/>
          <w:sz w:val="24"/>
          <w:szCs w:val="24"/>
        </w:rPr>
        <w:t>（</w:t>
      </w:r>
      <w:r w:rsidR="003B0965">
        <w:rPr>
          <w:rFonts w:ascii="宋体" w:eastAsia="宋体" w:hAnsi="宋体" w:cs="宋体" w:hint="eastAsia"/>
          <w:b/>
          <w:sz w:val="24"/>
          <w:szCs w:val="24"/>
        </w:rPr>
        <w:t>三</w:t>
      </w:r>
      <w:r w:rsidRPr="0040767A">
        <w:rPr>
          <w:rFonts w:ascii="宋体" w:eastAsia="宋体" w:hAnsi="宋体" w:cs="宋体" w:hint="eastAsia"/>
          <w:b/>
          <w:sz w:val="24"/>
          <w:szCs w:val="24"/>
        </w:rPr>
        <w:t>）</w:t>
      </w:r>
      <w:r w:rsidR="00757066" w:rsidRPr="00477E74">
        <w:rPr>
          <w:rFonts w:ascii="宋体" w:eastAsia="宋体" w:hAnsi="宋体" w:hint="eastAsia"/>
          <w:b/>
          <w:sz w:val="24"/>
          <w:szCs w:val="24"/>
        </w:rPr>
        <w:t>投标费用</w:t>
      </w:r>
      <w:bookmarkEnd w:id="7"/>
    </w:p>
    <w:p w:rsidR="00757066" w:rsidRPr="00477E74" w:rsidRDefault="00757066" w:rsidP="0037568F">
      <w:pPr>
        <w:adjustRightInd w:val="0"/>
        <w:snapToGrid w:val="0"/>
        <w:spacing w:line="500" w:lineRule="exact"/>
        <w:ind w:firstLineChars="200" w:firstLine="480"/>
        <w:jc w:val="both"/>
        <w:rPr>
          <w:rFonts w:ascii="宋体" w:eastAsia="宋体" w:hAnsi="宋体"/>
          <w:snapToGrid w:val="0"/>
          <w:sz w:val="24"/>
          <w:szCs w:val="24"/>
        </w:rPr>
      </w:pPr>
      <w:r w:rsidRPr="00477E74">
        <w:rPr>
          <w:rFonts w:ascii="宋体" w:eastAsia="宋体" w:hAnsi="宋体" w:hint="eastAsia"/>
          <w:sz w:val="24"/>
          <w:szCs w:val="24"/>
        </w:rPr>
        <w:t>投标人应承担其编制投标文件与递交投标文件所涉及的一切费用。不管投标结果如何，招标人对上述费用不负任何责任。</w:t>
      </w:r>
    </w:p>
    <w:p w:rsidR="00757066" w:rsidRPr="00477E74" w:rsidRDefault="0037568F" w:rsidP="000C6BAD">
      <w:pPr>
        <w:adjustRightInd w:val="0"/>
        <w:snapToGrid w:val="0"/>
        <w:spacing w:line="500" w:lineRule="exact"/>
        <w:ind w:firstLineChars="200" w:firstLine="482"/>
        <w:rPr>
          <w:rFonts w:ascii="宋体" w:eastAsia="宋体" w:hAnsi="宋体"/>
          <w:b/>
          <w:sz w:val="24"/>
          <w:szCs w:val="24"/>
        </w:rPr>
      </w:pPr>
      <w:bookmarkStart w:id="8" w:name="_Toc329097724"/>
      <w:r>
        <w:rPr>
          <w:rFonts w:ascii="宋体" w:eastAsia="宋体" w:hAnsi="宋体" w:hint="eastAsia"/>
          <w:b/>
          <w:sz w:val="24"/>
          <w:szCs w:val="24"/>
        </w:rPr>
        <w:t>（</w:t>
      </w:r>
      <w:r w:rsidR="003B0965">
        <w:rPr>
          <w:rFonts w:ascii="宋体" w:eastAsia="宋体" w:hAnsi="宋体" w:hint="eastAsia"/>
          <w:b/>
          <w:sz w:val="24"/>
          <w:szCs w:val="24"/>
        </w:rPr>
        <w:t>四</w:t>
      </w:r>
      <w:r w:rsidR="00757066" w:rsidRPr="00477E74">
        <w:rPr>
          <w:rFonts w:ascii="宋体" w:eastAsia="宋体" w:hAnsi="宋体" w:hint="eastAsia"/>
          <w:b/>
          <w:sz w:val="24"/>
          <w:szCs w:val="24"/>
        </w:rPr>
        <w:t>）在招标过程中，出现下列情况之一的，应予重新招标：</w:t>
      </w:r>
      <w:bookmarkEnd w:id="8"/>
    </w:p>
    <w:p w:rsidR="00757066" w:rsidRPr="009C29DB" w:rsidRDefault="00757066" w:rsidP="004C59AA">
      <w:pPr>
        <w:adjustRightInd w:val="0"/>
        <w:snapToGrid w:val="0"/>
        <w:spacing w:line="500" w:lineRule="exact"/>
        <w:ind w:firstLineChars="200" w:firstLine="480"/>
        <w:jc w:val="both"/>
        <w:rPr>
          <w:rFonts w:ascii="宋体" w:eastAsia="宋体" w:hAnsi="宋体"/>
          <w:sz w:val="24"/>
          <w:szCs w:val="24"/>
        </w:rPr>
      </w:pPr>
      <w:r w:rsidRPr="009C29DB">
        <w:rPr>
          <w:rFonts w:ascii="宋体" w:eastAsia="宋体" w:hAnsi="宋体"/>
          <w:sz w:val="24"/>
          <w:szCs w:val="24"/>
        </w:rPr>
        <w:t>1</w:t>
      </w:r>
      <w:r w:rsidRPr="009C29DB">
        <w:rPr>
          <w:rFonts w:ascii="宋体" w:eastAsia="宋体" w:hAnsi="宋体" w:hint="eastAsia"/>
          <w:sz w:val="24"/>
          <w:szCs w:val="24"/>
        </w:rPr>
        <w:t>、提交投标文件的投标人少于三家；</w:t>
      </w:r>
    </w:p>
    <w:p w:rsidR="00757066" w:rsidRPr="00126891" w:rsidRDefault="00757066" w:rsidP="004C59AA">
      <w:pPr>
        <w:adjustRightInd w:val="0"/>
        <w:snapToGrid w:val="0"/>
        <w:spacing w:line="500" w:lineRule="exact"/>
        <w:ind w:firstLineChars="200" w:firstLine="480"/>
        <w:jc w:val="both"/>
        <w:rPr>
          <w:rFonts w:ascii="宋体" w:eastAsia="宋体" w:hAnsi="宋体"/>
          <w:sz w:val="24"/>
          <w:szCs w:val="24"/>
        </w:rPr>
      </w:pPr>
      <w:r w:rsidRPr="009C29DB">
        <w:rPr>
          <w:rFonts w:ascii="宋体" w:eastAsia="宋体" w:hAnsi="宋体"/>
          <w:sz w:val="24"/>
          <w:szCs w:val="24"/>
        </w:rPr>
        <w:t>2</w:t>
      </w:r>
      <w:r w:rsidRPr="009C29DB">
        <w:rPr>
          <w:rFonts w:ascii="宋体" w:eastAsia="宋体" w:hAnsi="宋体" w:hint="eastAsia"/>
          <w:sz w:val="24"/>
          <w:szCs w:val="24"/>
        </w:rPr>
        <w:t>、投标人的报价均超过了招标预算，招标人不</w:t>
      </w:r>
      <w:r w:rsidRPr="00126891">
        <w:rPr>
          <w:rFonts w:ascii="宋体" w:eastAsia="宋体" w:hAnsi="宋体" w:hint="eastAsia"/>
          <w:sz w:val="24"/>
          <w:szCs w:val="24"/>
        </w:rPr>
        <w:t>能支付的；</w:t>
      </w:r>
    </w:p>
    <w:p w:rsidR="00757066" w:rsidRPr="00126891" w:rsidRDefault="00757066" w:rsidP="004C59AA">
      <w:pPr>
        <w:adjustRightInd w:val="0"/>
        <w:snapToGrid w:val="0"/>
        <w:spacing w:line="500" w:lineRule="exact"/>
        <w:ind w:firstLineChars="200" w:firstLine="480"/>
        <w:jc w:val="both"/>
        <w:rPr>
          <w:rFonts w:ascii="宋体" w:eastAsia="宋体" w:hAnsi="宋体"/>
          <w:sz w:val="24"/>
          <w:szCs w:val="24"/>
        </w:rPr>
      </w:pPr>
      <w:r w:rsidRPr="00126891">
        <w:rPr>
          <w:rFonts w:ascii="宋体" w:eastAsia="宋体" w:hAnsi="宋体"/>
          <w:sz w:val="24"/>
          <w:szCs w:val="24"/>
        </w:rPr>
        <w:t>3</w:t>
      </w:r>
      <w:r w:rsidRPr="00126891">
        <w:rPr>
          <w:rFonts w:ascii="宋体" w:eastAsia="宋体" w:hAnsi="宋体" w:hint="eastAsia"/>
          <w:sz w:val="24"/>
          <w:szCs w:val="24"/>
        </w:rPr>
        <w:t>、所有投标被否决的。</w:t>
      </w:r>
    </w:p>
    <w:p w:rsidR="00757066" w:rsidRPr="00126891" w:rsidRDefault="002A09E0" w:rsidP="004C59AA">
      <w:pPr>
        <w:adjustRightInd w:val="0"/>
        <w:snapToGrid w:val="0"/>
        <w:spacing w:line="500" w:lineRule="exact"/>
        <w:ind w:firstLineChars="200" w:firstLine="480"/>
        <w:jc w:val="both"/>
        <w:rPr>
          <w:rFonts w:ascii="宋体" w:eastAsia="宋体" w:hAnsi="宋体"/>
          <w:sz w:val="24"/>
          <w:szCs w:val="24"/>
        </w:rPr>
      </w:pPr>
      <w:r w:rsidRPr="00126891">
        <w:rPr>
          <w:rFonts w:ascii="宋体" w:eastAsia="宋体" w:hAnsi="宋体" w:hint="eastAsia"/>
          <w:sz w:val="24"/>
          <w:szCs w:val="24"/>
        </w:rPr>
        <w:t>如经过二次</w:t>
      </w:r>
      <w:r w:rsidR="007D6E64" w:rsidRPr="00126891">
        <w:rPr>
          <w:rFonts w:ascii="宋体" w:eastAsia="宋体" w:hAnsi="宋体" w:hint="eastAsia"/>
          <w:sz w:val="24"/>
          <w:szCs w:val="24"/>
        </w:rPr>
        <w:t>（或以上）</w:t>
      </w:r>
      <w:r w:rsidRPr="00126891">
        <w:rPr>
          <w:rFonts w:ascii="宋体" w:eastAsia="宋体" w:hAnsi="宋体" w:hint="eastAsia"/>
          <w:sz w:val="24"/>
          <w:szCs w:val="24"/>
        </w:rPr>
        <w:t>招标后</w:t>
      </w:r>
      <w:r w:rsidR="00240354" w:rsidRPr="00126891">
        <w:rPr>
          <w:rFonts w:ascii="宋体" w:eastAsia="宋体" w:hAnsi="宋体" w:hint="eastAsia"/>
          <w:sz w:val="24"/>
          <w:szCs w:val="24"/>
        </w:rPr>
        <w:t>仍</w:t>
      </w:r>
      <w:r w:rsidRPr="00126891">
        <w:rPr>
          <w:rFonts w:ascii="宋体" w:eastAsia="宋体" w:hAnsi="宋体" w:hint="eastAsia"/>
          <w:sz w:val="24"/>
          <w:szCs w:val="24"/>
        </w:rPr>
        <w:t>出现</w:t>
      </w:r>
      <w:r w:rsidRPr="00126891">
        <w:rPr>
          <w:rFonts w:ascii="宋体" w:eastAsia="宋体" w:hAnsi="宋体" w:hint="eastAsia"/>
          <w:b/>
          <w:sz w:val="24"/>
          <w:szCs w:val="24"/>
        </w:rPr>
        <w:t>有效投标人</w:t>
      </w:r>
      <w:r w:rsidRPr="00126891">
        <w:rPr>
          <w:rFonts w:ascii="宋体" w:eastAsia="宋体" w:hAnsi="宋体" w:hint="eastAsia"/>
          <w:sz w:val="24"/>
          <w:szCs w:val="24"/>
        </w:rPr>
        <w:t>不足三家的情况，除采购任务取</w:t>
      </w:r>
      <w:r w:rsidR="00240354" w:rsidRPr="00126891">
        <w:rPr>
          <w:rFonts w:ascii="宋体" w:eastAsia="宋体" w:hAnsi="宋体" w:hint="eastAsia"/>
          <w:sz w:val="24"/>
          <w:szCs w:val="24"/>
        </w:rPr>
        <w:t>消情形外，其招标文件经评委会认定没有歧视限制条款的情况下，</w:t>
      </w:r>
      <w:r w:rsidRPr="00126891">
        <w:rPr>
          <w:rFonts w:ascii="宋体" w:eastAsia="宋体" w:hAnsi="宋体" w:hint="eastAsia"/>
          <w:sz w:val="24"/>
          <w:szCs w:val="24"/>
        </w:rPr>
        <w:t>将根据现场实际情况转为竞争性磋商或竞争性谈判或单一来源。</w:t>
      </w:r>
    </w:p>
    <w:p w:rsidR="00757066" w:rsidRPr="00126891" w:rsidRDefault="00757066" w:rsidP="00EC2C36">
      <w:pPr>
        <w:pStyle w:val="3"/>
        <w:spacing w:before="360" w:after="120" w:line="360" w:lineRule="auto"/>
        <w:rPr>
          <w:rFonts w:ascii="宋体" w:eastAsia="宋体" w:hAnsi="宋体"/>
          <w:snapToGrid w:val="0"/>
          <w:sz w:val="28"/>
          <w:szCs w:val="28"/>
        </w:rPr>
      </w:pPr>
      <w:bookmarkStart w:id="9" w:name="_Toc329097726"/>
      <w:bookmarkStart w:id="10" w:name="_Toc11843064"/>
      <w:r w:rsidRPr="00126891">
        <w:rPr>
          <w:rFonts w:ascii="宋体" w:eastAsia="宋体" w:hAnsi="宋体" w:hint="eastAsia"/>
          <w:snapToGrid w:val="0"/>
          <w:sz w:val="28"/>
          <w:szCs w:val="28"/>
        </w:rPr>
        <w:lastRenderedPageBreak/>
        <w:t>二、招标文件</w:t>
      </w:r>
      <w:bookmarkEnd w:id="9"/>
      <w:bookmarkEnd w:id="10"/>
    </w:p>
    <w:p w:rsidR="00757066" w:rsidRPr="00126891" w:rsidRDefault="0040767A" w:rsidP="00E636D3">
      <w:pPr>
        <w:adjustRightInd w:val="0"/>
        <w:snapToGrid w:val="0"/>
        <w:spacing w:line="500" w:lineRule="exact"/>
        <w:ind w:firstLineChars="200" w:firstLine="482"/>
        <w:jc w:val="both"/>
        <w:rPr>
          <w:rFonts w:ascii="宋体" w:eastAsia="宋体" w:hAnsi="宋体"/>
          <w:b/>
          <w:sz w:val="24"/>
          <w:szCs w:val="24"/>
        </w:rPr>
      </w:pPr>
      <w:bookmarkStart w:id="11" w:name="_Toc329097727"/>
      <w:r w:rsidRPr="00126891">
        <w:rPr>
          <w:rFonts w:ascii="宋体" w:eastAsia="宋体" w:hAnsi="宋体" w:hint="eastAsia"/>
          <w:b/>
          <w:sz w:val="24"/>
          <w:szCs w:val="24"/>
        </w:rPr>
        <w:t>（</w:t>
      </w:r>
      <w:r w:rsidR="003B0965" w:rsidRPr="00126891">
        <w:rPr>
          <w:rFonts w:ascii="宋体" w:eastAsia="宋体" w:hAnsi="宋体" w:hint="eastAsia"/>
          <w:b/>
          <w:sz w:val="24"/>
          <w:szCs w:val="24"/>
        </w:rPr>
        <w:t>五</w:t>
      </w:r>
      <w:r w:rsidR="00757066" w:rsidRPr="00126891">
        <w:rPr>
          <w:rFonts w:ascii="宋体" w:eastAsia="宋体" w:hAnsi="宋体" w:hint="eastAsia"/>
          <w:b/>
          <w:sz w:val="24"/>
          <w:szCs w:val="24"/>
        </w:rPr>
        <w:t>）招标文件的组成</w:t>
      </w:r>
      <w:bookmarkEnd w:id="11"/>
    </w:p>
    <w:p w:rsidR="00757066" w:rsidRPr="00126891" w:rsidRDefault="00757066" w:rsidP="00E636D3">
      <w:pPr>
        <w:adjustRightInd w:val="0"/>
        <w:snapToGrid w:val="0"/>
        <w:spacing w:line="500" w:lineRule="exact"/>
        <w:ind w:firstLineChars="200" w:firstLine="480"/>
        <w:jc w:val="both"/>
        <w:rPr>
          <w:rFonts w:ascii="宋体" w:eastAsia="宋体" w:hAnsi="宋体"/>
          <w:sz w:val="24"/>
          <w:szCs w:val="24"/>
        </w:rPr>
      </w:pPr>
      <w:r w:rsidRPr="00126891">
        <w:rPr>
          <w:rFonts w:ascii="宋体" w:eastAsia="宋体" w:hAnsi="宋体"/>
          <w:sz w:val="24"/>
          <w:szCs w:val="24"/>
        </w:rPr>
        <w:t>1</w:t>
      </w:r>
      <w:r w:rsidRPr="00126891">
        <w:rPr>
          <w:rFonts w:ascii="宋体" w:eastAsia="宋体" w:hAnsi="宋体" w:hint="eastAsia"/>
          <w:sz w:val="24"/>
          <w:szCs w:val="24"/>
        </w:rPr>
        <w:t>、招标文件包括本文件及所有按第（</w:t>
      </w:r>
      <w:r w:rsidR="0040767A" w:rsidRPr="00126891">
        <w:rPr>
          <w:rFonts w:ascii="宋体" w:eastAsia="宋体" w:hAnsi="宋体" w:hint="eastAsia"/>
          <w:sz w:val="24"/>
          <w:szCs w:val="24"/>
        </w:rPr>
        <w:t>六</w:t>
      </w:r>
      <w:r w:rsidRPr="00126891">
        <w:rPr>
          <w:rFonts w:ascii="宋体" w:eastAsia="宋体" w:hAnsi="宋体" w:hint="eastAsia"/>
          <w:sz w:val="24"/>
          <w:szCs w:val="24"/>
        </w:rPr>
        <w:t>）</w:t>
      </w:r>
      <w:proofErr w:type="gramStart"/>
      <w:r w:rsidRPr="00126891">
        <w:rPr>
          <w:rFonts w:ascii="宋体" w:eastAsia="宋体" w:hAnsi="宋体" w:hint="eastAsia"/>
          <w:sz w:val="24"/>
          <w:szCs w:val="24"/>
        </w:rPr>
        <w:t>条发出</w:t>
      </w:r>
      <w:proofErr w:type="gramEnd"/>
      <w:r w:rsidRPr="00126891">
        <w:rPr>
          <w:rFonts w:ascii="宋体" w:eastAsia="宋体" w:hAnsi="宋体" w:hint="eastAsia"/>
          <w:sz w:val="24"/>
          <w:szCs w:val="24"/>
        </w:rPr>
        <w:t>的修改澄清通知。</w:t>
      </w:r>
    </w:p>
    <w:p w:rsidR="00757066" w:rsidRPr="00126891" w:rsidRDefault="00757066" w:rsidP="00E636D3">
      <w:pPr>
        <w:adjustRightInd w:val="0"/>
        <w:snapToGrid w:val="0"/>
        <w:spacing w:line="500" w:lineRule="exact"/>
        <w:ind w:firstLineChars="200" w:firstLine="480"/>
        <w:jc w:val="both"/>
        <w:rPr>
          <w:rFonts w:ascii="宋体" w:eastAsia="宋体" w:hAnsi="宋体"/>
          <w:sz w:val="24"/>
          <w:szCs w:val="24"/>
        </w:rPr>
      </w:pPr>
      <w:r w:rsidRPr="00126891">
        <w:rPr>
          <w:rFonts w:ascii="宋体" w:eastAsia="宋体" w:hAnsi="宋体"/>
          <w:sz w:val="24"/>
          <w:szCs w:val="24"/>
        </w:rPr>
        <w:t>2</w:t>
      </w:r>
      <w:r w:rsidRPr="00126891">
        <w:rPr>
          <w:rFonts w:ascii="宋体" w:eastAsia="宋体" w:hAnsi="宋体" w:hint="eastAsia"/>
          <w:sz w:val="24"/>
          <w:szCs w:val="24"/>
        </w:rPr>
        <w:t>、投标人应认真审阅招标文件所有的内容，如果投标人的投标文件不能实质性地响应招标文件要求，责任由投标人自负。</w:t>
      </w:r>
    </w:p>
    <w:p w:rsidR="00757066" w:rsidRPr="00126891" w:rsidRDefault="00757066" w:rsidP="00E636D3">
      <w:pPr>
        <w:adjustRightInd w:val="0"/>
        <w:snapToGrid w:val="0"/>
        <w:spacing w:line="500" w:lineRule="exact"/>
        <w:ind w:firstLineChars="200" w:firstLine="482"/>
        <w:jc w:val="both"/>
        <w:rPr>
          <w:rFonts w:ascii="宋体" w:eastAsia="宋体" w:hAnsi="宋体"/>
          <w:b/>
          <w:sz w:val="24"/>
          <w:szCs w:val="24"/>
        </w:rPr>
      </w:pPr>
      <w:bookmarkStart w:id="12" w:name="_Toc329097728"/>
      <w:r w:rsidRPr="00126891">
        <w:rPr>
          <w:rFonts w:ascii="宋体" w:eastAsia="宋体" w:hAnsi="宋体" w:hint="eastAsia"/>
          <w:b/>
          <w:sz w:val="24"/>
          <w:szCs w:val="24"/>
        </w:rPr>
        <w:t>（六）招标文件的澄清</w:t>
      </w:r>
      <w:bookmarkEnd w:id="12"/>
    </w:p>
    <w:p w:rsidR="00757066" w:rsidRPr="00126891" w:rsidRDefault="00757066" w:rsidP="00E636D3">
      <w:pPr>
        <w:tabs>
          <w:tab w:val="left" w:pos="1100"/>
        </w:tabs>
        <w:adjustRightInd w:val="0"/>
        <w:snapToGrid w:val="0"/>
        <w:spacing w:line="500" w:lineRule="exact"/>
        <w:ind w:firstLineChars="200" w:firstLine="480"/>
        <w:jc w:val="both"/>
        <w:rPr>
          <w:rFonts w:ascii="宋体" w:eastAsia="宋体" w:hAnsi="宋体"/>
          <w:snapToGrid w:val="0"/>
          <w:sz w:val="24"/>
          <w:szCs w:val="24"/>
        </w:rPr>
      </w:pPr>
      <w:r w:rsidRPr="00126891">
        <w:rPr>
          <w:rFonts w:ascii="宋体" w:eastAsia="宋体" w:hAnsi="宋体"/>
          <w:snapToGrid w:val="0"/>
          <w:sz w:val="24"/>
          <w:szCs w:val="24"/>
        </w:rPr>
        <w:t>1</w:t>
      </w:r>
      <w:r w:rsidRPr="00126891">
        <w:rPr>
          <w:rFonts w:ascii="宋体" w:eastAsia="宋体" w:hAnsi="宋体" w:hint="eastAsia"/>
          <w:snapToGrid w:val="0"/>
          <w:sz w:val="24"/>
          <w:szCs w:val="24"/>
        </w:rPr>
        <w:t>、投标人在收到招标文件和踏勘现场后，若有疑问需要澄清，应于收到招标文件后</w:t>
      </w:r>
      <w:r w:rsidRPr="00126891">
        <w:rPr>
          <w:rFonts w:ascii="宋体" w:eastAsia="宋体" w:hAnsi="宋体"/>
          <w:snapToGrid w:val="0"/>
          <w:sz w:val="24"/>
          <w:szCs w:val="24"/>
          <w:u w:val="single"/>
        </w:rPr>
        <w:t xml:space="preserve"> </w:t>
      </w:r>
      <w:r w:rsidR="003B0965" w:rsidRPr="00126891">
        <w:rPr>
          <w:rFonts w:ascii="宋体" w:eastAsia="宋体" w:hAnsi="宋体" w:hint="eastAsia"/>
          <w:snapToGrid w:val="0"/>
          <w:sz w:val="24"/>
          <w:szCs w:val="24"/>
          <w:u w:val="single"/>
        </w:rPr>
        <w:t>2</w:t>
      </w:r>
      <w:r w:rsidRPr="00126891">
        <w:rPr>
          <w:rFonts w:ascii="宋体" w:eastAsia="宋体" w:hAnsi="宋体"/>
          <w:snapToGrid w:val="0"/>
          <w:sz w:val="24"/>
          <w:szCs w:val="24"/>
          <w:u w:val="single"/>
        </w:rPr>
        <w:t xml:space="preserve"> </w:t>
      </w:r>
      <w:r w:rsidRPr="00126891">
        <w:rPr>
          <w:rFonts w:ascii="宋体" w:eastAsia="宋体" w:hAnsi="宋体" w:hint="eastAsia"/>
          <w:snapToGrid w:val="0"/>
          <w:sz w:val="24"/>
          <w:szCs w:val="24"/>
        </w:rPr>
        <w:t>日内以书面形式（包括书面文字、传真等）向招标人提出，招标人将以书面形式予以解答。</w:t>
      </w:r>
    </w:p>
    <w:p w:rsidR="00757066" w:rsidRPr="00126891" w:rsidRDefault="00757066" w:rsidP="00E636D3">
      <w:pPr>
        <w:tabs>
          <w:tab w:val="left" w:pos="1100"/>
        </w:tabs>
        <w:adjustRightInd w:val="0"/>
        <w:snapToGrid w:val="0"/>
        <w:spacing w:line="500" w:lineRule="exact"/>
        <w:ind w:firstLineChars="200" w:firstLine="480"/>
        <w:jc w:val="both"/>
        <w:rPr>
          <w:rFonts w:ascii="宋体" w:eastAsia="宋体" w:hAnsi="宋体"/>
          <w:snapToGrid w:val="0"/>
          <w:sz w:val="24"/>
          <w:szCs w:val="24"/>
        </w:rPr>
      </w:pPr>
      <w:r w:rsidRPr="00126891">
        <w:rPr>
          <w:rFonts w:ascii="宋体" w:eastAsia="宋体" w:hAnsi="宋体"/>
          <w:snapToGrid w:val="0"/>
          <w:sz w:val="24"/>
          <w:szCs w:val="24"/>
        </w:rPr>
        <w:t>2</w:t>
      </w:r>
      <w:r w:rsidRPr="00126891">
        <w:rPr>
          <w:rFonts w:ascii="宋体" w:eastAsia="宋体" w:hAnsi="宋体" w:hint="eastAsia"/>
          <w:snapToGrid w:val="0"/>
          <w:sz w:val="24"/>
          <w:szCs w:val="24"/>
        </w:rPr>
        <w:t>、所有问题的解答，将在</w:t>
      </w:r>
      <w:r w:rsidR="003B0965" w:rsidRPr="00126891">
        <w:rPr>
          <w:rFonts w:ascii="宋体" w:eastAsia="宋体" w:hAnsi="宋体" w:hint="eastAsia"/>
          <w:snapToGrid w:val="0"/>
          <w:sz w:val="24"/>
          <w:szCs w:val="24"/>
          <w:u w:val="single"/>
        </w:rPr>
        <w:t>1</w:t>
      </w:r>
      <w:r w:rsidR="0037568F" w:rsidRPr="00126891">
        <w:rPr>
          <w:rFonts w:ascii="宋体" w:eastAsia="宋体" w:hAnsi="宋体" w:hint="eastAsia"/>
          <w:snapToGrid w:val="0"/>
          <w:sz w:val="24"/>
          <w:szCs w:val="24"/>
        </w:rPr>
        <w:t>日内</w:t>
      </w:r>
      <w:r w:rsidRPr="00126891">
        <w:rPr>
          <w:rFonts w:ascii="宋体" w:eastAsia="宋体" w:hAnsi="宋体" w:hint="eastAsia"/>
          <w:snapToGrid w:val="0"/>
          <w:sz w:val="24"/>
          <w:szCs w:val="24"/>
        </w:rPr>
        <w:t>提供所有投标人。由此而产生的对招标文件内容的修改，以修改通知的方式发出。</w:t>
      </w:r>
    </w:p>
    <w:p w:rsidR="00757066" w:rsidRPr="00126891" w:rsidRDefault="00757066" w:rsidP="00E636D3">
      <w:pPr>
        <w:adjustRightInd w:val="0"/>
        <w:snapToGrid w:val="0"/>
        <w:spacing w:line="500" w:lineRule="exact"/>
        <w:ind w:firstLineChars="200" w:firstLine="482"/>
        <w:jc w:val="both"/>
        <w:rPr>
          <w:rFonts w:ascii="宋体" w:eastAsia="宋体" w:hAnsi="宋体"/>
          <w:b/>
          <w:sz w:val="24"/>
          <w:szCs w:val="24"/>
        </w:rPr>
      </w:pPr>
      <w:bookmarkStart w:id="13" w:name="_Toc329097729"/>
      <w:r w:rsidRPr="00126891">
        <w:rPr>
          <w:rFonts w:ascii="宋体" w:eastAsia="宋体" w:hAnsi="宋体" w:hint="eastAsia"/>
          <w:b/>
          <w:sz w:val="24"/>
          <w:szCs w:val="24"/>
        </w:rPr>
        <w:t>（七）招标文件的修改</w:t>
      </w:r>
      <w:bookmarkEnd w:id="13"/>
    </w:p>
    <w:p w:rsidR="00757066" w:rsidRPr="00126891" w:rsidRDefault="00757066" w:rsidP="00E636D3">
      <w:pPr>
        <w:tabs>
          <w:tab w:val="left" w:pos="1100"/>
        </w:tabs>
        <w:adjustRightInd w:val="0"/>
        <w:snapToGrid w:val="0"/>
        <w:spacing w:line="500" w:lineRule="exact"/>
        <w:ind w:firstLineChars="200" w:firstLine="480"/>
        <w:jc w:val="both"/>
        <w:rPr>
          <w:rFonts w:ascii="宋体" w:eastAsia="宋体" w:hAnsi="宋体"/>
          <w:snapToGrid w:val="0"/>
          <w:sz w:val="24"/>
          <w:szCs w:val="24"/>
        </w:rPr>
      </w:pPr>
      <w:r w:rsidRPr="00126891">
        <w:rPr>
          <w:rFonts w:ascii="宋体" w:eastAsia="宋体" w:hAnsi="宋体"/>
          <w:snapToGrid w:val="0"/>
          <w:sz w:val="24"/>
          <w:szCs w:val="24"/>
        </w:rPr>
        <w:t>1</w:t>
      </w:r>
      <w:r w:rsidRPr="00126891">
        <w:rPr>
          <w:rFonts w:ascii="宋体" w:eastAsia="宋体" w:hAnsi="宋体" w:hint="eastAsia"/>
          <w:snapToGrid w:val="0"/>
          <w:sz w:val="24"/>
          <w:szCs w:val="24"/>
        </w:rPr>
        <w:t>、在投标截止日期前，招标人都可能会以书面通知的方式修改招标文件。修改通知作为招标文件的组成部分，对投标人起同等约束作用。</w:t>
      </w:r>
    </w:p>
    <w:p w:rsidR="00757066" w:rsidRPr="00126891" w:rsidRDefault="00757066" w:rsidP="00E636D3">
      <w:pPr>
        <w:tabs>
          <w:tab w:val="left" w:pos="1100"/>
        </w:tabs>
        <w:adjustRightInd w:val="0"/>
        <w:snapToGrid w:val="0"/>
        <w:spacing w:line="500" w:lineRule="exact"/>
        <w:ind w:firstLineChars="200" w:firstLine="480"/>
        <w:jc w:val="both"/>
        <w:rPr>
          <w:rFonts w:ascii="宋体" w:eastAsia="宋体" w:hAnsi="宋体"/>
          <w:snapToGrid w:val="0"/>
          <w:sz w:val="24"/>
          <w:szCs w:val="24"/>
        </w:rPr>
      </w:pPr>
      <w:r w:rsidRPr="00126891">
        <w:rPr>
          <w:rFonts w:ascii="宋体" w:eastAsia="宋体" w:hAnsi="宋体"/>
          <w:snapToGrid w:val="0"/>
          <w:sz w:val="24"/>
          <w:szCs w:val="24"/>
        </w:rPr>
        <w:t>2</w:t>
      </w:r>
      <w:r w:rsidRPr="00126891">
        <w:rPr>
          <w:rFonts w:ascii="宋体" w:eastAsia="宋体" w:hAnsi="宋体" w:hint="eastAsia"/>
          <w:snapToGrid w:val="0"/>
          <w:sz w:val="24"/>
          <w:szCs w:val="24"/>
        </w:rPr>
        <w:t>、为使投标人在编制投标文件时把修改通知内容考虑进去，招标人可以酌情延长递交投标文件的截止日期。具体时间将在修改通知中写明。</w:t>
      </w:r>
    </w:p>
    <w:p w:rsidR="00757066" w:rsidRPr="00126891" w:rsidRDefault="00757066" w:rsidP="00EC2C36">
      <w:pPr>
        <w:tabs>
          <w:tab w:val="left" w:pos="1100"/>
        </w:tabs>
        <w:adjustRightInd w:val="0"/>
        <w:snapToGrid w:val="0"/>
        <w:spacing w:line="500" w:lineRule="exact"/>
        <w:ind w:firstLineChars="200" w:firstLine="480"/>
        <w:jc w:val="both"/>
        <w:rPr>
          <w:rFonts w:ascii="宋体" w:eastAsia="宋体" w:hAnsi="宋体"/>
          <w:snapToGrid w:val="0"/>
          <w:sz w:val="24"/>
          <w:szCs w:val="24"/>
        </w:rPr>
      </w:pPr>
      <w:r w:rsidRPr="00126891">
        <w:rPr>
          <w:rFonts w:ascii="宋体" w:eastAsia="宋体" w:hAnsi="宋体"/>
          <w:snapToGrid w:val="0"/>
          <w:sz w:val="24"/>
          <w:szCs w:val="24"/>
        </w:rPr>
        <w:t>3</w:t>
      </w:r>
      <w:r w:rsidRPr="00126891">
        <w:rPr>
          <w:rFonts w:ascii="宋体" w:eastAsia="宋体" w:hAnsi="宋体" w:hint="eastAsia"/>
          <w:snapToGrid w:val="0"/>
          <w:sz w:val="24"/>
          <w:szCs w:val="24"/>
        </w:rPr>
        <w:t>、招标文件、修改通知内容相互矛盾时，以最后发出的通知为准。</w:t>
      </w:r>
    </w:p>
    <w:p w:rsidR="00757066" w:rsidRPr="00126891" w:rsidRDefault="00757066" w:rsidP="00EC2C36">
      <w:pPr>
        <w:pStyle w:val="3"/>
        <w:spacing w:before="360" w:after="120" w:line="360" w:lineRule="auto"/>
        <w:rPr>
          <w:rFonts w:ascii="宋体" w:eastAsia="宋体" w:hAnsi="宋体"/>
          <w:snapToGrid w:val="0"/>
          <w:sz w:val="28"/>
          <w:szCs w:val="28"/>
        </w:rPr>
      </w:pPr>
      <w:bookmarkStart w:id="14" w:name="_Toc329097730"/>
      <w:bookmarkStart w:id="15" w:name="_Toc11843065"/>
      <w:r w:rsidRPr="00126891">
        <w:rPr>
          <w:rFonts w:ascii="宋体" w:eastAsia="宋体" w:hAnsi="宋体" w:hint="eastAsia"/>
          <w:snapToGrid w:val="0"/>
          <w:sz w:val="28"/>
          <w:szCs w:val="28"/>
        </w:rPr>
        <w:t>三、投标报价</w:t>
      </w:r>
      <w:bookmarkEnd w:id="14"/>
      <w:bookmarkEnd w:id="15"/>
    </w:p>
    <w:p w:rsidR="00757066" w:rsidRPr="00126891" w:rsidRDefault="00757066" w:rsidP="00E636D3">
      <w:pPr>
        <w:adjustRightInd w:val="0"/>
        <w:snapToGrid w:val="0"/>
        <w:spacing w:line="500" w:lineRule="exact"/>
        <w:ind w:firstLineChars="200" w:firstLine="482"/>
        <w:jc w:val="both"/>
        <w:rPr>
          <w:rFonts w:ascii="宋体" w:eastAsia="宋体" w:hAnsi="宋体"/>
          <w:b/>
          <w:sz w:val="24"/>
          <w:szCs w:val="24"/>
        </w:rPr>
      </w:pPr>
      <w:bookmarkStart w:id="16" w:name="_Toc329097731"/>
      <w:r w:rsidRPr="00126891">
        <w:rPr>
          <w:rFonts w:ascii="宋体" w:eastAsia="宋体" w:hAnsi="宋体" w:hint="eastAsia"/>
          <w:b/>
          <w:sz w:val="24"/>
          <w:szCs w:val="24"/>
        </w:rPr>
        <w:t>（八）投标报价</w:t>
      </w:r>
      <w:bookmarkEnd w:id="16"/>
    </w:p>
    <w:p w:rsidR="00024057" w:rsidRPr="00126891" w:rsidRDefault="00757066" w:rsidP="00E636D3">
      <w:pPr>
        <w:tabs>
          <w:tab w:val="left" w:pos="0"/>
          <w:tab w:val="left" w:pos="1134"/>
        </w:tabs>
        <w:adjustRightInd w:val="0"/>
        <w:snapToGrid w:val="0"/>
        <w:spacing w:line="500" w:lineRule="exact"/>
        <w:ind w:firstLineChars="200" w:firstLine="480"/>
        <w:jc w:val="both"/>
        <w:rPr>
          <w:rFonts w:ascii="宋体" w:eastAsia="宋体" w:hAnsi="宋体"/>
          <w:snapToGrid w:val="0"/>
          <w:spacing w:val="-8"/>
          <w:sz w:val="24"/>
          <w:szCs w:val="24"/>
        </w:rPr>
      </w:pPr>
      <w:r w:rsidRPr="00126891">
        <w:rPr>
          <w:rFonts w:ascii="宋体" w:eastAsia="宋体" w:hAnsi="宋体"/>
          <w:snapToGrid w:val="0"/>
          <w:sz w:val="24"/>
          <w:szCs w:val="24"/>
        </w:rPr>
        <w:t>1</w:t>
      </w:r>
      <w:r w:rsidRPr="00126891">
        <w:rPr>
          <w:rFonts w:ascii="宋体" w:eastAsia="宋体" w:hAnsi="宋体" w:hint="eastAsia"/>
          <w:snapToGrid w:val="0"/>
          <w:sz w:val="24"/>
          <w:szCs w:val="24"/>
        </w:rPr>
        <w:t>、</w:t>
      </w:r>
      <w:r w:rsidRPr="00126891">
        <w:rPr>
          <w:rFonts w:ascii="宋体" w:eastAsia="宋体" w:hAnsi="宋体" w:hint="eastAsia"/>
          <w:snapToGrid w:val="0"/>
          <w:spacing w:val="-8"/>
          <w:sz w:val="24"/>
          <w:szCs w:val="24"/>
        </w:rPr>
        <w:t>投标报价应是招标文件所确定的招标范围、内容中的全部工作内容的价格体现。</w:t>
      </w:r>
      <w:r w:rsidR="0040767A" w:rsidRPr="00126891">
        <w:rPr>
          <w:rFonts w:ascii="宋体" w:eastAsia="宋体" w:hAnsi="宋体" w:hint="eastAsia"/>
          <w:snapToGrid w:val="0"/>
          <w:spacing w:val="-8"/>
          <w:sz w:val="24"/>
          <w:szCs w:val="24"/>
        </w:rPr>
        <w:t>其应包括施工设备、劳务、管理、材料</w:t>
      </w:r>
      <w:r w:rsidR="0037568F" w:rsidRPr="00126891">
        <w:rPr>
          <w:rFonts w:ascii="宋体" w:eastAsia="宋体" w:hAnsi="宋体" w:hint="eastAsia"/>
          <w:snapToGrid w:val="0"/>
          <w:spacing w:val="-8"/>
          <w:sz w:val="24"/>
          <w:szCs w:val="24"/>
        </w:rPr>
        <w:t>（包括检验检测费用）</w:t>
      </w:r>
      <w:r w:rsidR="0040767A" w:rsidRPr="00126891">
        <w:rPr>
          <w:rFonts w:ascii="宋体" w:eastAsia="宋体" w:hAnsi="宋体" w:hint="eastAsia"/>
          <w:snapToGrid w:val="0"/>
          <w:spacing w:val="-8"/>
          <w:sz w:val="24"/>
          <w:szCs w:val="24"/>
        </w:rPr>
        <w:t>、安装、维护、利润、</w:t>
      </w:r>
      <w:r w:rsidR="00024057" w:rsidRPr="00126891">
        <w:rPr>
          <w:rFonts w:ascii="宋体" w:eastAsia="宋体" w:hAnsi="宋体" w:hint="eastAsia"/>
          <w:snapToGrid w:val="0"/>
          <w:spacing w:val="-8"/>
          <w:sz w:val="24"/>
          <w:szCs w:val="24"/>
        </w:rPr>
        <w:t>环保、</w:t>
      </w:r>
      <w:r w:rsidR="0040767A" w:rsidRPr="00126891">
        <w:rPr>
          <w:rFonts w:ascii="宋体" w:eastAsia="宋体" w:hAnsi="宋体" w:hint="eastAsia"/>
          <w:snapToGrid w:val="0"/>
          <w:spacing w:val="-8"/>
          <w:sz w:val="24"/>
          <w:szCs w:val="24"/>
        </w:rPr>
        <w:t>税金</w:t>
      </w:r>
      <w:r w:rsidR="0037568F" w:rsidRPr="00126891">
        <w:rPr>
          <w:rFonts w:ascii="宋体" w:eastAsia="宋体" w:hAnsi="宋体" w:hint="eastAsia"/>
          <w:snapToGrid w:val="0"/>
          <w:spacing w:val="-8"/>
          <w:sz w:val="24"/>
          <w:szCs w:val="24"/>
        </w:rPr>
        <w:t>及政策性文件规定的</w:t>
      </w:r>
      <w:r w:rsidR="00024057" w:rsidRPr="00126891">
        <w:rPr>
          <w:rFonts w:ascii="宋体" w:eastAsia="宋体" w:hAnsi="宋体" w:hint="eastAsia"/>
          <w:snapToGrid w:val="0"/>
          <w:spacing w:val="-8"/>
          <w:sz w:val="24"/>
          <w:szCs w:val="24"/>
        </w:rPr>
        <w:t>、保证工期、质量、文明施工等</w:t>
      </w:r>
      <w:r w:rsidR="0037568F" w:rsidRPr="00126891">
        <w:rPr>
          <w:rFonts w:ascii="宋体" w:eastAsia="宋体" w:hAnsi="宋体" w:hint="eastAsia"/>
          <w:snapToGrid w:val="0"/>
          <w:spacing w:val="-8"/>
          <w:sz w:val="24"/>
          <w:szCs w:val="24"/>
        </w:rPr>
        <w:t>各项应有费用</w:t>
      </w:r>
      <w:r w:rsidR="00024057" w:rsidRPr="00126891">
        <w:rPr>
          <w:rFonts w:ascii="宋体" w:eastAsia="宋体" w:hAnsi="宋体" w:hint="eastAsia"/>
          <w:snapToGrid w:val="0"/>
          <w:spacing w:val="-8"/>
          <w:sz w:val="24"/>
          <w:szCs w:val="24"/>
        </w:rPr>
        <w:t>。</w:t>
      </w:r>
      <w:r w:rsidR="00621A2E" w:rsidRPr="00126891">
        <w:rPr>
          <w:rFonts w:ascii="宋体" w:eastAsia="宋体" w:hAnsi="宋体" w:hint="eastAsia"/>
          <w:snapToGrid w:val="0"/>
          <w:spacing w:val="-8"/>
          <w:sz w:val="24"/>
          <w:szCs w:val="24"/>
        </w:rPr>
        <w:t>还</w:t>
      </w:r>
      <w:proofErr w:type="gramStart"/>
      <w:r w:rsidR="00621A2E" w:rsidRPr="00126891">
        <w:rPr>
          <w:rFonts w:ascii="宋体" w:eastAsia="宋体" w:hAnsi="宋体" w:hint="eastAsia"/>
          <w:snapToGrid w:val="0"/>
          <w:spacing w:val="-8"/>
          <w:sz w:val="24"/>
          <w:szCs w:val="24"/>
        </w:rPr>
        <w:t>须包括</w:t>
      </w:r>
      <w:proofErr w:type="gramEnd"/>
      <w:r w:rsidR="00621A2E" w:rsidRPr="00126891">
        <w:rPr>
          <w:rFonts w:ascii="宋体" w:eastAsia="宋体" w:hAnsi="宋体" w:hint="eastAsia"/>
          <w:snapToGrid w:val="0"/>
          <w:spacing w:val="-8"/>
          <w:sz w:val="24"/>
          <w:szCs w:val="24"/>
        </w:rPr>
        <w:t>本工程所需报验、报检费用和工程完工后凿除桩头浮浆（或截桩头）等工作、配合桩基检测单位进行桩基检测等全部费用。</w:t>
      </w:r>
    </w:p>
    <w:p w:rsidR="00757066" w:rsidRPr="00126891" w:rsidRDefault="00024057" w:rsidP="00024057">
      <w:pPr>
        <w:tabs>
          <w:tab w:val="left" w:pos="0"/>
          <w:tab w:val="left" w:pos="1134"/>
        </w:tabs>
        <w:adjustRightInd w:val="0"/>
        <w:snapToGrid w:val="0"/>
        <w:spacing w:line="500" w:lineRule="exact"/>
        <w:ind w:firstLineChars="200" w:firstLine="464"/>
        <w:jc w:val="both"/>
        <w:rPr>
          <w:rFonts w:ascii="宋体" w:eastAsia="宋体" w:hAnsi="宋体"/>
          <w:snapToGrid w:val="0"/>
          <w:spacing w:val="-8"/>
          <w:sz w:val="24"/>
          <w:szCs w:val="24"/>
        </w:rPr>
      </w:pPr>
      <w:r w:rsidRPr="00126891">
        <w:rPr>
          <w:rFonts w:ascii="宋体" w:eastAsia="宋体" w:hAnsi="宋体" w:hint="eastAsia"/>
          <w:snapToGrid w:val="0"/>
          <w:spacing w:val="-8"/>
          <w:sz w:val="24"/>
          <w:szCs w:val="24"/>
        </w:rPr>
        <w:t>2、投标人在报价时应充分考虑施工期间各类建材的市场风险和政策性调整确定风险系数计入总报价，今后不作调整。设计变更和招标人要求变动的内容除外。</w:t>
      </w:r>
    </w:p>
    <w:p w:rsidR="00024057" w:rsidRPr="00024057" w:rsidRDefault="00024057" w:rsidP="00024057">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sidRPr="00126891">
        <w:rPr>
          <w:rFonts w:ascii="宋体" w:eastAsia="宋体" w:hAnsi="宋体"/>
          <w:snapToGrid w:val="0"/>
          <w:sz w:val="24"/>
          <w:szCs w:val="24"/>
        </w:rPr>
        <w:t>3、可选用的工程预算、费用定额和政策性文件</w:t>
      </w:r>
    </w:p>
    <w:p w:rsidR="00024057" w:rsidRDefault="00024057" w:rsidP="00024057">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sidRPr="00024057">
        <w:rPr>
          <w:rFonts w:ascii="宋体" w:eastAsia="宋体" w:hAnsi="宋体" w:hint="eastAsia"/>
          <w:snapToGrid w:val="0"/>
          <w:sz w:val="24"/>
          <w:szCs w:val="24"/>
        </w:rPr>
        <w:lastRenderedPageBreak/>
        <w:t>（</w:t>
      </w:r>
      <w:r w:rsidRPr="00024057">
        <w:rPr>
          <w:rFonts w:ascii="宋体" w:eastAsia="宋体" w:hAnsi="宋体"/>
          <w:snapToGrid w:val="0"/>
          <w:sz w:val="24"/>
          <w:szCs w:val="24"/>
        </w:rPr>
        <w:t>1）执行《江苏省房屋修缮工程计价表》（2009年版），《江苏省建筑与装饰工程计价表（2014）》、《江苏省安装工程计价表（2014）》等江苏省相关工程计价表及《江苏省建设工程工程量清单计价项目指引》；（2）工程取费执行《江苏省建设工程费用定额》（2014年版）及相关的江苏省、南京市关于工程造价方面等文件；（3）报价参考执行投标截止日前省市建委造价有关文件，投标截止日后的省市建委造价文件不予执行。</w:t>
      </w:r>
    </w:p>
    <w:p w:rsidR="0040767A" w:rsidRPr="0040767A" w:rsidRDefault="0040767A" w:rsidP="00024057">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sidRPr="0040767A">
        <w:rPr>
          <w:rFonts w:ascii="宋体" w:eastAsia="宋体" w:hAnsi="宋体"/>
          <w:snapToGrid w:val="0"/>
          <w:sz w:val="24"/>
          <w:szCs w:val="24"/>
        </w:rPr>
        <w:t>4、投标报价编制要求</w:t>
      </w:r>
    </w:p>
    <w:p w:rsidR="00E87F70" w:rsidRPr="00F95FDA" w:rsidRDefault="005F7623" w:rsidP="003F717D">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（1）</w:t>
      </w:r>
      <w:r w:rsidR="00E87F70" w:rsidRPr="00E87F70">
        <w:rPr>
          <w:rFonts w:ascii="宋体" w:eastAsia="宋体" w:hAnsi="宋体"/>
          <w:snapToGrid w:val="0"/>
          <w:sz w:val="24"/>
          <w:szCs w:val="24"/>
        </w:rPr>
        <w:t>本项目采用工程量清单计价，固定综合单价的方式，综合单价应按照提供的综合单价分析表注明详细的单价组成。设计变更或工程签证按合同约定的结算方式计价。投标人报价中的综合单价，不论对其项目特征是否描述完全，都将被认为已包括为完成《计价规范》中对应项目编码和项目名</w:t>
      </w:r>
      <w:r w:rsidR="00E87F70" w:rsidRPr="00D115C3">
        <w:rPr>
          <w:rFonts w:ascii="宋体" w:eastAsia="宋体" w:hAnsi="宋体"/>
          <w:snapToGrid w:val="0"/>
          <w:sz w:val="24"/>
          <w:szCs w:val="24"/>
        </w:rPr>
        <w:t>称的项目所应作的所有工作内容，设计图纸内的全部内容被认为综合在工程量清单中各项目工作内容中。除非合同条款中另有规定，投标人所报的综合单价（包括人工单价、</w:t>
      </w:r>
      <w:proofErr w:type="gramStart"/>
      <w:r w:rsidR="00E87F70" w:rsidRPr="00D115C3">
        <w:rPr>
          <w:rFonts w:ascii="宋体" w:eastAsia="宋体" w:hAnsi="宋体"/>
          <w:snapToGrid w:val="0"/>
          <w:sz w:val="24"/>
          <w:szCs w:val="24"/>
        </w:rPr>
        <w:t>乙供材料</w:t>
      </w:r>
      <w:proofErr w:type="gramEnd"/>
      <w:r w:rsidR="00E87F70" w:rsidRPr="00D115C3">
        <w:rPr>
          <w:rFonts w:ascii="宋体" w:eastAsia="宋体" w:hAnsi="宋体"/>
          <w:snapToGrid w:val="0"/>
          <w:sz w:val="24"/>
          <w:szCs w:val="24"/>
        </w:rPr>
        <w:t>及设备单价、机械台班单价、管理费、利润、</w:t>
      </w:r>
      <w:proofErr w:type="gramStart"/>
      <w:r w:rsidR="00E87F70" w:rsidRPr="00D115C3">
        <w:rPr>
          <w:rFonts w:ascii="宋体" w:eastAsia="宋体" w:hAnsi="宋体"/>
          <w:snapToGrid w:val="0"/>
          <w:sz w:val="24"/>
          <w:szCs w:val="24"/>
        </w:rPr>
        <w:t>规</w:t>
      </w:r>
      <w:proofErr w:type="gramEnd"/>
      <w:r w:rsidR="00E87F70" w:rsidRPr="00D115C3">
        <w:rPr>
          <w:rFonts w:ascii="宋体" w:eastAsia="宋体" w:hAnsi="宋体"/>
          <w:snapToGrid w:val="0"/>
          <w:sz w:val="24"/>
          <w:szCs w:val="24"/>
        </w:rPr>
        <w:t>费、税金及应承担的市场风险）在合同实施期间不因价格</w:t>
      </w:r>
      <w:r w:rsidR="00E87F70" w:rsidRPr="00D115C3">
        <w:rPr>
          <w:rFonts w:ascii="宋体" w:eastAsia="宋体" w:hAnsi="宋体" w:hint="eastAsia"/>
          <w:snapToGrid w:val="0"/>
          <w:sz w:val="24"/>
          <w:szCs w:val="24"/>
        </w:rPr>
        <w:t>变动而</w:t>
      </w:r>
      <w:r w:rsidR="00E87F70" w:rsidRPr="00F95FDA">
        <w:rPr>
          <w:rFonts w:ascii="宋体" w:eastAsia="宋体" w:hAnsi="宋体" w:hint="eastAsia"/>
          <w:snapToGrid w:val="0"/>
          <w:sz w:val="24"/>
          <w:szCs w:val="24"/>
        </w:rPr>
        <w:t>调整。</w:t>
      </w:r>
    </w:p>
    <w:p w:rsidR="00014DF0" w:rsidRPr="00F95FDA" w:rsidRDefault="005F7623" w:rsidP="00E87F70">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sidRPr="00F95FDA">
        <w:rPr>
          <w:rFonts w:ascii="宋体" w:eastAsia="宋体" w:hAnsi="宋体" w:hint="eastAsia"/>
          <w:snapToGrid w:val="0"/>
          <w:sz w:val="24"/>
          <w:szCs w:val="24"/>
        </w:rPr>
        <w:t>（2）</w:t>
      </w:r>
      <w:r w:rsidR="00014DF0" w:rsidRPr="00F95FDA">
        <w:rPr>
          <w:rFonts w:ascii="宋体" w:eastAsia="宋体" w:hAnsi="宋体" w:hint="eastAsia"/>
          <w:snapToGrid w:val="0"/>
          <w:sz w:val="24"/>
          <w:szCs w:val="24"/>
        </w:rPr>
        <w:t>报价应按《建设工程工程量清单计价规范》规定的统一格式填写，</w:t>
      </w:r>
      <w:r w:rsidR="00E87F70" w:rsidRPr="00F95FDA">
        <w:rPr>
          <w:rFonts w:ascii="宋体" w:eastAsia="宋体" w:hAnsi="宋体"/>
          <w:snapToGrid w:val="0"/>
          <w:sz w:val="24"/>
          <w:szCs w:val="24"/>
        </w:rPr>
        <w:t>按工程量清单中列出的工程项目填报单价和合价，任何有选择的报价将不予接受，每一项目只允许有一个报价，如漏报或少报项目，则视为其费用已含在其它项目的综合单价合价中，结算时不调整。除非招标人通过修改招标文件予以更正，否则，投标人应按工程量清单中的项目和数量进行报价，技术规范要求的费用应包括在投标报价中。</w:t>
      </w:r>
      <w:r w:rsidR="00014DF0" w:rsidRPr="00F95FDA">
        <w:rPr>
          <w:rFonts w:ascii="宋体" w:eastAsia="宋体" w:hAnsi="宋体" w:hint="eastAsia"/>
          <w:snapToGrid w:val="0"/>
          <w:sz w:val="24"/>
          <w:szCs w:val="24"/>
        </w:rPr>
        <w:t>如工程量清单项目特征描述不清楚的，需参照图纸并结合现场实际情况进行投标报价。如工程量清单存在缺漏项，但该部分工程量在招标施工图纸中已注明做法，投标人未在答疑阶段提出的，视为投标优惠或含在其他项目中（中标后图纸调整不在此范围）。</w:t>
      </w:r>
    </w:p>
    <w:p w:rsidR="00E87F70" w:rsidRPr="00F95FDA" w:rsidRDefault="005F7623" w:rsidP="00E87F70">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sidRPr="00F95FDA">
        <w:rPr>
          <w:rFonts w:ascii="宋体" w:eastAsia="宋体" w:hAnsi="宋体" w:hint="eastAsia"/>
          <w:snapToGrid w:val="0"/>
          <w:sz w:val="24"/>
          <w:szCs w:val="24"/>
        </w:rPr>
        <w:t>（3）</w:t>
      </w:r>
      <w:r w:rsidR="00E87F70" w:rsidRPr="00F95FDA">
        <w:rPr>
          <w:rFonts w:ascii="宋体" w:eastAsia="宋体" w:hAnsi="宋体"/>
          <w:snapToGrid w:val="0"/>
          <w:sz w:val="24"/>
          <w:szCs w:val="24"/>
        </w:rPr>
        <w:t>投标人自行到施工现场踏勘以充分了解工地位置、环境、道路、储存空间、装卸限制及任何其他足以影响报价之情况。投标人任何因忽视或误解工地情况而导致的成本增加或工期延长等申请一律不予认可。</w:t>
      </w:r>
    </w:p>
    <w:p w:rsidR="00F50372" w:rsidRPr="00D115C3" w:rsidRDefault="005F7623" w:rsidP="00F50372">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sidRPr="00F95FDA">
        <w:rPr>
          <w:rFonts w:ascii="宋体" w:eastAsia="宋体" w:hAnsi="宋体" w:hint="eastAsia"/>
          <w:snapToGrid w:val="0"/>
          <w:sz w:val="24"/>
          <w:szCs w:val="24"/>
        </w:rPr>
        <w:t>（</w:t>
      </w:r>
      <w:r w:rsidR="00677F81" w:rsidRPr="00F95FDA">
        <w:rPr>
          <w:rFonts w:ascii="宋体" w:eastAsia="宋体" w:hAnsi="宋体" w:hint="eastAsia"/>
          <w:snapToGrid w:val="0"/>
          <w:sz w:val="24"/>
          <w:szCs w:val="24"/>
        </w:rPr>
        <w:t>4</w:t>
      </w:r>
      <w:r w:rsidRPr="00F95FDA">
        <w:rPr>
          <w:rFonts w:ascii="宋体" w:eastAsia="宋体" w:hAnsi="宋体"/>
          <w:snapToGrid w:val="0"/>
          <w:sz w:val="24"/>
          <w:szCs w:val="24"/>
        </w:rPr>
        <w:t>）</w:t>
      </w:r>
      <w:r w:rsidR="00F50372" w:rsidRPr="00D115C3">
        <w:rPr>
          <w:rFonts w:ascii="宋体" w:eastAsia="宋体" w:hAnsi="宋体"/>
          <w:snapToGrid w:val="0"/>
          <w:sz w:val="24"/>
          <w:szCs w:val="24"/>
        </w:rPr>
        <w:t>施工组织设计中采用的技术措施须满足国家现行规范、规程及技术要求。</w:t>
      </w:r>
    </w:p>
    <w:p w:rsidR="00F50372" w:rsidRPr="00F50372" w:rsidRDefault="00F50372" w:rsidP="00F50372">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sidRPr="00D115C3">
        <w:rPr>
          <w:rFonts w:ascii="宋体" w:eastAsia="宋体" w:hAnsi="宋体" w:hint="eastAsia"/>
          <w:snapToGrid w:val="0"/>
          <w:sz w:val="24"/>
          <w:szCs w:val="24"/>
        </w:rPr>
        <w:lastRenderedPageBreak/>
        <w:t>（</w:t>
      </w:r>
      <w:r w:rsidR="002208F7">
        <w:rPr>
          <w:rFonts w:ascii="宋体" w:eastAsia="宋体" w:hAnsi="宋体" w:hint="eastAsia"/>
          <w:snapToGrid w:val="0"/>
          <w:sz w:val="24"/>
          <w:szCs w:val="24"/>
        </w:rPr>
        <w:t>5</w:t>
      </w:r>
      <w:r w:rsidRPr="00D115C3">
        <w:rPr>
          <w:rFonts w:ascii="宋体" w:eastAsia="宋体" w:hAnsi="宋体"/>
          <w:snapToGrid w:val="0"/>
          <w:sz w:val="24"/>
          <w:szCs w:val="24"/>
        </w:rPr>
        <w:t>）投标人的投标报价应为工程施工</w:t>
      </w:r>
      <w:r w:rsidRPr="00F50372">
        <w:rPr>
          <w:rFonts w:ascii="宋体" w:eastAsia="宋体" w:hAnsi="宋体"/>
          <w:snapToGrid w:val="0"/>
          <w:sz w:val="24"/>
          <w:szCs w:val="24"/>
        </w:rPr>
        <w:t>所需的显在和隐含的一切费用，因而投标人应根据招标人提供的施工图纸及工程量清单仔细计算并自行考虑风险系数进行投标报价。如工程量清单项目特征描述不清楚的，需参照图纸并结合现场实际情况进行投标报价。如工程量清单存在缺漏项，但该部分工程量在招标施工图纸中已注明做法，投标人未在答疑阶段提出的，视为投标优惠或含在其他项目中（中标后图纸调整不在此范围）。</w:t>
      </w:r>
    </w:p>
    <w:p w:rsidR="00F50372" w:rsidRPr="00F50372" w:rsidRDefault="00F50372" w:rsidP="00F50372">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sidRPr="00F50372">
        <w:rPr>
          <w:rFonts w:ascii="宋体" w:eastAsia="宋体" w:hAnsi="宋体" w:hint="eastAsia"/>
          <w:snapToGrid w:val="0"/>
          <w:sz w:val="24"/>
          <w:szCs w:val="24"/>
        </w:rPr>
        <w:t>（</w:t>
      </w:r>
      <w:r w:rsidR="002208F7">
        <w:rPr>
          <w:rFonts w:ascii="宋体" w:eastAsia="宋体" w:hAnsi="宋体" w:hint="eastAsia"/>
          <w:snapToGrid w:val="0"/>
          <w:sz w:val="24"/>
          <w:szCs w:val="24"/>
        </w:rPr>
        <w:t>6</w:t>
      </w:r>
      <w:r w:rsidRPr="00F50372">
        <w:rPr>
          <w:rFonts w:ascii="宋体" w:eastAsia="宋体" w:hAnsi="宋体"/>
          <w:snapToGrid w:val="0"/>
          <w:sz w:val="24"/>
          <w:szCs w:val="24"/>
        </w:rPr>
        <w:t>）本工程措施费项目结算时不做调整，投标文件中未列的项目视为投标优惠或含在其他项目中。</w:t>
      </w:r>
    </w:p>
    <w:p w:rsidR="00F50372" w:rsidRPr="00F50372" w:rsidRDefault="00F50372" w:rsidP="00F50372">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sidRPr="00F50372">
        <w:rPr>
          <w:rFonts w:ascii="宋体" w:eastAsia="宋体" w:hAnsi="宋体" w:hint="eastAsia"/>
          <w:snapToGrid w:val="0"/>
          <w:sz w:val="24"/>
          <w:szCs w:val="24"/>
        </w:rPr>
        <w:t>（</w:t>
      </w:r>
      <w:r w:rsidR="002208F7">
        <w:rPr>
          <w:rFonts w:ascii="宋体" w:eastAsia="宋体" w:hAnsi="宋体" w:hint="eastAsia"/>
          <w:snapToGrid w:val="0"/>
          <w:sz w:val="24"/>
          <w:szCs w:val="24"/>
        </w:rPr>
        <w:t>7</w:t>
      </w:r>
      <w:r w:rsidRPr="00F50372">
        <w:rPr>
          <w:rFonts w:ascii="宋体" w:eastAsia="宋体" w:hAnsi="宋体"/>
          <w:snapToGrid w:val="0"/>
          <w:sz w:val="24"/>
          <w:szCs w:val="24"/>
        </w:rPr>
        <w:t>）结算时不做调整的工程措施费不含招标清单以外增加的施工内容及施工区域，招标清单以外增加的施工内容及施工区域措施费的记取参照投标报价执行。</w:t>
      </w:r>
    </w:p>
    <w:p w:rsidR="00F50372" w:rsidRPr="00F50372" w:rsidRDefault="00F50372" w:rsidP="00F50372">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sidRPr="00F50372">
        <w:rPr>
          <w:rFonts w:ascii="宋体" w:eastAsia="宋体" w:hAnsi="宋体" w:hint="eastAsia"/>
          <w:snapToGrid w:val="0"/>
          <w:sz w:val="24"/>
          <w:szCs w:val="24"/>
        </w:rPr>
        <w:t>（</w:t>
      </w:r>
      <w:r w:rsidR="002208F7">
        <w:rPr>
          <w:rFonts w:ascii="宋体" w:eastAsia="宋体" w:hAnsi="宋体" w:hint="eastAsia"/>
          <w:snapToGrid w:val="0"/>
          <w:sz w:val="24"/>
          <w:szCs w:val="24"/>
        </w:rPr>
        <w:t>8</w:t>
      </w:r>
      <w:r w:rsidRPr="00F50372">
        <w:rPr>
          <w:rFonts w:ascii="宋体" w:eastAsia="宋体" w:hAnsi="宋体"/>
          <w:snapToGrid w:val="0"/>
          <w:sz w:val="24"/>
          <w:szCs w:val="24"/>
        </w:rPr>
        <w:t>）投标人在编制投标报价时应充分考虑各种因素、市场风险、施工期间政策性调整、图纸及招标范围内的明示的、潜在的一切风险因素，结算时只考虑设计变更、工程签证及招标工程量清单误差而导致的清单子目工程量增减的调整，单价和优惠费率按投标时所报的单价和优惠费率。</w:t>
      </w:r>
    </w:p>
    <w:p w:rsidR="00F50372" w:rsidRPr="00F50372" w:rsidRDefault="00F50372" w:rsidP="00F50372">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sidRPr="00F50372">
        <w:rPr>
          <w:rFonts w:ascii="宋体" w:eastAsia="宋体" w:hAnsi="宋体" w:hint="eastAsia"/>
          <w:snapToGrid w:val="0"/>
          <w:sz w:val="24"/>
          <w:szCs w:val="24"/>
        </w:rPr>
        <w:t>（</w:t>
      </w:r>
      <w:r w:rsidR="002208F7">
        <w:rPr>
          <w:rFonts w:ascii="宋体" w:eastAsia="宋体" w:hAnsi="宋体" w:hint="eastAsia"/>
          <w:snapToGrid w:val="0"/>
          <w:sz w:val="24"/>
          <w:szCs w:val="24"/>
        </w:rPr>
        <w:t>9</w:t>
      </w:r>
      <w:r w:rsidRPr="00F50372">
        <w:rPr>
          <w:rFonts w:ascii="宋体" w:eastAsia="宋体" w:hAnsi="宋体"/>
          <w:snapToGrid w:val="0"/>
          <w:sz w:val="24"/>
          <w:szCs w:val="24"/>
        </w:rPr>
        <w:t>）投标人应充分踏勘现场，措施费还应包括现场生活垃圾、临时道路拆除、施工拆除垃圾所产生的垃圾清运以及由此而产生的所有费用，措施费不做调整，投标文件中未列的项目视为投标优惠。</w:t>
      </w:r>
    </w:p>
    <w:p w:rsidR="00F50372" w:rsidRPr="00F50372" w:rsidRDefault="00F50372" w:rsidP="00F50372">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sidRPr="00F50372">
        <w:rPr>
          <w:rFonts w:ascii="宋体" w:eastAsia="宋体" w:hAnsi="宋体" w:hint="eastAsia"/>
          <w:snapToGrid w:val="0"/>
          <w:sz w:val="24"/>
          <w:szCs w:val="24"/>
        </w:rPr>
        <w:t>（</w:t>
      </w:r>
      <w:r w:rsidR="00E11AAC">
        <w:rPr>
          <w:rFonts w:ascii="宋体" w:eastAsia="宋体" w:hAnsi="宋体" w:hint="eastAsia"/>
          <w:snapToGrid w:val="0"/>
          <w:sz w:val="24"/>
          <w:szCs w:val="24"/>
        </w:rPr>
        <w:t>1</w:t>
      </w:r>
      <w:r w:rsidR="002208F7">
        <w:rPr>
          <w:rFonts w:ascii="宋体" w:eastAsia="宋体" w:hAnsi="宋体" w:hint="eastAsia"/>
          <w:snapToGrid w:val="0"/>
          <w:sz w:val="24"/>
          <w:szCs w:val="24"/>
        </w:rPr>
        <w:t>0</w:t>
      </w:r>
      <w:r w:rsidRPr="00F50372">
        <w:rPr>
          <w:rFonts w:ascii="宋体" w:eastAsia="宋体" w:hAnsi="宋体"/>
          <w:snapToGrid w:val="0"/>
          <w:sz w:val="24"/>
          <w:szCs w:val="24"/>
        </w:rPr>
        <w:t>）合同工期执行中标单位投标函中自报工期的，自报工期必须满足招标人和招标文件的要求；中标单位必须在约定工期内完成所有工程的施工。在施工期间，根据工程实际情况，招标人保留对工期进行合理调整的权利，中标单位必须满足招标人的工期要求。</w:t>
      </w:r>
    </w:p>
    <w:p w:rsidR="00757066" w:rsidRPr="00477E74" w:rsidRDefault="00757066" w:rsidP="00EC2C36">
      <w:pPr>
        <w:pStyle w:val="3"/>
        <w:spacing w:before="360" w:after="120" w:line="360" w:lineRule="auto"/>
        <w:rPr>
          <w:rFonts w:ascii="宋体" w:eastAsia="宋体" w:hAnsi="宋体"/>
          <w:snapToGrid w:val="0"/>
          <w:sz w:val="28"/>
          <w:szCs w:val="28"/>
        </w:rPr>
      </w:pPr>
      <w:bookmarkStart w:id="17" w:name="_Toc329097732"/>
      <w:bookmarkStart w:id="18" w:name="_Toc11843066"/>
      <w:r w:rsidRPr="00477E74">
        <w:rPr>
          <w:rFonts w:ascii="宋体" w:eastAsia="宋体" w:hAnsi="宋体" w:hint="eastAsia"/>
          <w:snapToGrid w:val="0"/>
          <w:sz w:val="28"/>
          <w:szCs w:val="28"/>
        </w:rPr>
        <w:t>四、投标文件的编制</w:t>
      </w:r>
      <w:bookmarkEnd w:id="17"/>
      <w:bookmarkEnd w:id="18"/>
    </w:p>
    <w:p w:rsidR="00757066" w:rsidRPr="00477E74" w:rsidRDefault="00757066" w:rsidP="00E636D3">
      <w:pPr>
        <w:adjustRightInd w:val="0"/>
        <w:snapToGrid w:val="0"/>
        <w:spacing w:line="500" w:lineRule="exact"/>
        <w:ind w:firstLineChars="200" w:firstLine="482"/>
        <w:jc w:val="both"/>
        <w:rPr>
          <w:rFonts w:ascii="宋体" w:eastAsia="宋体" w:hAnsi="宋体"/>
          <w:b/>
          <w:sz w:val="24"/>
          <w:szCs w:val="24"/>
        </w:rPr>
      </w:pPr>
      <w:bookmarkStart w:id="19" w:name="_Toc329097733"/>
      <w:r w:rsidRPr="00477E74">
        <w:rPr>
          <w:rFonts w:ascii="宋体" w:eastAsia="宋体" w:hAnsi="宋体" w:hint="eastAsia"/>
          <w:b/>
          <w:sz w:val="24"/>
          <w:szCs w:val="24"/>
        </w:rPr>
        <w:t>（九）投标文件的组成</w:t>
      </w:r>
      <w:bookmarkEnd w:id="19"/>
    </w:p>
    <w:p w:rsidR="008E2197" w:rsidRPr="008E2197" w:rsidRDefault="008E2197" w:rsidP="008E2197">
      <w:pPr>
        <w:adjustRightInd w:val="0"/>
        <w:snapToGrid w:val="0"/>
        <w:spacing w:line="500" w:lineRule="exact"/>
        <w:ind w:firstLineChars="200" w:firstLine="480"/>
        <w:jc w:val="both"/>
        <w:rPr>
          <w:rFonts w:ascii="宋体" w:eastAsia="宋体" w:hAnsi="宋体"/>
          <w:snapToGrid w:val="0"/>
          <w:sz w:val="24"/>
          <w:szCs w:val="24"/>
        </w:rPr>
      </w:pPr>
      <w:r w:rsidRPr="008E2197">
        <w:rPr>
          <w:rFonts w:ascii="宋体" w:eastAsia="宋体" w:hAnsi="宋体"/>
          <w:snapToGrid w:val="0"/>
          <w:sz w:val="24"/>
          <w:szCs w:val="24"/>
        </w:rPr>
        <w:t>1、 投标人应当按照招标文件要求编制投标文件，投标文件应对招标文件提出的实质性要求和条件做出响应。</w:t>
      </w:r>
    </w:p>
    <w:p w:rsidR="00757066" w:rsidRPr="00477E74" w:rsidRDefault="008E2197" w:rsidP="00E636D3">
      <w:pPr>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2、</w:t>
      </w:r>
      <w:r w:rsidR="00757066" w:rsidRPr="00477E74">
        <w:rPr>
          <w:rFonts w:ascii="宋体" w:eastAsia="宋体" w:hAnsi="宋体" w:hint="eastAsia"/>
          <w:snapToGrid w:val="0"/>
          <w:sz w:val="24"/>
          <w:szCs w:val="24"/>
        </w:rPr>
        <w:t>投标人的投标文件应包括下列内容</w:t>
      </w:r>
      <w:r>
        <w:rPr>
          <w:rFonts w:ascii="宋体" w:eastAsia="宋体" w:hAnsi="宋体" w:hint="eastAsia"/>
          <w:snapToGrid w:val="0"/>
          <w:sz w:val="24"/>
          <w:szCs w:val="24"/>
        </w:rPr>
        <w:t>：</w:t>
      </w:r>
    </w:p>
    <w:p w:rsidR="00757066" w:rsidRPr="00477E74" w:rsidRDefault="008E2197" w:rsidP="00E636D3">
      <w:pPr>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（1）</w:t>
      </w:r>
      <w:r w:rsidR="00757066" w:rsidRPr="00477E74">
        <w:rPr>
          <w:rFonts w:ascii="宋体" w:eastAsia="宋体" w:hAnsi="宋体" w:hint="eastAsia"/>
          <w:snapToGrid w:val="0"/>
          <w:sz w:val="24"/>
          <w:szCs w:val="24"/>
        </w:rPr>
        <w:t>投标函</w:t>
      </w:r>
    </w:p>
    <w:p w:rsidR="00757066" w:rsidRPr="00477E74" w:rsidRDefault="008E2197" w:rsidP="00E636D3">
      <w:pPr>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lastRenderedPageBreak/>
        <w:t>（2）</w:t>
      </w:r>
      <w:r w:rsidR="00757066" w:rsidRPr="00477E74">
        <w:rPr>
          <w:rFonts w:ascii="宋体" w:eastAsia="宋体" w:hAnsi="宋体" w:hint="eastAsia"/>
          <w:snapToGrid w:val="0"/>
          <w:sz w:val="24"/>
          <w:szCs w:val="24"/>
        </w:rPr>
        <w:t>法定代表人资格证明书</w:t>
      </w:r>
    </w:p>
    <w:p w:rsidR="00757066" w:rsidRPr="008E2197" w:rsidRDefault="008E2197" w:rsidP="00E636D3">
      <w:pPr>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（3）</w:t>
      </w:r>
      <w:r w:rsidR="002B4AE6">
        <w:rPr>
          <w:rFonts w:ascii="宋体" w:eastAsia="宋体" w:hAnsi="宋体" w:hint="eastAsia"/>
          <w:snapToGrid w:val="0"/>
          <w:sz w:val="24"/>
          <w:szCs w:val="24"/>
        </w:rPr>
        <w:t>授权</w:t>
      </w:r>
      <w:r w:rsidR="00104982" w:rsidRPr="008E2197">
        <w:rPr>
          <w:rFonts w:ascii="宋体" w:eastAsia="宋体" w:hAnsi="宋体" w:hint="eastAsia"/>
          <w:snapToGrid w:val="0"/>
          <w:sz w:val="24"/>
          <w:szCs w:val="24"/>
        </w:rPr>
        <w:t>委托书</w:t>
      </w:r>
    </w:p>
    <w:p w:rsidR="00104982" w:rsidRPr="00477E74" w:rsidRDefault="008E2197" w:rsidP="00E636D3">
      <w:pPr>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（4）</w:t>
      </w:r>
      <w:r w:rsidR="003B0965" w:rsidRPr="003B0965">
        <w:rPr>
          <w:rFonts w:ascii="宋体" w:eastAsia="宋体" w:hAnsi="宋体" w:hint="eastAsia"/>
          <w:snapToGrid w:val="0"/>
          <w:sz w:val="24"/>
          <w:szCs w:val="24"/>
        </w:rPr>
        <w:t>投标报价（包括报价汇总表，工程量清单报价表</w:t>
      </w:r>
      <w:r w:rsidR="007325BB">
        <w:rPr>
          <w:rFonts w:ascii="宋体" w:eastAsia="宋体" w:hAnsi="宋体" w:hint="eastAsia"/>
          <w:snapToGrid w:val="0"/>
          <w:sz w:val="24"/>
          <w:szCs w:val="24"/>
        </w:rPr>
        <w:t>。</w:t>
      </w:r>
      <w:r w:rsidR="003B0965" w:rsidRPr="003B0965">
        <w:rPr>
          <w:rFonts w:ascii="宋体" w:eastAsia="宋体" w:hAnsi="宋体" w:hint="eastAsia"/>
          <w:snapToGrid w:val="0"/>
          <w:sz w:val="24"/>
          <w:szCs w:val="24"/>
        </w:rPr>
        <w:t>）</w:t>
      </w:r>
    </w:p>
    <w:p w:rsidR="00757066" w:rsidRDefault="008E2197" w:rsidP="00241422">
      <w:pPr>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（5）</w:t>
      </w:r>
      <w:r w:rsidR="00FD2147">
        <w:rPr>
          <w:rFonts w:ascii="宋体" w:eastAsia="宋体" w:hAnsi="宋体" w:hint="eastAsia"/>
          <w:snapToGrid w:val="0"/>
          <w:sz w:val="24"/>
          <w:szCs w:val="24"/>
        </w:rPr>
        <w:t>辅助资料</w:t>
      </w:r>
      <w:r w:rsidR="00FE7474" w:rsidRPr="00FE7474">
        <w:rPr>
          <w:rFonts w:ascii="宋体" w:eastAsia="宋体" w:hAnsi="宋体" w:hint="eastAsia"/>
          <w:snapToGrid w:val="0"/>
          <w:sz w:val="24"/>
          <w:szCs w:val="24"/>
        </w:rPr>
        <w:t>（第六章中表</w:t>
      </w:r>
      <w:r w:rsidR="002B4AE6">
        <w:rPr>
          <w:rFonts w:ascii="宋体" w:eastAsia="宋体" w:hAnsi="宋体" w:hint="eastAsia"/>
          <w:snapToGrid w:val="0"/>
          <w:sz w:val="24"/>
          <w:szCs w:val="24"/>
        </w:rPr>
        <w:t>5.1——表5.</w:t>
      </w:r>
      <w:r w:rsidR="004F2ABF">
        <w:rPr>
          <w:rFonts w:ascii="宋体" w:eastAsia="宋体" w:hAnsi="宋体" w:hint="eastAsia"/>
          <w:snapToGrid w:val="0"/>
          <w:sz w:val="24"/>
          <w:szCs w:val="24"/>
        </w:rPr>
        <w:t>2</w:t>
      </w:r>
      <w:r w:rsidR="002B4AE6">
        <w:rPr>
          <w:rFonts w:ascii="宋体" w:eastAsia="宋体" w:hAnsi="宋体" w:hint="eastAsia"/>
          <w:snapToGrid w:val="0"/>
          <w:sz w:val="24"/>
          <w:szCs w:val="24"/>
        </w:rPr>
        <w:t>）</w:t>
      </w:r>
    </w:p>
    <w:p w:rsidR="003B0965" w:rsidRPr="00477E74" w:rsidRDefault="003B0965" w:rsidP="00241422">
      <w:pPr>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w:t>
      </w:r>
      <w:r w:rsidR="005B0DBA">
        <w:rPr>
          <w:rFonts w:ascii="宋体" w:eastAsia="宋体" w:hAnsi="宋体" w:hint="eastAsia"/>
          <w:snapToGrid w:val="0"/>
          <w:sz w:val="24"/>
          <w:szCs w:val="24"/>
        </w:rPr>
        <w:t>6</w:t>
      </w:r>
      <w:r>
        <w:rPr>
          <w:rFonts w:ascii="宋体" w:eastAsia="宋体" w:hAnsi="宋体" w:hint="eastAsia"/>
          <w:snapToGrid w:val="0"/>
          <w:sz w:val="24"/>
          <w:szCs w:val="24"/>
        </w:rPr>
        <w:t>）资格审查资料</w:t>
      </w:r>
    </w:p>
    <w:p w:rsidR="00757066" w:rsidRPr="00477E74" w:rsidRDefault="008E2197" w:rsidP="000B32EC">
      <w:pPr>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w:t>
      </w:r>
      <w:r w:rsidR="005B0DBA">
        <w:rPr>
          <w:rFonts w:ascii="宋体" w:eastAsia="宋体" w:hAnsi="宋体" w:hint="eastAsia"/>
          <w:snapToGrid w:val="0"/>
          <w:sz w:val="24"/>
          <w:szCs w:val="24"/>
        </w:rPr>
        <w:t>7</w:t>
      </w:r>
      <w:r>
        <w:rPr>
          <w:rFonts w:ascii="宋体" w:eastAsia="宋体" w:hAnsi="宋体" w:hint="eastAsia"/>
          <w:snapToGrid w:val="0"/>
          <w:sz w:val="24"/>
          <w:szCs w:val="24"/>
        </w:rPr>
        <w:t>）</w:t>
      </w:r>
      <w:r w:rsidR="00757066" w:rsidRPr="00477E74">
        <w:rPr>
          <w:rFonts w:ascii="宋体" w:eastAsia="宋体" w:hAnsi="宋体" w:hint="eastAsia"/>
          <w:snapToGrid w:val="0"/>
          <w:sz w:val="24"/>
          <w:szCs w:val="24"/>
        </w:rPr>
        <w:t>其他资料（</w:t>
      </w:r>
      <w:r w:rsidR="003B0965" w:rsidRPr="003B0965">
        <w:rPr>
          <w:rFonts w:ascii="宋体" w:eastAsia="宋体" w:hAnsi="宋体" w:hint="eastAsia"/>
          <w:snapToGrid w:val="0"/>
          <w:sz w:val="24"/>
          <w:szCs w:val="24"/>
        </w:rPr>
        <w:t>如各种奖励证书等</w:t>
      </w:r>
      <w:r w:rsidR="00757066" w:rsidRPr="00477E74">
        <w:rPr>
          <w:rFonts w:ascii="宋体" w:eastAsia="宋体" w:hAnsi="宋体" w:hint="eastAsia"/>
          <w:snapToGrid w:val="0"/>
          <w:sz w:val="24"/>
          <w:szCs w:val="24"/>
        </w:rPr>
        <w:t>）</w:t>
      </w:r>
    </w:p>
    <w:p w:rsidR="00757066" w:rsidRPr="00477E74" w:rsidRDefault="00757066" w:rsidP="00104982">
      <w:pPr>
        <w:adjustRightInd w:val="0"/>
        <w:snapToGrid w:val="0"/>
        <w:spacing w:line="500" w:lineRule="exact"/>
        <w:ind w:firstLineChars="200" w:firstLine="482"/>
        <w:jc w:val="both"/>
        <w:rPr>
          <w:rFonts w:ascii="宋体" w:eastAsia="宋体" w:hAnsi="宋体"/>
          <w:b/>
          <w:sz w:val="24"/>
          <w:szCs w:val="24"/>
        </w:rPr>
      </w:pPr>
      <w:bookmarkStart w:id="20" w:name="_Toc329097734"/>
      <w:r w:rsidRPr="00477E74">
        <w:rPr>
          <w:rFonts w:ascii="宋体" w:eastAsia="宋体" w:hAnsi="宋体" w:hint="eastAsia"/>
          <w:b/>
          <w:sz w:val="24"/>
          <w:szCs w:val="24"/>
        </w:rPr>
        <w:t>（十）</w:t>
      </w:r>
      <w:bookmarkStart w:id="21" w:name="_Toc329097735"/>
      <w:bookmarkEnd w:id="20"/>
      <w:r w:rsidRPr="00477E74">
        <w:rPr>
          <w:rFonts w:ascii="宋体" w:eastAsia="宋体" w:hAnsi="宋体" w:hint="eastAsia"/>
          <w:b/>
          <w:sz w:val="24"/>
          <w:szCs w:val="24"/>
        </w:rPr>
        <w:t>勘察现场</w:t>
      </w:r>
      <w:bookmarkEnd w:id="21"/>
    </w:p>
    <w:p w:rsidR="00757066" w:rsidRPr="00477E74" w:rsidRDefault="00757066" w:rsidP="00E636D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1</w:t>
      </w:r>
      <w:r w:rsidRPr="00477E74">
        <w:rPr>
          <w:rFonts w:ascii="宋体" w:eastAsia="宋体" w:hAnsi="宋体" w:hint="eastAsia"/>
          <w:sz w:val="24"/>
          <w:szCs w:val="24"/>
        </w:rPr>
        <w:t>、投标人应对现场和周围环境进行勘察，以获取编制投标文件和签署合同所需的所有资料。勘察现场所发生的费用由投标人承担。</w:t>
      </w:r>
    </w:p>
    <w:p w:rsidR="00757066" w:rsidRPr="00477E74" w:rsidRDefault="00757066" w:rsidP="00E636D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2</w:t>
      </w:r>
      <w:r w:rsidRPr="00477E74">
        <w:rPr>
          <w:rFonts w:ascii="宋体" w:eastAsia="宋体" w:hAnsi="宋体" w:hint="eastAsia"/>
          <w:sz w:val="24"/>
          <w:szCs w:val="24"/>
        </w:rPr>
        <w:t>、招标人向投标人提供的有关的资料和数据是招标人现有的能使投标人利用的资料。招标人对投标人由此而做出的推论、理解和结论概不负责。</w:t>
      </w:r>
    </w:p>
    <w:p w:rsidR="00757066" w:rsidRPr="00477E74" w:rsidRDefault="00757066" w:rsidP="00E636D3">
      <w:pPr>
        <w:adjustRightInd w:val="0"/>
        <w:snapToGrid w:val="0"/>
        <w:spacing w:line="500" w:lineRule="exact"/>
        <w:ind w:firstLineChars="200" w:firstLine="482"/>
        <w:jc w:val="both"/>
        <w:rPr>
          <w:rFonts w:ascii="宋体" w:eastAsia="宋体" w:hAnsi="宋体"/>
          <w:b/>
          <w:sz w:val="24"/>
          <w:szCs w:val="24"/>
        </w:rPr>
      </w:pPr>
      <w:bookmarkStart w:id="22" w:name="_Toc329097736"/>
      <w:r w:rsidRPr="00477E74">
        <w:rPr>
          <w:rFonts w:ascii="宋体" w:eastAsia="宋体" w:hAnsi="宋体" w:hint="eastAsia"/>
          <w:b/>
          <w:sz w:val="24"/>
          <w:szCs w:val="24"/>
        </w:rPr>
        <w:t>（十</w:t>
      </w:r>
      <w:r>
        <w:rPr>
          <w:rFonts w:ascii="宋体" w:eastAsia="宋体" w:hAnsi="宋体" w:hint="eastAsia"/>
          <w:b/>
          <w:sz w:val="24"/>
          <w:szCs w:val="24"/>
        </w:rPr>
        <w:t>一</w:t>
      </w:r>
      <w:r w:rsidRPr="00477E74">
        <w:rPr>
          <w:rFonts w:ascii="宋体" w:eastAsia="宋体" w:hAnsi="宋体" w:hint="eastAsia"/>
          <w:b/>
          <w:sz w:val="24"/>
          <w:szCs w:val="24"/>
        </w:rPr>
        <w:t>）投标文件的份数和签署</w:t>
      </w:r>
      <w:bookmarkEnd w:id="22"/>
    </w:p>
    <w:p w:rsidR="006C76F3" w:rsidRPr="006C76F3" w:rsidRDefault="006C76F3" w:rsidP="006C76F3">
      <w:pPr>
        <w:tabs>
          <w:tab w:val="left" w:pos="0"/>
          <w:tab w:val="left" w:pos="1134"/>
        </w:tabs>
        <w:adjustRightInd w:val="0"/>
        <w:snapToGrid w:val="0"/>
        <w:spacing w:line="500" w:lineRule="exact"/>
        <w:ind w:firstLineChars="200" w:firstLine="480"/>
        <w:jc w:val="both"/>
        <w:rPr>
          <w:rFonts w:ascii="宋体" w:eastAsia="宋体" w:hAnsi="宋体"/>
          <w:sz w:val="24"/>
          <w:szCs w:val="24"/>
        </w:rPr>
      </w:pPr>
      <w:bookmarkStart w:id="23" w:name="_Toc329097737"/>
      <w:r w:rsidRPr="006C76F3">
        <w:rPr>
          <w:rFonts w:ascii="宋体" w:eastAsia="宋体" w:hAnsi="宋体"/>
          <w:sz w:val="24"/>
          <w:szCs w:val="24"/>
        </w:rPr>
        <w:t>1、投标人应提供投标文件（</w:t>
      </w:r>
      <w:proofErr w:type="gramStart"/>
      <w:r w:rsidRPr="006C76F3">
        <w:rPr>
          <w:rFonts w:ascii="宋体" w:eastAsia="宋体" w:hAnsi="宋体"/>
          <w:sz w:val="24"/>
          <w:szCs w:val="24"/>
        </w:rPr>
        <w:t>含资格</w:t>
      </w:r>
      <w:proofErr w:type="gramEnd"/>
      <w:r w:rsidRPr="006C76F3">
        <w:rPr>
          <w:rFonts w:ascii="宋体" w:eastAsia="宋体" w:hAnsi="宋体"/>
          <w:sz w:val="24"/>
          <w:szCs w:val="24"/>
        </w:rPr>
        <w:t>审查资料）正本一份、副本</w:t>
      </w:r>
      <w:r w:rsidR="005E7BF9">
        <w:rPr>
          <w:rFonts w:ascii="宋体" w:eastAsia="宋体" w:hAnsi="宋体" w:hint="eastAsia"/>
          <w:sz w:val="24"/>
          <w:szCs w:val="24"/>
        </w:rPr>
        <w:t>二</w:t>
      </w:r>
      <w:r w:rsidRPr="006C76F3">
        <w:rPr>
          <w:rFonts w:ascii="宋体" w:eastAsia="宋体" w:hAnsi="宋体"/>
          <w:sz w:val="24"/>
          <w:szCs w:val="24"/>
        </w:rPr>
        <w:t>份和投标文件电子光盘一份，电子光盘的内容为商务标（含投标函投标报价的电子表格及软件格式文件）和技术标，并明确标明“正本”和“副本”，电子光盘可放入投标正本中。投标文件正本和副本如有不一致之处，以文本正本为准。</w:t>
      </w:r>
    </w:p>
    <w:p w:rsidR="006C76F3" w:rsidRPr="006C76F3" w:rsidRDefault="006C76F3" w:rsidP="006C76F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6C76F3">
        <w:rPr>
          <w:rFonts w:ascii="宋体" w:eastAsia="宋体" w:hAnsi="宋体"/>
          <w:sz w:val="24"/>
          <w:szCs w:val="24"/>
        </w:rPr>
        <w:t>2、投标文件正本与副本均应使用不能擦去的墨水书写或打印，按具体要求由投标人加盖公章和法定代表人或法定代表人委托的代理人印鉴或签字。</w:t>
      </w:r>
    </w:p>
    <w:p w:rsidR="00757066" w:rsidRPr="006C76F3" w:rsidRDefault="006C76F3" w:rsidP="006C76F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6C76F3">
        <w:rPr>
          <w:rFonts w:ascii="宋体" w:eastAsia="宋体" w:hAnsi="宋体"/>
          <w:sz w:val="24"/>
          <w:szCs w:val="24"/>
        </w:rPr>
        <w:t>3、全套投标文件应无涂改和行间插字，除非这些删改是根据招标人的指示进行的，或者是投标人造成的必须修改的错误。修改处应由投标文件签署人加盖印鉴。</w:t>
      </w:r>
    </w:p>
    <w:p w:rsidR="00757066" w:rsidRPr="00477E74" w:rsidRDefault="00757066" w:rsidP="00EC2C36">
      <w:pPr>
        <w:pStyle w:val="3"/>
        <w:spacing w:before="360" w:after="120" w:line="360" w:lineRule="auto"/>
        <w:rPr>
          <w:rFonts w:ascii="宋体" w:eastAsia="宋体" w:hAnsi="宋体"/>
          <w:snapToGrid w:val="0"/>
          <w:sz w:val="28"/>
          <w:szCs w:val="28"/>
        </w:rPr>
      </w:pPr>
      <w:bookmarkStart w:id="24" w:name="_Toc11843067"/>
      <w:r w:rsidRPr="00477E74">
        <w:rPr>
          <w:rFonts w:ascii="宋体" w:eastAsia="宋体" w:hAnsi="宋体" w:hint="eastAsia"/>
          <w:snapToGrid w:val="0"/>
          <w:sz w:val="28"/>
          <w:szCs w:val="28"/>
        </w:rPr>
        <w:t>五、投标文件的递交</w:t>
      </w:r>
      <w:bookmarkEnd w:id="23"/>
      <w:bookmarkEnd w:id="24"/>
    </w:p>
    <w:p w:rsidR="00757066" w:rsidRPr="00477E74" w:rsidRDefault="00757066" w:rsidP="00E636D3">
      <w:pPr>
        <w:adjustRightInd w:val="0"/>
        <w:snapToGrid w:val="0"/>
        <w:spacing w:line="500" w:lineRule="exact"/>
        <w:ind w:firstLineChars="200" w:firstLine="482"/>
        <w:jc w:val="both"/>
        <w:rPr>
          <w:rFonts w:ascii="宋体" w:eastAsia="宋体" w:hAnsi="宋体"/>
          <w:b/>
          <w:sz w:val="24"/>
          <w:szCs w:val="24"/>
        </w:rPr>
      </w:pPr>
      <w:bookmarkStart w:id="25" w:name="_Toc329097738"/>
      <w:r w:rsidRPr="00477E74">
        <w:rPr>
          <w:rFonts w:ascii="宋体" w:eastAsia="宋体" w:hAnsi="宋体" w:hint="eastAsia"/>
          <w:b/>
          <w:sz w:val="24"/>
          <w:szCs w:val="24"/>
        </w:rPr>
        <w:t>（十</w:t>
      </w:r>
      <w:r>
        <w:rPr>
          <w:rFonts w:ascii="宋体" w:eastAsia="宋体" w:hAnsi="宋体" w:hint="eastAsia"/>
          <w:b/>
          <w:sz w:val="24"/>
          <w:szCs w:val="24"/>
        </w:rPr>
        <w:t>二</w:t>
      </w:r>
      <w:r w:rsidRPr="00477E74">
        <w:rPr>
          <w:rFonts w:ascii="宋体" w:eastAsia="宋体" w:hAnsi="宋体" w:hint="eastAsia"/>
          <w:b/>
          <w:sz w:val="24"/>
          <w:szCs w:val="24"/>
        </w:rPr>
        <w:t>）投标文件的密封与标志</w:t>
      </w:r>
      <w:bookmarkEnd w:id="25"/>
    </w:p>
    <w:p w:rsidR="00757066" w:rsidRPr="00477E74" w:rsidRDefault="00757066" w:rsidP="001E041A">
      <w:pPr>
        <w:tabs>
          <w:tab w:val="left" w:pos="0"/>
          <w:tab w:val="left" w:pos="1134"/>
        </w:tabs>
        <w:adjustRightInd w:val="0"/>
        <w:snapToGrid w:val="0"/>
        <w:spacing w:line="500" w:lineRule="exact"/>
        <w:ind w:firstLineChars="200" w:firstLine="480"/>
        <w:jc w:val="both"/>
        <w:rPr>
          <w:rFonts w:ascii="宋体" w:eastAsia="宋体" w:hAnsi="宋体"/>
          <w:sz w:val="24"/>
          <w:szCs w:val="24"/>
        </w:rPr>
      </w:pPr>
      <w:bookmarkStart w:id="26" w:name="_Toc329097739"/>
      <w:r w:rsidRPr="00477E74">
        <w:rPr>
          <w:rFonts w:ascii="宋体" w:eastAsia="宋体" w:hAnsi="宋体"/>
          <w:sz w:val="24"/>
          <w:szCs w:val="24"/>
        </w:rPr>
        <w:t>1</w:t>
      </w:r>
      <w:r w:rsidRPr="00477E74">
        <w:rPr>
          <w:rFonts w:ascii="宋体" w:eastAsia="宋体" w:hAnsi="宋体" w:hint="eastAsia"/>
          <w:sz w:val="24"/>
          <w:szCs w:val="24"/>
        </w:rPr>
        <w:t>、投标文件必须密封递交，并可以在封袋上正确标明“正本”或“副本”，资格审查资料可单独装订密封也可以随投标文件一起装订密封。</w:t>
      </w:r>
    </w:p>
    <w:p w:rsidR="00757066" w:rsidRDefault="00757066" w:rsidP="00E636D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2</w:t>
      </w:r>
      <w:r w:rsidRPr="00477E74">
        <w:rPr>
          <w:rFonts w:ascii="宋体" w:eastAsia="宋体" w:hAnsi="宋体" w:hint="eastAsia"/>
          <w:sz w:val="24"/>
          <w:szCs w:val="24"/>
        </w:rPr>
        <w:t>、所有封袋上都可以写明招标人名称和工程名称以及投标人名称。</w:t>
      </w:r>
    </w:p>
    <w:p w:rsidR="00F162BC" w:rsidRPr="00F162BC" w:rsidRDefault="00F162BC" w:rsidP="00F162BC">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F162BC">
        <w:rPr>
          <w:rFonts w:ascii="宋体" w:eastAsia="宋体" w:hAnsi="宋体"/>
          <w:sz w:val="24"/>
          <w:szCs w:val="24"/>
        </w:rPr>
        <w:t>3、未按要求密封和加写标记的投标文件，招标人不予受理。</w:t>
      </w:r>
    </w:p>
    <w:p w:rsidR="00757066" w:rsidRPr="00477E74" w:rsidRDefault="00757066" w:rsidP="00E636D3">
      <w:pPr>
        <w:adjustRightInd w:val="0"/>
        <w:snapToGrid w:val="0"/>
        <w:spacing w:line="500" w:lineRule="exact"/>
        <w:ind w:firstLineChars="200" w:firstLine="482"/>
        <w:jc w:val="both"/>
        <w:rPr>
          <w:rFonts w:ascii="宋体" w:eastAsia="宋体" w:hAnsi="宋体"/>
          <w:b/>
          <w:sz w:val="24"/>
          <w:szCs w:val="24"/>
        </w:rPr>
      </w:pPr>
      <w:r w:rsidRPr="00477E74">
        <w:rPr>
          <w:rFonts w:ascii="宋体" w:eastAsia="宋体" w:hAnsi="宋体" w:hint="eastAsia"/>
          <w:b/>
          <w:sz w:val="24"/>
          <w:szCs w:val="24"/>
        </w:rPr>
        <w:t>（十</w:t>
      </w:r>
      <w:r>
        <w:rPr>
          <w:rFonts w:ascii="宋体" w:eastAsia="宋体" w:hAnsi="宋体" w:hint="eastAsia"/>
          <w:b/>
          <w:sz w:val="24"/>
          <w:szCs w:val="24"/>
        </w:rPr>
        <w:t>三</w:t>
      </w:r>
      <w:r w:rsidRPr="00477E74">
        <w:rPr>
          <w:rFonts w:ascii="宋体" w:eastAsia="宋体" w:hAnsi="宋体" w:hint="eastAsia"/>
          <w:b/>
          <w:sz w:val="24"/>
          <w:szCs w:val="24"/>
        </w:rPr>
        <w:t>）投标截止期</w:t>
      </w:r>
      <w:bookmarkEnd w:id="26"/>
    </w:p>
    <w:p w:rsidR="00757066" w:rsidRPr="00477E74" w:rsidRDefault="00757066" w:rsidP="00E636D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lastRenderedPageBreak/>
        <w:t>1</w:t>
      </w:r>
      <w:r w:rsidRPr="00477E74">
        <w:rPr>
          <w:rFonts w:ascii="宋体" w:eastAsia="宋体" w:hAnsi="宋体" w:hint="eastAsia"/>
          <w:sz w:val="24"/>
          <w:szCs w:val="24"/>
        </w:rPr>
        <w:t>、投标人应在投标须知中规定的时间之前将投标文件递交到指定地点。招标人在接到投标文件时将在投标文件上注明收到的日期和时间。</w:t>
      </w:r>
    </w:p>
    <w:p w:rsidR="00757066" w:rsidRPr="00477E74" w:rsidRDefault="00757066" w:rsidP="00E636D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2</w:t>
      </w:r>
      <w:r w:rsidRPr="00477E74">
        <w:rPr>
          <w:rFonts w:ascii="宋体" w:eastAsia="宋体" w:hAnsi="宋体" w:hint="eastAsia"/>
          <w:sz w:val="24"/>
          <w:szCs w:val="24"/>
        </w:rPr>
        <w:t>、招标人可以按本文件第</w:t>
      </w:r>
      <w:r w:rsidRPr="00F035BF">
        <w:rPr>
          <w:rFonts w:ascii="宋体" w:eastAsia="宋体" w:hAnsi="宋体" w:hint="eastAsia"/>
          <w:sz w:val="24"/>
          <w:szCs w:val="24"/>
        </w:rPr>
        <w:t>（七）条</w:t>
      </w:r>
      <w:r w:rsidRPr="00477E74">
        <w:rPr>
          <w:rFonts w:ascii="宋体" w:eastAsia="宋体" w:hAnsi="宋体" w:hint="eastAsia"/>
          <w:sz w:val="24"/>
          <w:szCs w:val="24"/>
        </w:rPr>
        <w:t>规定以修改通知的方式，酌情延长递交投标文件的截止日期。在上述情况下，招标人与投标人以前的投标截止期方面的全部权力、责任和义务，将适用于延长后新的投标截止期。</w:t>
      </w:r>
    </w:p>
    <w:p w:rsidR="00757066" w:rsidRPr="00477E74" w:rsidRDefault="00757066" w:rsidP="00E636D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3</w:t>
      </w:r>
      <w:r w:rsidRPr="00477E74">
        <w:rPr>
          <w:rFonts w:ascii="宋体" w:eastAsia="宋体" w:hAnsi="宋体" w:hint="eastAsia"/>
          <w:sz w:val="24"/>
          <w:szCs w:val="24"/>
        </w:rPr>
        <w:t>、超过投标截止期送达的投标文件将被拒绝并原封退给投标人。</w:t>
      </w:r>
    </w:p>
    <w:p w:rsidR="00757066" w:rsidRPr="00477E74" w:rsidRDefault="00757066" w:rsidP="00E636D3">
      <w:pPr>
        <w:adjustRightInd w:val="0"/>
        <w:snapToGrid w:val="0"/>
        <w:spacing w:line="500" w:lineRule="exact"/>
        <w:ind w:firstLineChars="200" w:firstLine="482"/>
        <w:jc w:val="both"/>
        <w:rPr>
          <w:rFonts w:ascii="宋体" w:eastAsia="宋体" w:hAnsi="宋体"/>
          <w:b/>
          <w:sz w:val="24"/>
          <w:szCs w:val="24"/>
        </w:rPr>
      </w:pPr>
      <w:bookmarkStart w:id="27" w:name="_Toc329097740"/>
      <w:r w:rsidRPr="00477E74">
        <w:rPr>
          <w:rFonts w:ascii="宋体" w:eastAsia="宋体" w:hAnsi="宋体" w:hint="eastAsia"/>
          <w:b/>
          <w:sz w:val="24"/>
          <w:szCs w:val="24"/>
        </w:rPr>
        <w:t>（十</w:t>
      </w:r>
      <w:r>
        <w:rPr>
          <w:rFonts w:ascii="宋体" w:eastAsia="宋体" w:hAnsi="宋体" w:hint="eastAsia"/>
          <w:b/>
          <w:sz w:val="24"/>
          <w:szCs w:val="24"/>
        </w:rPr>
        <w:t>四</w:t>
      </w:r>
      <w:r w:rsidRPr="00477E74">
        <w:rPr>
          <w:rFonts w:ascii="宋体" w:eastAsia="宋体" w:hAnsi="宋体" w:hint="eastAsia"/>
          <w:b/>
          <w:sz w:val="24"/>
          <w:szCs w:val="24"/>
        </w:rPr>
        <w:t>）投标文件的修改与撤回</w:t>
      </w:r>
      <w:bookmarkEnd w:id="27"/>
    </w:p>
    <w:p w:rsidR="00757066" w:rsidRPr="00477E74" w:rsidRDefault="00757066" w:rsidP="00E636D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1</w:t>
      </w:r>
      <w:r w:rsidRPr="00477E74">
        <w:rPr>
          <w:rFonts w:ascii="宋体" w:eastAsia="宋体" w:hAnsi="宋体" w:hint="eastAsia"/>
          <w:sz w:val="24"/>
          <w:szCs w:val="24"/>
        </w:rPr>
        <w:t>、投标人可以在递交投标文件以后，在规定的投标截止期之前，以书面形式向招标人递交修改或撤回其投标文件的通知。在投标截止期以后，不得更改投标文件。</w:t>
      </w:r>
    </w:p>
    <w:p w:rsidR="00757066" w:rsidRPr="00477E74" w:rsidRDefault="00757066" w:rsidP="00E636D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2</w:t>
      </w:r>
      <w:r w:rsidRPr="00477E74">
        <w:rPr>
          <w:rFonts w:ascii="宋体" w:eastAsia="宋体" w:hAnsi="宋体" w:hint="eastAsia"/>
          <w:sz w:val="24"/>
          <w:szCs w:val="24"/>
        </w:rPr>
        <w:t>、投标人的修改或撤回通知，应按按本文件第（十</w:t>
      </w:r>
      <w:r>
        <w:rPr>
          <w:rFonts w:ascii="宋体" w:eastAsia="宋体" w:hAnsi="宋体" w:hint="eastAsia"/>
          <w:sz w:val="24"/>
          <w:szCs w:val="24"/>
        </w:rPr>
        <w:t>二</w:t>
      </w:r>
      <w:r w:rsidRPr="00477E74">
        <w:rPr>
          <w:rFonts w:ascii="宋体" w:eastAsia="宋体" w:hAnsi="宋体" w:hint="eastAsia"/>
          <w:sz w:val="24"/>
          <w:szCs w:val="24"/>
        </w:rPr>
        <w:t>）条规定的要求编制、密封、标志和递交（密封袋上应标明“修改”或“撤回”字样）</w:t>
      </w:r>
    </w:p>
    <w:p w:rsidR="00757066" w:rsidRPr="00477E74" w:rsidRDefault="00757066" w:rsidP="00EC2C36">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sidRPr="00477E74">
        <w:rPr>
          <w:rFonts w:ascii="宋体" w:eastAsia="宋体" w:hAnsi="宋体"/>
          <w:sz w:val="24"/>
          <w:szCs w:val="24"/>
        </w:rPr>
        <w:t>3</w:t>
      </w:r>
      <w:r w:rsidRPr="00477E74">
        <w:rPr>
          <w:rFonts w:ascii="宋体" w:eastAsia="宋体" w:hAnsi="宋体" w:hint="eastAsia"/>
          <w:sz w:val="24"/>
          <w:szCs w:val="24"/>
        </w:rPr>
        <w:t>、投标截止以后</w:t>
      </w:r>
      <w:r w:rsidRPr="00477E74">
        <w:rPr>
          <w:rFonts w:ascii="宋体" w:eastAsia="宋体" w:hAnsi="宋体"/>
          <w:sz w:val="24"/>
          <w:szCs w:val="24"/>
        </w:rPr>
        <w:t>,</w:t>
      </w:r>
      <w:r w:rsidRPr="00477E74">
        <w:rPr>
          <w:rFonts w:ascii="宋体" w:eastAsia="宋体" w:hAnsi="宋体" w:hint="eastAsia"/>
          <w:sz w:val="24"/>
          <w:szCs w:val="24"/>
        </w:rPr>
        <w:t>在投标有效期内，投标人不得撤回投标文件，否则其投标保证金将被没收。</w:t>
      </w:r>
    </w:p>
    <w:p w:rsidR="00757066" w:rsidRPr="00EC2C36" w:rsidRDefault="00757066" w:rsidP="00EC2C36">
      <w:pPr>
        <w:pStyle w:val="3"/>
        <w:spacing w:before="360" w:after="120" w:line="360" w:lineRule="auto"/>
        <w:rPr>
          <w:rFonts w:ascii="宋体" w:eastAsia="宋体" w:hAnsi="宋体"/>
          <w:snapToGrid w:val="0"/>
          <w:sz w:val="28"/>
          <w:szCs w:val="28"/>
        </w:rPr>
      </w:pPr>
      <w:bookmarkStart w:id="28" w:name="_Toc329097741"/>
      <w:bookmarkStart w:id="29" w:name="_Toc11843068"/>
      <w:r w:rsidRPr="00477E74">
        <w:rPr>
          <w:rFonts w:ascii="宋体" w:eastAsia="宋体" w:hAnsi="宋体" w:hint="eastAsia"/>
          <w:snapToGrid w:val="0"/>
          <w:sz w:val="28"/>
          <w:szCs w:val="28"/>
        </w:rPr>
        <w:t>六、开</w:t>
      </w:r>
      <w:r w:rsidRPr="00477E74">
        <w:rPr>
          <w:rFonts w:ascii="宋体" w:eastAsia="宋体" w:hAnsi="宋体"/>
          <w:snapToGrid w:val="0"/>
          <w:sz w:val="28"/>
          <w:szCs w:val="28"/>
        </w:rPr>
        <w:t xml:space="preserve">    </w:t>
      </w:r>
      <w:r w:rsidRPr="00477E74">
        <w:rPr>
          <w:rFonts w:ascii="宋体" w:eastAsia="宋体" w:hAnsi="宋体" w:hint="eastAsia"/>
          <w:snapToGrid w:val="0"/>
          <w:sz w:val="28"/>
          <w:szCs w:val="28"/>
        </w:rPr>
        <w:t>标</w:t>
      </w:r>
      <w:bookmarkStart w:id="30" w:name="_Toc329097742"/>
      <w:bookmarkEnd w:id="28"/>
      <w:bookmarkEnd w:id="29"/>
    </w:p>
    <w:p w:rsidR="00757066" w:rsidRPr="00477E74" w:rsidRDefault="00757066" w:rsidP="00E636D3">
      <w:pPr>
        <w:adjustRightInd w:val="0"/>
        <w:snapToGrid w:val="0"/>
        <w:spacing w:line="500" w:lineRule="exact"/>
        <w:ind w:firstLineChars="200" w:firstLine="482"/>
        <w:jc w:val="both"/>
        <w:rPr>
          <w:rFonts w:ascii="宋体" w:eastAsia="宋体" w:hAnsi="宋体"/>
          <w:b/>
          <w:sz w:val="24"/>
          <w:szCs w:val="24"/>
        </w:rPr>
      </w:pPr>
      <w:r w:rsidRPr="00477E74">
        <w:rPr>
          <w:rFonts w:ascii="宋体" w:eastAsia="宋体" w:hAnsi="宋体" w:hint="eastAsia"/>
          <w:b/>
          <w:sz w:val="24"/>
          <w:szCs w:val="24"/>
        </w:rPr>
        <w:t>（十</w:t>
      </w:r>
      <w:r>
        <w:rPr>
          <w:rFonts w:ascii="宋体" w:eastAsia="宋体" w:hAnsi="宋体" w:hint="eastAsia"/>
          <w:b/>
          <w:sz w:val="24"/>
          <w:szCs w:val="24"/>
        </w:rPr>
        <w:t>五</w:t>
      </w:r>
      <w:r w:rsidRPr="00477E74">
        <w:rPr>
          <w:rFonts w:ascii="宋体" w:eastAsia="宋体" w:hAnsi="宋体" w:hint="eastAsia"/>
          <w:b/>
          <w:sz w:val="24"/>
          <w:szCs w:val="24"/>
        </w:rPr>
        <w:t>）开标</w:t>
      </w:r>
      <w:bookmarkEnd w:id="30"/>
    </w:p>
    <w:p w:rsidR="00757066" w:rsidRPr="00477E74" w:rsidRDefault="00757066" w:rsidP="00E636D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1</w:t>
      </w:r>
      <w:r w:rsidRPr="00477E74">
        <w:rPr>
          <w:rFonts w:ascii="宋体" w:eastAsia="宋体" w:hAnsi="宋体" w:hint="eastAsia"/>
          <w:sz w:val="24"/>
          <w:szCs w:val="24"/>
        </w:rPr>
        <w:t>、开标由招标人主持，邀请所有投标人参加，潜在投标人的法定代表人或其授权代理人应携带本人身份证原件、授权委托书原件，在投标截止时间前到达开标现场并递交原件，若未能按时到场参加开标会或到场提供不了上述原件的，将视为投标人自动放弃本项目的投标权；</w:t>
      </w:r>
    </w:p>
    <w:p w:rsidR="00757066" w:rsidRPr="00477E74" w:rsidRDefault="00757066" w:rsidP="00E636D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2</w:t>
      </w:r>
      <w:r w:rsidRPr="00477E74">
        <w:rPr>
          <w:rFonts w:ascii="宋体" w:eastAsia="宋体" w:hAnsi="宋体" w:hint="eastAsia"/>
          <w:sz w:val="24"/>
          <w:szCs w:val="24"/>
        </w:rPr>
        <w:t>、开标时，由投标人推选的代表检查投标文件的密封情况，投标文件未按照招标文件的要求予以密封的，将作为无效投标文件，退回投标人。经确认无误后，由工作人员当众拆封，宣读投标人名称、投标价格和其他招标人认为有必要的内容。</w:t>
      </w:r>
    </w:p>
    <w:p w:rsidR="00757066" w:rsidRPr="00477E74" w:rsidRDefault="00757066" w:rsidP="00E636D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3</w:t>
      </w:r>
      <w:r w:rsidRPr="00477E74">
        <w:rPr>
          <w:rFonts w:ascii="宋体" w:eastAsia="宋体" w:hAnsi="宋体" w:hint="eastAsia"/>
          <w:sz w:val="24"/>
          <w:szCs w:val="24"/>
        </w:rPr>
        <w:t>、招标人在招标文件要求提交投标文件的截止时间前收到的所有投标文件，开标时都将当众予以拆封、宣读、记录。</w:t>
      </w:r>
    </w:p>
    <w:p w:rsidR="00757066" w:rsidRPr="00477E74" w:rsidRDefault="00757066" w:rsidP="00E636D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4</w:t>
      </w:r>
      <w:r w:rsidRPr="00477E74">
        <w:rPr>
          <w:rFonts w:ascii="宋体" w:eastAsia="宋体" w:hAnsi="宋体" w:hint="eastAsia"/>
          <w:sz w:val="24"/>
          <w:szCs w:val="24"/>
        </w:rPr>
        <w:t>、唱标顺序按各投标人送达投标文件时间先后的逆顺序进行。</w:t>
      </w:r>
    </w:p>
    <w:p w:rsidR="00757066" w:rsidRPr="00477E74" w:rsidRDefault="00757066" w:rsidP="00E636D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5</w:t>
      </w:r>
      <w:r w:rsidRPr="00477E74">
        <w:rPr>
          <w:rFonts w:ascii="宋体" w:eastAsia="宋体" w:hAnsi="宋体" w:hint="eastAsia"/>
          <w:sz w:val="24"/>
          <w:szCs w:val="24"/>
        </w:rPr>
        <w:t>、</w:t>
      </w:r>
      <w:r w:rsidRPr="00477E74">
        <w:rPr>
          <w:rFonts w:ascii="宋体" w:eastAsia="宋体" w:hAnsi="宋体" w:hint="eastAsia"/>
          <w:spacing w:val="-12"/>
          <w:sz w:val="24"/>
          <w:szCs w:val="24"/>
        </w:rPr>
        <w:t>在开标时，投标文件出现下列情形之一的，将作为无效投标文件，不得进入评标</w:t>
      </w:r>
      <w:r w:rsidRPr="00477E74">
        <w:rPr>
          <w:rFonts w:ascii="宋体" w:eastAsia="宋体" w:hAnsi="宋体" w:hint="eastAsia"/>
          <w:sz w:val="24"/>
          <w:szCs w:val="24"/>
        </w:rPr>
        <w:t>：</w:t>
      </w:r>
    </w:p>
    <w:p w:rsidR="00104982" w:rsidRDefault="00757066" w:rsidP="00104982">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hint="eastAsia"/>
          <w:sz w:val="24"/>
          <w:szCs w:val="24"/>
        </w:rPr>
        <w:lastRenderedPageBreak/>
        <w:t>（</w:t>
      </w:r>
      <w:r w:rsidRPr="00477E74">
        <w:rPr>
          <w:rFonts w:ascii="宋体" w:eastAsia="宋体" w:hAnsi="宋体"/>
          <w:sz w:val="24"/>
          <w:szCs w:val="24"/>
        </w:rPr>
        <w:t>1</w:t>
      </w:r>
      <w:r w:rsidRPr="00477E74">
        <w:rPr>
          <w:rFonts w:ascii="宋体" w:eastAsia="宋体" w:hAnsi="宋体" w:hint="eastAsia"/>
          <w:sz w:val="24"/>
          <w:szCs w:val="24"/>
        </w:rPr>
        <w:t>）投标文件中的</w:t>
      </w:r>
      <w:proofErr w:type="gramStart"/>
      <w:r w:rsidRPr="00477E74">
        <w:rPr>
          <w:rFonts w:ascii="宋体" w:eastAsia="宋体" w:hAnsi="宋体" w:hint="eastAsia"/>
          <w:sz w:val="24"/>
          <w:szCs w:val="24"/>
        </w:rPr>
        <w:t>投标函未加盖</w:t>
      </w:r>
      <w:proofErr w:type="gramEnd"/>
      <w:r w:rsidRPr="00477E74">
        <w:rPr>
          <w:rFonts w:ascii="宋体" w:eastAsia="宋体" w:hAnsi="宋体" w:hint="eastAsia"/>
          <w:sz w:val="24"/>
          <w:szCs w:val="24"/>
        </w:rPr>
        <w:t>投标人的企业及企业法定代表人印章或签字的，或者企业法定代表人委托代理人没有合法、有效的委托书（原件）及委托代理人印章或签字的；</w:t>
      </w:r>
      <w:bookmarkStart w:id="31" w:name="_Toc329097743"/>
    </w:p>
    <w:p w:rsidR="00104982" w:rsidRDefault="00104982" w:rsidP="00104982">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104982">
        <w:rPr>
          <w:rFonts w:ascii="宋体" w:eastAsia="宋体" w:hAnsi="宋体" w:hint="eastAsia"/>
          <w:sz w:val="24"/>
          <w:szCs w:val="24"/>
        </w:rPr>
        <w:t>（</w:t>
      </w:r>
      <w:r w:rsidRPr="00104982">
        <w:rPr>
          <w:rFonts w:ascii="宋体" w:eastAsia="宋体" w:hAnsi="宋体"/>
          <w:sz w:val="24"/>
          <w:szCs w:val="24"/>
        </w:rPr>
        <w:t>2）未按规定的格式填写，内容不全或关键字迹模糊、无法辨认的；</w:t>
      </w:r>
      <w:r>
        <w:rPr>
          <w:rFonts w:ascii="宋体" w:eastAsia="宋体" w:hAnsi="宋体" w:hint="eastAsia"/>
          <w:sz w:val="24"/>
          <w:szCs w:val="24"/>
        </w:rPr>
        <w:t>、</w:t>
      </w:r>
    </w:p>
    <w:p w:rsidR="00104982" w:rsidRDefault="00104982" w:rsidP="00104982">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104982">
        <w:rPr>
          <w:rFonts w:ascii="宋体" w:eastAsia="宋体" w:hAnsi="宋体" w:hint="eastAsia"/>
          <w:sz w:val="24"/>
          <w:szCs w:val="24"/>
        </w:rPr>
        <w:t>（</w:t>
      </w:r>
      <w:r w:rsidRPr="00104982">
        <w:rPr>
          <w:rFonts w:ascii="宋体" w:eastAsia="宋体" w:hAnsi="宋体"/>
          <w:sz w:val="24"/>
          <w:szCs w:val="24"/>
        </w:rPr>
        <w:t>3）投标人递交两份或多份内容不同的投标文件，或在一份投标文件中对同一招标项目报有两个或多个</w:t>
      </w:r>
      <w:r w:rsidR="000D662F">
        <w:rPr>
          <w:rFonts w:ascii="宋体" w:eastAsia="宋体" w:hAnsi="宋体"/>
          <w:sz w:val="24"/>
          <w:szCs w:val="24"/>
        </w:rPr>
        <w:t>报价，且未声明哪一个有效，按招标文件规定提交备选投标方案的除外</w:t>
      </w:r>
      <w:r w:rsidR="000D662F">
        <w:rPr>
          <w:rFonts w:ascii="宋体" w:eastAsia="宋体" w:hAnsi="宋体" w:hint="eastAsia"/>
          <w:sz w:val="24"/>
          <w:szCs w:val="24"/>
        </w:rPr>
        <w:t>。</w:t>
      </w:r>
    </w:p>
    <w:p w:rsidR="00757066" w:rsidRPr="00477E74" w:rsidRDefault="00757066" w:rsidP="00EC2C36">
      <w:pPr>
        <w:pStyle w:val="3"/>
        <w:spacing w:before="360" w:after="120" w:line="360" w:lineRule="auto"/>
        <w:rPr>
          <w:rFonts w:ascii="宋体" w:eastAsia="宋体" w:hAnsi="宋体"/>
          <w:snapToGrid w:val="0"/>
          <w:sz w:val="28"/>
          <w:szCs w:val="28"/>
        </w:rPr>
      </w:pPr>
      <w:bookmarkStart w:id="32" w:name="_Toc11843069"/>
      <w:r w:rsidRPr="00477E74">
        <w:rPr>
          <w:rFonts w:ascii="宋体" w:eastAsia="宋体" w:hAnsi="宋体" w:hint="eastAsia"/>
          <w:snapToGrid w:val="0"/>
          <w:sz w:val="28"/>
          <w:szCs w:val="28"/>
        </w:rPr>
        <w:t>七、评</w:t>
      </w:r>
      <w:r w:rsidRPr="00477E74">
        <w:rPr>
          <w:rFonts w:ascii="宋体" w:eastAsia="宋体" w:hAnsi="宋体"/>
          <w:snapToGrid w:val="0"/>
          <w:sz w:val="28"/>
          <w:szCs w:val="28"/>
        </w:rPr>
        <w:t xml:space="preserve">    </w:t>
      </w:r>
      <w:r w:rsidRPr="00477E74">
        <w:rPr>
          <w:rFonts w:ascii="宋体" w:eastAsia="宋体" w:hAnsi="宋体" w:hint="eastAsia"/>
          <w:snapToGrid w:val="0"/>
          <w:sz w:val="28"/>
          <w:szCs w:val="28"/>
        </w:rPr>
        <w:t>标</w:t>
      </w:r>
      <w:bookmarkStart w:id="33" w:name="_Toc329097744"/>
      <w:bookmarkEnd w:id="31"/>
      <w:bookmarkEnd w:id="32"/>
    </w:p>
    <w:p w:rsidR="00757066" w:rsidRPr="00477E74" w:rsidRDefault="00757066" w:rsidP="00E636D3">
      <w:pPr>
        <w:adjustRightInd w:val="0"/>
        <w:snapToGrid w:val="0"/>
        <w:spacing w:line="500" w:lineRule="exact"/>
        <w:ind w:firstLineChars="200" w:firstLine="482"/>
        <w:jc w:val="both"/>
        <w:rPr>
          <w:rFonts w:ascii="宋体" w:eastAsia="宋体" w:hAnsi="宋体"/>
          <w:b/>
          <w:sz w:val="24"/>
          <w:szCs w:val="24"/>
        </w:rPr>
      </w:pPr>
      <w:r w:rsidRPr="00477E74">
        <w:rPr>
          <w:rFonts w:ascii="宋体" w:eastAsia="宋体" w:hAnsi="宋体" w:hint="eastAsia"/>
          <w:b/>
          <w:sz w:val="24"/>
          <w:szCs w:val="24"/>
        </w:rPr>
        <w:t>（十</w:t>
      </w:r>
      <w:r>
        <w:rPr>
          <w:rFonts w:ascii="宋体" w:eastAsia="宋体" w:hAnsi="宋体" w:hint="eastAsia"/>
          <w:b/>
          <w:sz w:val="24"/>
          <w:szCs w:val="24"/>
        </w:rPr>
        <w:t>六</w:t>
      </w:r>
      <w:r w:rsidRPr="00477E74">
        <w:rPr>
          <w:rFonts w:ascii="宋体" w:eastAsia="宋体" w:hAnsi="宋体" w:hint="eastAsia"/>
          <w:b/>
          <w:sz w:val="24"/>
          <w:szCs w:val="24"/>
        </w:rPr>
        <w:t>）评标</w:t>
      </w:r>
      <w:bookmarkEnd w:id="33"/>
    </w:p>
    <w:p w:rsidR="00757066" w:rsidRPr="00A54E3E" w:rsidRDefault="00757066" w:rsidP="00A54E3E">
      <w:pPr>
        <w:adjustRightInd w:val="0"/>
        <w:snapToGrid w:val="0"/>
        <w:spacing w:line="500" w:lineRule="exact"/>
        <w:ind w:firstLineChars="196" w:firstLine="470"/>
        <w:rPr>
          <w:rFonts w:ascii="宋体" w:eastAsia="宋体" w:hAnsi="宋体"/>
          <w:sz w:val="24"/>
          <w:szCs w:val="24"/>
        </w:rPr>
      </w:pPr>
      <w:bookmarkStart w:id="34" w:name="_Toc224554231"/>
      <w:bookmarkStart w:id="35" w:name="_Toc232567428"/>
      <w:bookmarkStart w:id="36" w:name="_Toc291172139"/>
      <w:bookmarkStart w:id="37" w:name="_Toc291253263"/>
      <w:r w:rsidRPr="00A54E3E">
        <w:rPr>
          <w:rFonts w:ascii="宋体" w:eastAsia="宋体" w:hAnsi="宋体"/>
          <w:sz w:val="24"/>
          <w:szCs w:val="24"/>
        </w:rPr>
        <w:t>1</w:t>
      </w:r>
      <w:r w:rsidRPr="00A54E3E">
        <w:rPr>
          <w:rFonts w:ascii="宋体" w:eastAsia="宋体" w:hAnsi="宋体" w:hint="eastAsia"/>
          <w:sz w:val="24"/>
          <w:szCs w:val="24"/>
        </w:rPr>
        <w:t>、</w:t>
      </w:r>
      <w:bookmarkEnd w:id="34"/>
      <w:bookmarkEnd w:id="35"/>
      <w:bookmarkEnd w:id="36"/>
      <w:bookmarkEnd w:id="37"/>
      <w:r w:rsidR="00A54E3E" w:rsidRPr="00A54E3E">
        <w:rPr>
          <w:rFonts w:ascii="宋体" w:eastAsia="宋体" w:hAnsi="宋体" w:hint="eastAsia"/>
          <w:sz w:val="24"/>
          <w:szCs w:val="24"/>
        </w:rPr>
        <w:t>评标工作</w:t>
      </w:r>
    </w:p>
    <w:p w:rsidR="00757066" w:rsidRDefault="00A54E3E" w:rsidP="00E636D3">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（1）</w:t>
      </w:r>
      <w:r w:rsidRPr="00A54E3E">
        <w:rPr>
          <w:rFonts w:ascii="宋体" w:eastAsia="宋体" w:hAnsi="宋体" w:hint="eastAsia"/>
          <w:snapToGrid w:val="0"/>
          <w:sz w:val="24"/>
          <w:szCs w:val="24"/>
        </w:rPr>
        <w:t>评标工作由招标人组织进行</w:t>
      </w:r>
      <w:r w:rsidR="00757066" w:rsidRPr="00477E74">
        <w:rPr>
          <w:rFonts w:ascii="宋体" w:eastAsia="宋体" w:hAnsi="宋体" w:hint="eastAsia"/>
          <w:snapToGrid w:val="0"/>
          <w:sz w:val="24"/>
          <w:szCs w:val="24"/>
        </w:rPr>
        <w:t>。</w:t>
      </w:r>
    </w:p>
    <w:p w:rsidR="00A54E3E" w:rsidRDefault="00A54E3E" w:rsidP="00E636D3">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（2）</w:t>
      </w:r>
      <w:r w:rsidRPr="00A54E3E">
        <w:rPr>
          <w:rFonts w:ascii="宋体" w:eastAsia="宋体" w:hAnsi="宋体" w:hint="eastAsia"/>
          <w:snapToGrid w:val="0"/>
          <w:sz w:val="24"/>
          <w:szCs w:val="24"/>
        </w:rPr>
        <w:t>评标委员会由招标人负责组建，评标委员会的专家成员将聘请有关技术经济方面的专家。</w:t>
      </w:r>
    </w:p>
    <w:p w:rsidR="00A54E3E" w:rsidRPr="00A54E3E" w:rsidRDefault="00A54E3E" w:rsidP="00A54E3E">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2、</w:t>
      </w:r>
      <w:r w:rsidRPr="00A54E3E">
        <w:rPr>
          <w:rFonts w:ascii="宋体" w:eastAsia="宋体" w:hAnsi="宋体"/>
          <w:snapToGrid w:val="0"/>
          <w:sz w:val="24"/>
          <w:szCs w:val="24"/>
        </w:rPr>
        <w:t>本工程采用下列第（2）种方式进行评标。</w:t>
      </w:r>
    </w:p>
    <w:p w:rsidR="00A54E3E" w:rsidRPr="00A54E3E" w:rsidRDefault="00A54E3E" w:rsidP="00A54E3E">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sidRPr="00A54E3E">
        <w:rPr>
          <w:rFonts w:ascii="宋体" w:eastAsia="宋体" w:hAnsi="宋体" w:hint="eastAsia"/>
          <w:snapToGrid w:val="0"/>
          <w:sz w:val="24"/>
          <w:szCs w:val="24"/>
        </w:rPr>
        <w:t>（</w:t>
      </w:r>
      <w:r w:rsidRPr="00A54E3E">
        <w:rPr>
          <w:rFonts w:ascii="宋体" w:eastAsia="宋体" w:hAnsi="宋体"/>
          <w:snapToGrid w:val="0"/>
          <w:sz w:val="24"/>
          <w:szCs w:val="24"/>
        </w:rPr>
        <w:t>1）经评审的最低投标价法：是指在投标文件能够满足招标文件实质性要求的投标人中，评审出投标价格最低的投标人，但投标价格低于其企业成本的除外。</w:t>
      </w:r>
    </w:p>
    <w:p w:rsidR="00A54E3E" w:rsidRPr="00A54E3E" w:rsidRDefault="00A54E3E" w:rsidP="00A54E3E">
      <w:pPr>
        <w:tabs>
          <w:tab w:val="left" w:pos="0"/>
          <w:tab w:val="left" w:pos="1134"/>
        </w:tabs>
        <w:adjustRightInd w:val="0"/>
        <w:snapToGrid w:val="0"/>
        <w:spacing w:line="500" w:lineRule="exact"/>
        <w:ind w:firstLineChars="200" w:firstLine="482"/>
        <w:jc w:val="both"/>
        <w:rPr>
          <w:rFonts w:ascii="宋体" w:eastAsia="宋体" w:hAnsi="宋体"/>
          <w:b/>
          <w:snapToGrid w:val="0"/>
          <w:sz w:val="24"/>
          <w:szCs w:val="24"/>
        </w:rPr>
      </w:pPr>
      <w:r w:rsidRPr="00A54E3E">
        <w:rPr>
          <w:rFonts w:ascii="宋体" w:eastAsia="宋体" w:hAnsi="宋体" w:hint="eastAsia"/>
          <w:b/>
          <w:snapToGrid w:val="0"/>
          <w:sz w:val="24"/>
          <w:szCs w:val="24"/>
        </w:rPr>
        <w:t>（</w:t>
      </w:r>
      <w:r w:rsidRPr="00A54E3E">
        <w:rPr>
          <w:rFonts w:ascii="宋体" w:eastAsia="宋体" w:hAnsi="宋体"/>
          <w:b/>
          <w:snapToGrid w:val="0"/>
          <w:sz w:val="24"/>
          <w:szCs w:val="24"/>
        </w:rPr>
        <w:t>2）综合评分法：是指对投标文件提出的工程质量、施工工期、投标价格、施工组织设计或者施工方案等，能否最大限度地满足招标文件中规定的各项要求和评价标准进行评审和比较，择优选定中标单位。</w:t>
      </w:r>
    </w:p>
    <w:p w:rsidR="00A54E3E" w:rsidRPr="00A54E3E" w:rsidRDefault="00A54E3E" w:rsidP="00A54E3E">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sidRPr="00A54E3E">
        <w:rPr>
          <w:rFonts w:ascii="宋体" w:eastAsia="宋体" w:hAnsi="宋体" w:hint="eastAsia"/>
          <w:snapToGrid w:val="0"/>
          <w:sz w:val="24"/>
          <w:szCs w:val="24"/>
        </w:rPr>
        <w:t>具体采用：见投标须知附页</w:t>
      </w:r>
    </w:p>
    <w:p w:rsidR="00757066" w:rsidRPr="00A54E3E" w:rsidRDefault="00757066" w:rsidP="00A54E3E">
      <w:pPr>
        <w:adjustRightInd w:val="0"/>
        <w:snapToGrid w:val="0"/>
        <w:spacing w:line="500" w:lineRule="exact"/>
        <w:ind w:firstLineChars="196" w:firstLine="470"/>
        <w:rPr>
          <w:rFonts w:ascii="宋体" w:eastAsia="宋体" w:hAnsi="宋体"/>
          <w:sz w:val="24"/>
          <w:szCs w:val="24"/>
        </w:rPr>
      </w:pPr>
      <w:bookmarkStart w:id="38" w:name="_Toc224554232"/>
      <w:bookmarkStart w:id="39" w:name="_Toc232567429"/>
      <w:bookmarkStart w:id="40" w:name="_Toc291172140"/>
      <w:bookmarkStart w:id="41" w:name="_Toc291253264"/>
      <w:r w:rsidRPr="00A54E3E">
        <w:rPr>
          <w:rFonts w:ascii="宋体" w:eastAsia="宋体" w:hAnsi="宋体"/>
          <w:sz w:val="24"/>
          <w:szCs w:val="24"/>
        </w:rPr>
        <w:t>2</w:t>
      </w:r>
      <w:r w:rsidRPr="00A54E3E">
        <w:rPr>
          <w:rFonts w:ascii="宋体" w:eastAsia="宋体" w:hAnsi="宋体" w:hint="eastAsia"/>
          <w:sz w:val="24"/>
          <w:szCs w:val="24"/>
        </w:rPr>
        <w:t>、评标程序</w:t>
      </w:r>
      <w:bookmarkEnd w:id="38"/>
      <w:bookmarkEnd w:id="39"/>
      <w:bookmarkEnd w:id="40"/>
      <w:bookmarkEnd w:id="41"/>
    </w:p>
    <w:p w:rsidR="00757066" w:rsidRPr="00477E74" w:rsidRDefault="00757066" w:rsidP="00E636D3">
      <w:pPr>
        <w:adjustRightInd w:val="0"/>
        <w:snapToGrid w:val="0"/>
        <w:spacing w:line="500" w:lineRule="exact"/>
        <w:ind w:firstLineChars="200" w:firstLine="480"/>
        <w:rPr>
          <w:rFonts w:ascii="宋体" w:eastAsia="宋体" w:hAnsi="宋体"/>
          <w:sz w:val="24"/>
          <w:szCs w:val="24"/>
        </w:rPr>
      </w:pPr>
      <w:r w:rsidRPr="00477E74">
        <w:rPr>
          <w:rFonts w:ascii="宋体" w:eastAsia="宋体" w:hAnsi="宋体" w:hint="eastAsia"/>
          <w:sz w:val="24"/>
          <w:szCs w:val="24"/>
        </w:rPr>
        <w:t>（</w:t>
      </w:r>
      <w:r w:rsidRPr="00477E74">
        <w:rPr>
          <w:rFonts w:ascii="宋体" w:eastAsia="宋体" w:hAnsi="宋体"/>
          <w:sz w:val="24"/>
          <w:szCs w:val="24"/>
        </w:rPr>
        <w:t>1</w:t>
      </w:r>
      <w:r w:rsidRPr="00477E74">
        <w:rPr>
          <w:rFonts w:ascii="宋体" w:eastAsia="宋体" w:hAnsi="宋体" w:hint="eastAsia"/>
          <w:sz w:val="24"/>
          <w:szCs w:val="24"/>
        </w:rPr>
        <w:t>）按招标文件规定对资格审查</w:t>
      </w:r>
      <w:r w:rsidR="00A54E3E">
        <w:rPr>
          <w:rFonts w:ascii="宋体" w:eastAsia="宋体" w:hAnsi="宋体" w:hint="eastAsia"/>
          <w:sz w:val="24"/>
          <w:szCs w:val="24"/>
        </w:rPr>
        <w:t>资料</w:t>
      </w:r>
      <w:r w:rsidRPr="00477E74">
        <w:rPr>
          <w:rFonts w:ascii="宋体" w:eastAsia="宋体" w:hAnsi="宋体" w:hint="eastAsia"/>
          <w:sz w:val="24"/>
          <w:szCs w:val="24"/>
        </w:rPr>
        <w:t>进行符合性和完整性审查；</w:t>
      </w:r>
    </w:p>
    <w:p w:rsidR="00757066" w:rsidRPr="00477E74" w:rsidRDefault="00757066" w:rsidP="00E636D3">
      <w:pPr>
        <w:adjustRightInd w:val="0"/>
        <w:snapToGrid w:val="0"/>
        <w:spacing w:line="500" w:lineRule="exact"/>
        <w:ind w:firstLineChars="200" w:firstLine="480"/>
        <w:rPr>
          <w:rFonts w:ascii="宋体" w:eastAsia="宋体" w:hAnsi="宋体"/>
          <w:sz w:val="24"/>
          <w:szCs w:val="24"/>
        </w:rPr>
      </w:pPr>
      <w:r w:rsidRPr="00477E74">
        <w:rPr>
          <w:rFonts w:ascii="宋体" w:eastAsia="宋体" w:hAnsi="宋体" w:hint="eastAsia"/>
          <w:sz w:val="24"/>
          <w:szCs w:val="24"/>
        </w:rPr>
        <w:t>（</w:t>
      </w:r>
      <w:r w:rsidRPr="00477E74">
        <w:rPr>
          <w:rFonts w:ascii="宋体" w:eastAsia="宋体" w:hAnsi="宋体"/>
          <w:sz w:val="24"/>
          <w:szCs w:val="24"/>
        </w:rPr>
        <w:t>2</w:t>
      </w:r>
      <w:r w:rsidRPr="00477E74">
        <w:rPr>
          <w:rFonts w:ascii="宋体" w:eastAsia="宋体" w:hAnsi="宋体" w:hint="eastAsia"/>
          <w:sz w:val="24"/>
          <w:szCs w:val="24"/>
        </w:rPr>
        <w:t>）按本章评分细则对投标文件进行评审；</w:t>
      </w:r>
    </w:p>
    <w:p w:rsidR="00757066" w:rsidRPr="006C76F3" w:rsidRDefault="00757066" w:rsidP="001E041A">
      <w:pPr>
        <w:adjustRightInd w:val="0"/>
        <w:snapToGrid w:val="0"/>
        <w:spacing w:line="500" w:lineRule="exact"/>
        <w:ind w:firstLineChars="200" w:firstLine="480"/>
        <w:rPr>
          <w:rFonts w:ascii="宋体" w:eastAsia="宋体" w:hAnsi="宋体"/>
          <w:sz w:val="24"/>
          <w:szCs w:val="24"/>
        </w:rPr>
      </w:pPr>
      <w:r w:rsidRPr="006C76F3">
        <w:rPr>
          <w:rFonts w:ascii="宋体" w:eastAsia="宋体" w:hAnsi="宋体" w:hint="eastAsia"/>
          <w:sz w:val="24"/>
          <w:szCs w:val="24"/>
        </w:rPr>
        <w:t>（</w:t>
      </w:r>
      <w:r w:rsidRPr="006C76F3">
        <w:rPr>
          <w:rFonts w:ascii="宋体" w:eastAsia="宋体" w:hAnsi="宋体"/>
          <w:sz w:val="24"/>
          <w:szCs w:val="24"/>
        </w:rPr>
        <w:t>3</w:t>
      </w:r>
      <w:r w:rsidRPr="006C76F3">
        <w:rPr>
          <w:rFonts w:ascii="宋体" w:eastAsia="宋体" w:hAnsi="宋体" w:hint="eastAsia"/>
          <w:sz w:val="24"/>
          <w:szCs w:val="24"/>
        </w:rPr>
        <w:t>）向招标人推选三个中标候选人。</w:t>
      </w:r>
      <w:bookmarkStart w:id="42" w:name="_Toc291172141"/>
      <w:bookmarkStart w:id="43" w:name="_Toc291253265"/>
    </w:p>
    <w:p w:rsidR="00757066" w:rsidRPr="006C76F3" w:rsidRDefault="00757066" w:rsidP="00A54E3E">
      <w:pPr>
        <w:adjustRightInd w:val="0"/>
        <w:snapToGrid w:val="0"/>
        <w:spacing w:line="500" w:lineRule="exact"/>
        <w:ind w:firstLineChars="196" w:firstLine="470"/>
        <w:rPr>
          <w:rFonts w:ascii="宋体" w:eastAsia="宋体" w:hAnsi="宋体"/>
          <w:sz w:val="24"/>
          <w:szCs w:val="24"/>
        </w:rPr>
      </w:pPr>
      <w:r w:rsidRPr="006C76F3">
        <w:rPr>
          <w:rFonts w:ascii="宋体" w:eastAsia="宋体" w:hAnsi="宋体"/>
          <w:sz w:val="24"/>
          <w:szCs w:val="24"/>
        </w:rPr>
        <w:t>3</w:t>
      </w:r>
      <w:r w:rsidRPr="006C76F3">
        <w:rPr>
          <w:rFonts w:ascii="宋体" w:eastAsia="宋体" w:hAnsi="宋体" w:hint="eastAsia"/>
          <w:sz w:val="24"/>
          <w:szCs w:val="24"/>
        </w:rPr>
        <w:t>、符合性与完整性审查</w:t>
      </w:r>
      <w:bookmarkEnd w:id="42"/>
      <w:bookmarkEnd w:id="43"/>
    </w:p>
    <w:p w:rsidR="00757066" w:rsidRPr="006C76F3" w:rsidRDefault="00757066" w:rsidP="00E636D3">
      <w:pPr>
        <w:adjustRightInd w:val="0"/>
        <w:snapToGrid w:val="0"/>
        <w:spacing w:line="500" w:lineRule="exact"/>
        <w:ind w:firstLineChars="196" w:firstLine="470"/>
        <w:rPr>
          <w:rFonts w:ascii="宋体" w:eastAsia="宋体" w:hAnsi="宋体"/>
          <w:b/>
          <w:sz w:val="24"/>
          <w:szCs w:val="24"/>
        </w:rPr>
      </w:pPr>
      <w:r w:rsidRPr="006C76F3">
        <w:rPr>
          <w:rFonts w:ascii="宋体" w:eastAsia="宋体" w:hAnsi="宋体" w:hint="eastAsia"/>
          <w:sz w:val="24"/>
          <w:szCs w:val="24"/>
        </w:rPr>
        <w:t>（</w:t>
      </w:r>
      <w:r w:rsidRPr="006C76F3">
        <w:rPr>
          <w:rFonts w:ascii="宋体" w:eastAsia="宋体" w:hAnsi="宋体"/>
          <w:sz w:val="24"/>
          <w:szCs w:val="24"/>
        </w:rPr>
        <w:t>1</w:t>
      </w:r>
      <w:r w:rsidRPr="006C76F3">
        <w:rPr>
          <w:rFonts w:ascii="宋体" w:eastAsia="宋体" w:hAnsi="宋体" w:hint="eastAsia"/>
          <w:sz w:val="24"/>
          <w:szCs w:val="24"/>
        </w:rPr>
        <w:t>）</w:t>
      </w:r>
      <w:r w:rsidRPr="006C76F3">
        <w:rPr>
          <w:rFonts w:ascii="宋体" w:eastAsia="宋体" w:hAnsi="宋体" w:hint="eastAsia"/>
          <w:bCs/>
          <w:sz w:val="24"/>
          <w:szCs w:val="24"/>
        </w:rPr>
        <w:t>通过对其投标文件进行符合性与完整性审查。</w:t>
      </w:r>
    </w:p>
    <w:p w:rsidR="00757066" w:rsidRPr="006C76F3" w:rsidRDefault="00757066" w:rsidP="00E636D3">
      <w:pPr>
        <w:tabs>
          <w:tab w:val="left" w:pos="0"/>
        </w:tabs>
        <w:adjustRightInd w:val="0"/>
        <w:snapToGrid w:val="0"/>
        <w:spacing w:line="500" w:lineRule="exact"/>
        <w:ind w:firstLineChars="200" w:firstLine="480"/>
        <w:rPr>
          <w:rFonts w:ascii="宋体" w:eastAsia="宋体" w:hAnsi="宋体"/>
          <w:bCs/>
          <w:sz w:val="24"/>
          <w:szCs w:val="24"/>
        </w:rPr>
      </w:pPr>
      <w:r w:rsidRPr="006C76F3">
        <w:rPr>
          <w:rFonts w:ascii="宋体" w:eastAsia="宋体" w:hAnsi="宋体" w:hint="eastAsia"/>
          <w:bCs/>
          <w:sz w:val="24"/>
          <w:szCs w:val="24"/>
        </w:rPr>
        <w:lastRenderedPageBreak/>
        <w:t>未通过符合性与完整性评审的投标文件将被视为实质上不响应招标文件的有关规定，评标委员会将不再进行评审。</w:t>
      </w:r>
    </w:p>
    <w:p w:rsidR="00757066" w:rsidRPr="006C76F3" w:rsidRDefault="00757066" w:rsidP="00E636D3">
      <w:pPr>
        <w:adjustRightInd w:val="0"/>
        <w:snapToGrid w:val="0"/>
        <w:spacing w:line="500" w:lineRule="exact"/>
        <w:ind w:firstLineChars="196" w:firstLine="470"/>
        <w:rPr>
          <w:rFonts w:ascii="宋体" w:eastAsia="宋体" w:hAnsi="宋体"/>
          <w:b/>
          <w:sz w:val="24"/>
          <w:szCs w:val="24"/>
        </w:rPr>
      </w:pPr>
      <w:r w:rsidRPr="006C76F3">
        <w:rPr>
          <w:rFonts w:ascii="宋体" w:eastAsia="宋体" w:hAnsi="宋体" w:hint="eastAsia"/>
          <w:sz w:val="24"/>
          <w:szCs w:val="24"/>
        </w:rPr>
        <w:t>（</w:t>
      </w:r>
      <w:r w:rsidRPr="006C76F3">
        <w:rPr>
          <w:rFonts w:ascii="宋体" w:eastAsia="宋体" w:hAnsi="宋体"/>
          <w:sz w:val="24"/>
          <w:szCs w:val="24"/>
        </w:rPr>
        <w:t>2</w:t>
      </w:r>
      <w:r w:rsidRPr="006C76F3">
        <w:rPr>
          <w:rFonts w:ascii="宋体" w:eastAsia="宋体" w:hAnsi="宋体" w:hint="eastAsia"/>
          <w:sz w:val="24"/>
          <w:szCs w:val="24"/>
        </w:rPr>
        <w:t>）</w:t>
      </w:r>
      <w:r w:rsidRPr="006C76F3">
        <w:rPr>
          <w:rFonts w:ascii="宋体" w:eastAsia="宋体" w:hAnsi="宋体" w:hint="eastAsia"/>
          <w:bCs/>
          <w:sz w:val="24"/>
          <w:szCs w:val="24"/>
        </w:rPr>
        <w:t>投标文件中存在下述情况之一的，该投标人投标文件将的符合性与完整性审查将被不予通过：</w:t>
      </w:r>
    </w:p>
    <w:p w:rsidR="00757066" w:rsidRPr="006C76F3" w:rsidRDefault="00637E30" w:rsidP="00E636D3">
      <w:pPr>
        <w:adjustRightInd w:val="0"/>
        <w:snapToGrid w:val="0"/>
        <w:spacing w:line="500" w:lineRule="exact"/>
        <w:ind w:firstLineChars="200" w:firstLine="480"/>
        <w:rPr>
          <w:rFonts w:ascii="宋体" w:eastAsia="宋体" w:hAnsi="宋体"/>
          <w:bCs/>
          <w:sz w:val="24"/>
          <w:szCs w:val="24"/>
        </w:rPr>
      </w:pPr>
      <w:r w:rsidRPr="006C76F3">
        <w:rPr>
          <w:rFonts w:ascii="宋体" w:eastAsia="宋体" w:hAnsi="宋体"/>
          <w:bCs/>
          <w:sz w:val="24"/>
          <w:szCs w:val="24"/>
        </w:rPr>
        <w:fldChar w:fldCharType="begin"/>
      </w:r>
      <w:r w:rsidRPr="006C76F3">
        <w:rPr>
          <w:rFonts w:ascii="宋体" w:eastAsia="宋体" w:hAnsi="宋体"/>
          <w:bCs/>
          <w:sz w:val="24"/>
          <w:szCs w:val="24"/>
        </w:rPr>
        <w:instrText xml:space="preserve"> </w:instrText>
      </w:r>
      <w:r w:rsidRPr="006C76F3">
        <w:rPr>
          <w:rFonts w:ascii="宋体" w:eastAsia="宋体" w:hAnsi="宋体" w:hint="eastAsia"/>
          <w:bCs/>
          <w:sz w:val="24"/>
          <w:szCs w:val="24"/>
        </w:rPr>
        <w:instrText>= 1 \* GB3</w:instrText>
      </w:r>
      <w:r w:rsidRPr="006C76F3">
        <w:rPr>
          <w:rFonts w:ascii="宋体" w:eastAsia="宋体" w:hAnsi="宋体"/>
          <w:bCs/>
          <w:sz w:val="24"/>
          <w:szCs w:val="24"/>
        </w:rPr>
        <w:instrText xml:space="preserve"> </w:instrText>
      </w:r>
      <w:r w:rsidRPr="006C76F3">
        <w:rPr>
          <w:rFonts w:ascii="宋体" w:eastAsia="宋体" w:hAnsi="宋体"/>
          <w:bCs/>
          <w:sz w:val="24"/>
          <w:szCs w:val="24"/>
        </w:rPr>
        <w:fldChar w:fldCharType="separate"/>
      </w:r>
      <w:r w:rsidRPr="006C76F3">
        <w:rPr>
          <w:rFonts w:ascii="宋体" w:eastAsia="宋体" w:hAnsi="宋体" w:hint="eastAsia"/>
          <w:bCs/>
          <w:noProof/>
          <w:sz w:val="24"/>
          <w:szCs w:val="24"/>
        </w:rPr>
        <w:t>①</w:t>
      </w:r>
      <w:r w:rsidRPr="006C76F3">
        <w:rPr>
          <w:rFonts w:ascii="宋体" w:eastAsia="宋体" w:hAnsi="宋体"/>
          <w:bCs/>
          <w:sz w:val="24"/>
          <w:szCs w:val="24"/>
        </w:rPr>
        <w:fldChar w:fldCharType="end"/>
      </w:r>
      <w:r w:rsidR="00757066" w:rsidRPr="006C76F3">
        <w:rPr>
          <w:rFonts w:ascii="宋体" w:eastAsia="宋体" w:hAnsi="宋体" w:hint="eastAsia"/>
          <w:bCs/>
          <w:sz w:val="24"/>
          <w:szCs w:val="24"/>
        </w:rPr>
        <w:t>投标文件的主要组成、主要格式等不符合招标文件规定；</w:t>
      </w:r>
    </w:p>
    <w:p w:rsidR="00757066" w:rsidRPr="006C76F3" w:rsidRDefault="00637E30" w:rsidP="00E636D3">
      <w:pPr>
        <w:tabs>
          <w:tab w:val="left" w:pos="1620"/>
        </w:tabs>
        <w:adjustRightInd w:val="0"/>
        <w:snapToGrid w:val="0"/>
        <w:spacing w:line="500" w:lineRule="exact"/>
        <w:ind w:firstLineChars="200" w:firstLine="480"/>
        <w:rPr>
          <w:rFonts w:ascii="宋体" w:eastAsia="宋体" w:hAnsi="宋体"/>
          <w:b/>
          <w:sz w:val="24"/>
          <w:szCs w:val="24"/>
        </w:rPr>
      </w:pPr>
      <w:r w:rsidRPr="006C76F3">
        <w:rPr>
          <w:rFonts w:ascii="宋体" w:eastAsia="宋体" w:hAnsi="宋体"/>
          <w:bCs/>
          <w:sz w:val="24"/>
          <w:szCs w:val="24"/>
        </w:rPr>
        <w:fldChar w:fldCharType="begin"/>
      </w:r>
      <w:r w:rsidRPr="006C76F3">
        <w:rPr>
          <w:rFonts w:ascii="宋体" w:eastAsia="宋体" w:hAnsi="宋体"/>
          <w:bCs/>
          <w:sz w:val="24"/>
          <w:szCs w:val="24"/>
        </w:rPr>
        <w:instrText xml:space="preserve"> </w:instrText>
      </w:r>
      <w:r w:rsidRPr="006C76F3">
        <w:rPr>
          <w:rFonts w:ascii="宋体" w:eastAsia="宋体" w:hAnsi="宋体" w:hint="eastAsia"/>
          <w:bCs/>
          <w:sz w:val="24"/>
          <w:szCs w:val="24"/>
        </w:rPr>
        <w:instrText>= 2 \* GB3</w:instrText>
      </w:r>
      <w:r w:rsidRPr="006C76F3">
        <w:rPr>
          <w:rFonts w:ascii="宋体" w:eastAsia="宋体" w:hAnsi="宋体"/>
          <w:bCs/>
          <w:sz w:val="24"/>
          <w:szCs w:val="24"/>
        </w:rPr>
        <w:instrText xml:space="preserve"> </w:instrText>
      </w:r>
      <w:r w:rsidRPr="006C76F3">
        <w:rPr>
          <w:rFonts w:ascii="宋体" w:eastAsia="宋体" w:hAnsi="宋体"/>
          <w:bCs/>
          <w:sz w:val="24"/>
          <w:szCs w:val="24"/>
        </w:rPr>
        <w:fldChar w:fldCharType="separate"/>
      </w:r>
      <w:r w:rsidRPr="006C76F3">
        <w:rPr>
          <w:rFonts w:ascii="宋体" w:eastAsia="宋体" w:hAnsi="宋体" w:hint="eastAsia"/>
          <w:bCs/>
          <w:noProof/>
          <w:sz w:val="24"/>
          <w:szCs w:val="24"/>
        </w:rPr>
        <w:t>②</w:t>
      </w:r>
      <w:r w:rsidRPr="006C76F3">
        <w:rPr>
          <w:rFonts w:ascii="宋体" w:eastAsia="宋体" w:hAnsi="宋体"/>
          <w:bCs/>
          <w:sz w:val="24"/>
          <w:szCs w:val="24"/>
        </w:rPr>
        <w:fldChar w:fldCharType="end"/>
      </w:r>
      <w:r w:rsidR="00757066" w:rsidRPr="006C76F3">
        <w:rPr>
          <w:rFonts w:ascii="宋体" w:eastAsia="宋体" w:hAnsi="宋体" w:hint="eastAsia"/>
          <w:bCs/>
          <w:sz w:val="24"/>
          <w:szCs w:val="24"/>
        </w:rPr>
        <w:t>投标文件内容与招标文件的有关要求存在重大差异。</w:t>
      </w:r>
    </w:p>
    <w:p w:rsidR="00757066" w:rsidRPr="00477E74" w:rsidRDefault="00757066" w:rsidP="00E636D3">
      <w:pPr>
        <w:adjustRightInd w:val="0"/>
        <w:snapToGrid w:val="0"/>
        <w:spacing w:line="500" w:lineRule="exact"/>
        <w:ind w:firstLineChars="200" w:firstLine="482"/>
        <w:jc w:val="both"/>
        <w:rPr>
          <w:rFonts w:ascii="宋体" w:eastAsia="宋体" w:hAnsi="宋体"/>
          <w:b/>
          <w:sz w:val="24"/>
          <w:szCs w:val="24"/>
        </w:rPr>
      </w:pPr>
      <w:bookmarkStart w:id="44" w:name="_Toc329097745"/>
      <w:r w:rsidRPr="00477E74">
        <w:rPr>
          <w:rFonts w:ascii="宋体" w:eastAsia="宋体" w:hAnsi="宋体" w:hint="eastAsia"/>
          <w:b/>
          <w:sz w:val="24"/>
          <w:szCs w:val="24"/>
        </w:rPr>
        <w:t>（十</w:t>
      </w:r>
      <w:r>
        <w:rPr>
          <w:rFonts w:ascii="宋体" w:eastAsia="宋体" w:hAnsi="宋体" w:hint="eastAsia"/>
          <w:b/>
          <w:sz w:val="24"/>
          <w:szCs w:val="24"/>
        </w:rPr>
        <w:t>七</w:t>
      </w:r>
      <w:r w:rsidRPr="00477E74">
        <w:rPr>
          <w:rFonts w:ascii="宋体" w:eastAsia="宋体" w:hAnsi="宋体" w:hint="eastAsia"/>
          <w:b/>
          <w:sz w:val="24"/>
          <w:szCs w:val="24"/>
        </w:rPr>
        <w:t>）投标文件的澄清</w:t>
      </w:r>
      <w:bookmarkEnd w:id="44"/>
    </w:p>
    <w:p w:rsidR="00757066" w:rsidRPr="00477E74" w:rsidRDefault="00757066" w:rsidP="00E636D3">
      <w:pPr>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1</w:t>
      </w:r>
      <w:r w:rsidRPr="00477E74">
        <w:rPr>
          <w:rFonts w:ascii="宋体" w:eastAsia="宋体" w:hAnsi="宋体" w:hint="eastAsia"/>
          <w:sz w:val="24"/>
          <w:szCs w:val="24"/>
        </w:rPr>
        <w:t>、为了有助于投标文件的审查、评价和比较，评标委员会可以书面方式要求投标人对投标文件中含义不明确、对同类问题表述不一致或者有明显文字和计算错误的内容作必要的澄清、说明或者补正。投标人的澄清、说明或者补正应以书面方式进行并不得超出投标文件的范围或者改变投标文件的实质性内容。</w:t>
      </w:r>
    </w:p>
    <w:p w:rsidR="00757066" w:rsidRPr="00477E74" w:rsidRDefault="00757066" w:rsidP="00E636D3">
      <w:pPr>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2</w:t>
      </w:r>
      <w:r w:rsidRPr="00477E74">
        <w:rPr>
          <w:rFonts w:ascii="宋体" w:eastAsia="宋体" w:hAnsi="宋体" w:hint="eastAsia"/>
          <w:sz w:val="24"/>
          <w:szCs w:val="24"/>
        </w:rPr>
        <w:t>、投标文件中的大写金额和小写金额不一致的，以大写金额为准；总价金额与单价金额不一致的，以单价金额为准，但单价金额小数点有明显错误的除外；对不同文字文本投标文件的解释发生异议的，以中文文本为准。</w:t>
      </w:r>
    </w:p>
    <w:p w:rsidR="00757066" w:rsidRPr="00477E74" w:rsidRDefault="00757066" w:rsidP="00F162BC">
      <w:pPr>
        <w:adjustRightInd w:val="0"/>
        <w:snapToGrid w:val="0"/>
        <w:spacing w:line="500" w:lineRule="exact"/>
        <w:ind w:firstLineChars="200" w:firstLine="482"/>
        <w:jc w:val="both"/>
        <w:rPr>
          <w:rFonts w:ascii="宋体" w:eastAsia="宋体" w:hAnsi="宋体"/>
          <w:sz w:val="24"/>
          <w:szCs w:val="24"/>
        </w:rPr>
      </w:pPr>
      <w:r w:rsidRPr="00F162BC">
        <w:rPr>
          <w:rFonts w:ascii="宋体" w:eastAsia="宋体" w:hAnsi="宋体" w:hint="eastAsia"/>
          <w:b/>
          <w:sz w:val="24"/>
          <w:szCs w:val="24"/>
        </w:rPr>
        <w:t>（十八）在评标过程中</w:t>
      </w:r>
      <w:r w:rsidRPr="00477E74">
        <w:rPr>
          <w:rFonts w:ascii="宋体" w:eastAsia="宋体" w:hAnsi="宋体" w:hint="eastAsia"/>
          <w:sz w:val="24"/>
          <w:szCs w:val="24"/>
        </w:rPr>
        <w:t>，评标委员会若发现投标人以他人的名义投标、串通投标、以行贿手段谋取中标或者以其他弄虚作假方式投标的，该投标人的投标将作废标处理。</w:t>
      </w:r>
    </w:p>
    <w:p w:rsidR="00757066" w:rsidRPr="00F162BC" w:rsidRDefault="00757066" w:rsidP="00F162BC">
      <w:pPr>
        <w:adjustRightInd w:val="0"/>
        <w:snapToGrid w:val="0"/>
        <w:spacing w:line="500" w:lineRule="exact"/>
        <w:ind w:firstLineChars="200" w:firstLine="482"/>
        <w:jc w:val="both"/>
        <w:rPr>
          <w:rFonts w:ascii="宋体" w:eastAsia="宋体" w:hAnsi="宋体"/>
          <w:sz w:val="24"/>
          <w:szCs w:val="24"/>
        </w:rPr>
      </w:pPr>
      <w:r w:rsidRPr="00F162BC">
        <w:rPr>
          <w:rFonts w:ascii="宋体" w:eastAsia="宋体" w:hAnsi="宋体" w:hint="eastAsia"/>
          <w:b/>
          <w:sz w:val="24"/>
          <w:szCs w:val="24"/>
        </w:rPr>
        <w:t>（十九）</w:t>
      </w:r>
      <w:r w:rsidRPr="00F162BC">
        <w:rPr>
          <w:rFonts w:ascii="宋体" w:eastAsia="宋体" w:hAnsi="宋体" w:hint="eastAsia"/>
          <w:sz w:val="24"/>
          <w:szCs w:val="24"/>
        </w:rPr>
        <w:t>投标人资格条件不符合国家有关规定和招标文件要求的，或者拒不按照要求对投标文件进行澄清、说明或者补正的，评标委员会可以否决其投标。</w:t>
      </w:r>
    </w:p>
    <w:p w:rsidR="00757066" w:rsidRPr="00F162BC" w:rsidRDefault="00757066" w:rsidP="00F162BC">
      <w:pPr>
        <w:adjustRightInd w:val="0"/>
        <w:snapToGrid w:val="0"/>
        <w:spacing w:line="500" w:lineRule="exact"/>
        <w:ind w:firstLineChars="200" w:firstLine="482"/>
        <w:jc w:val="both"/>
        <w:rPr>
          <w:rFonts w:ascii="宋体" w:eastAsia="宋体" w:hAnsi="宋体"/>
          <w:b/>
          <w:sz w:val="24"/>
          <w:szCs w:val="24"/>
        </w:rPr>
      </w:pPr>
      <w:r w:rsidRPr="00F162BC">
        <w:rPr>
          <w:rFonts w:ascii="宋体" w:eastAsia="宋体" w:hAnsi="宋体" w:hint="eastAsia"/>
          <w:b/>
          <w:sz w:val="24"/>
          <w:szCs w:val="24"/>
        </w:rPr>
        <w:t>（二十）</w:t>
      </w:r>
      <w:r w:rsidRPr="00F162BC">
        <w:rPr>
          <w:rFonts w:ascii="宋体" w:eastAsia="宋体" w:hAnsi="宋体" w:hint="eastAsia"/>
          <w:sz w:val="24"/>
          <w:szCs w:val="24"/>
        </w:rPr>
        <w:t>评标委员会将审查每一投标文件是否对招标文件提出的所有实质性要求和条件</w:t>
      </w:r>
      <w:proofErr w:type="gramStart"/>
      <w:r w:rsidRPr="00F162BC">
        <w:rPr>
          <w:rFonts w:ascii="宋体" w:eastAsia="宋体" w:hAnsi="宋体" w:hint="eastAsia"/>
          <w:sz w:val="24"/>
          <w:szCs w:val="24"/>
        </w:rPr>
        <w:t>作出</w:t>
      </w:r>
      <w:proofErr w:type="gramEnd"/>
      <w:r w:rsidRPr="00F162BC">
        <w:rPr>
          <w:rFonts w:ascii="宋体" w:eastAsia="宋体" w:hAnsi="宋体" w:hint="eastAsia"/>
          <w:sz w:val="24"/>
          <w:szCs w:val="24"/>
        </w:rPr>
        <w:t>响应。未能在实质上响应的投标，将否决其投标。</w:t>
      </w:r>
    </w:p>
    <w:p w:rsidR="00757066" w:rsidRPr="00F162BC" w:rsidRDefault="00757066" w:rsidP="00F162BC">
      <w:pPr>
        <w:adjustRightInd w:val="0"/>
        <w:snapToGrid w:val="0"/>
        <w:spacing w:line="500" w:lineRule="exact"/>
        <w:ind w:firstLineChars="200" w:firstLine="482"/>
        <w:jc w:val="both"/>
        <w:rPr>
          <w:rFonts w:ascii="宋体" w:eastAsia="宋体" w:hAnsi="宋体"/>
          <w:b/>
          <w:sz w:val="24"/>
          <w:szCs w:val="24"/>
        </w:rPr>
      </w:pPr>
      <w:r w:rsidRPr="00F162BC">
        <w:rPr>
          <w:rFonts w:ascii="宋体" w:eastAsia="宋体" w:hAnsi="宋体" w:hint="eastAsia"/>
          <w:b/>
          <w:sz w:val="24"/>
          <w:szCs w:val="24"/>
        </w:rPr>
        <w:t>（二十一）投标文件有下列情况之一的，评标委员会应当否决其投标：</w:t>
      </w:r>
    </w:p>
    <w:p w:rsidR="00757066" w:rsidRPr="00477E74" w:rsidRDefault="00757066" w:rsidP="00E636D3">
      <w:pPr>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1</w:t>
      </w:r>
      <w:r w:rsidRPr="00477E74">
        <w:rPr>
          <w:rFonts w:ascii="宋体" w:eastAsia="宋体" w:hAnsi="宋体" w:hint="eastAsia"/>
          <w:sz w:val="24"/>
          <w:szCs w:val="24"/>
        </w:rPr>
        <w:t>、投标文件未经投标单位盖章和单位负责人签字或盖章的；</w:t>
      </w:r>
    </w:p>
    <w:p w:rsidR="00757066" w:rsidRPr="00477E74" w:rsidRDefault="00757066" w:rsidP="00E636D3">
      <w:pPr>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2</w:t>
      </w:r>
      <w:r w:rsidRPr="00477E74">
        <w:rPr>
          <w:rFonts w:ascii="宋体" w:eastAsia="宋体" w:hAnsi="宋体" w:hint="eastAsia"/>
          <w:sz w:val="24"/>
          <w:szCs w:val="24"/>
        </w:rPr>
        <w:t>、投标报价低于成本，或者高于招标文件设定的最高投标限价；</w:t>
      </w:r>
    </w:p>
    <w:p w:rsidR="00757066" w:rsidRPr="00477E74" w:rsidRDefault="00757066" w:rsidP="00E636D3">
      <w:pPr>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3</w:t>
      </w:r>
      <w:r w:rsidRPr="00477E74">
        <w:rPr>
          <w:rFonts w:ascii="宋体" w:eastAsia="宋体" w:hAnsi="宋体" w:hint="eastAsia"/>
          <w:sz w:val="24"/>
          <w:szCs w:val="24"/>
        </w:rPr>
        <w:t>、未响应招标文件的实质性要求和条件；</w:t>
      </w:r>
    </w:p>
    <w:p w:rsidR="00757066" w:rsidRPr="00477E74" w:rsidRDefault="00757066" w:rsidP="00E636D3">
      <w:pPr>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4</w:t>
      </w:r>
      <w:r w:rsidRPr="00477E74">
        <w:rPr>
          <w:rFonts w:ascii="宋体" w:eastAsia="宋体" w:hAnsi="宋体" w:hint="eastAsia"/>
          <w:sz w:val="24"/>
          <w:szCs w:val="24"/>
        </w:rPr>
        <w:t>、不符合国家或者招标文件规定的资格条件；</w:t>
      </w:r>
    </w:p>
    <w:p w:rsidR="00757066" w:rsidRDefault="00757066" w:rsidP="00E636D3">
      <w:pPr>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5</w:t>
      </w:r>
      <w:r w:rsidRPr="00477E74">
        <w:rPr>
          <w:rFonts w:ascii="宋体" w:eastAsia="宋体" w:hAnsi="宋体" w:hint="eastAsia"/>
          <w:sz w:val="24"/>
          <w:szCs w:val="24"/>
        </w:rPr>
        <w:t>、项目的完成期限不满足招标文件要求；</w:t>
      </w:r>
    </w:p>
    <w:p w:rsidR="00637E30" w:rsidRPr="00637E30" w:rsidRDefault="00637E30" w:rsidP="00637E30">
      <w:pPr>
        <w:adjustRightInd w:val="0"/>
        <w:snapToGrid w:val="0"/>
        <w:spacing w:line="500" w:lineRule="exact"/>
        <w:ind w:firstLineChars="200" w:firstLine="480"/>
        <w:jc w:val="both"/>
        <w:rPr>
          <w:rFonts w:ascii="宋体" w:eastAsia="宋体" w:hAnsi="宋体"/>
          <w:sz w:val="24"/>
          <w:szCs w:val="24"/>
        </w:rPr>
      </w:pPr>
      <w:r>
        <w:rPr>
          <w:rFonts w:ascii="宋体" w:eastAsia="宋体" w:hAnsi="宋体" w:hint="eastAsia"/>
          <w:sz w:val="24"/>
          <w:szCs w:val="24"/>
        </w:rPr>
        <w:t>6、</w:t>
      </w:r>
      <w:r w:rsidRPr="00637E30">
        <w:rPr>
          <w:rFonts w:ascii="宋体" w:eastAsia="宋体" w:hAnsi="宋体"/>
          <w:sz w:val="24"/>
          <w:szCs w:val="24"/>
        </w:rPr>
        <w:t>与招标文件规定的暂估价、暂列金额</w:t>
      </w:r>
      <w:proofErr w:type="gramStart"/>
      <w:r w:rsidRPr="00637E30">
        <w:rPr>
          <w:rFonts w:ascii="宋体" w:eastAsia="宋体" w:hAnsi="宋体"/>
          <w:sz w:val="24"/>
          <w:szCs w:val="24"/>
        </w:rPr>
        <w:t>及甲供材料</w:t>
      </w:r>
      <w:proofErr w:type="gramEnd"/>
      <w:r w:rsidRPr="00637E30">
        <w:rPr>
          <w:rFonts w:ascii="宋体" w:eastAsia="宋体" w:hAnsi="宋体"/>
          <w:sz w:val="24"/>
          <w:szCs w:val="24"/>
        </w:rPr>
        <w:t xml:space="preserve">价格不一致的； </w:t>
      </w:r>
    </w:p>
    <w:p w:rsidR="00637E30" w:rsidRPr="00637E30" w:rsidRDefault="00637E30" w:rsidP="00637E30">
      <w:pPr>
        <w:adjustRightInd w:val="0"/>
        <w:snapToGrid w:val="0"/>
        <w:spacing w:line="500" w:lineRule="exact"/>
        <w:ind w:firstLineChars="200" w:firstLine="480"/>
        <w:jc w:val="both"/>
        <w:rPr>
          <w:rFonts w:ascii="宋体" w:eastAsia="宋体" w:hAnsi="宋体"/>
          <w:sz w:val="24"/>
          <w:szCs w:val="24"/>
        </w:rPr>
      </w:pPr>
      <w:r>
        <w:rPr>
          <w:rFonts w:ascii="宋体" w:eastAsia="宋体" w:hAnsi="宋体" w:hint="eastAsia"/>
          <w:sz w:val="24"/>
          <w:szCs w:val="24"/>
        </w:rPr>
        <w:t>7、</w:t>
      </w:r>
      <w:r w:rsidRPr="00637E30">
        <w:rPr>
          <w:rFonts w:ascii="宋体" w:eastAsia="宋体" w:hAnsi="宋体"/>
          <w:sz w:val="24"/>
          <w:szCs w:val="24"/>
        </w:rPr>
        <w:t>改变招标文件提供的工程量清单中的计量单位、工程数量；</w:t>
      </w:r>
    </w:p>
    <w:p w:rsidR="00637E30" w:rsidRDefault="00637E30" w:rsidP="00637E30">
      <w:pPr>
        <w:adjustRightInd w:val="0"/>
        <w:snapToGrid w:val="0"/>
        <w:spacing w:line="500" w:lineRule="exact"/>
        <w:ind w:firstLineChars="200" w:firstLine="480"/>
        <w:jc w:val="both"/>
        <w:rPr>
          <w:rFonts w:ascii="宋体" w:eastAsia="宋体" w:hAnsi="宋体"/>
          <w:sz w:val="24"/>
          <w:szCs w:val="24"/>
        </w:rPr>
      </w:pPr>
      <w:r>
        <w:rPr>
          <w:rFonts w:ascii="宋体" w:eastAsia="宋体" w:hAnsi="宋体" w:hint="eastAsia"/>
          <w:sz w:val="24"/>
          <w:szCs w:val="24"/>
        </w:rPr>
        <w:lastRenderedPageBreak/>
        <w:t>8、</w:t>
      </w:r>
      <w:r w:rsidRPr="00637E30">
        <w:rPr>
          <w:rFonts w:ascii="宋体" w:eastAsia="宋体" w:hAnsi="宋体"/>
          <w:sz w:val="24"/>
          <w:szCs w:val="24"/>
        </w:rPr>
        <w:t>与招标文件明确列出的不可竞争费用项目或费率或计算基础不一致的；</w:t>
      </w:r>
    </w:p>
    <w:p w:rsidR="00637E30" w:rsidRPr="00637E30" w:rsidRDefault="00637E30" w:rsidP="00637E30">
      <w:pPr>
        <w:adjustRightInd w:val="0"/>
        <w:snapToGrid w:val="0"/>
        <w:spacing w:line="500" w:lineRule="exact"/>
        <w:ind w:firstLineChars="200" w:firstLine="480"/>
        <w:jc w:val="both"/>
        <w:rPr>
          <w:rFonts w:ascii="宋体" w:eastAsia="宋体" w:hAnsi="宋体"/>
          <w:sz w:val="24"/>
          <w:szCs w:val="24"/>
        </w:rPr>
      </w:pPr>
      <w:r>
        <w:rPr>
          <w:rFonts w:ascii="宋体" w:eastAsia="宋体" w:hAnsi="宋体" w:hint="eastAsia"/>
          <w:sz w:val="24"/>
          <w:szCs w:val="24"/>
        </w:rPr>
        <w:t>9、</w:t>
      </w:r>
      <w:r w:rsidRPr="00637E30">
        <w:rPr>
          <w:rFonts w:ascii="宋体" w:eastAsia="宋体" w:hAnsi="宋体"/>
          <w:sz w:val="24"/>
          <w:szCs w:val="24"/>
        </w:rPr>
        <w:t xml:space="preserve">投标文件载明的货物包装方式、检验标准和方法等不符合招标文件的要求的； </w:t>
      </w:r>
    </w:p>
    <w:p w:rsidR="00637E30" w:rsidRPr="00126891" w:rsidRDefault="00637E30" w:rsidP="00637E30">
      <w:pPr>
        <w:adjustRightInd w:val="0"/>
        <w:snapToGrid w:val="0"/>
        <w:spacing w:line="500" w:lineRule="exact"/>
        <w:ind w:firstLineChars="200" w:firstLine="480"/>
        <w:jc w:val="both"/>
        <w:rPr>
          <w:rFonts w:ascii="宋体" w:eastAsia="宋体" w:hAnsi="宋体"/>
          <w:sz w:val="24"/>
          <w:szCs w:val="24"/>
        </w:rPr>
      </w:pPr>
      <w:r>
        <w:rPr>
          <w:rFonts w:ascii="宋体" w:eastAsia="宋体" w:hAnsi="宋体" w:hint="eastAsia"/>
          <w:sz w:val="24"/>
          <w:szCs w:val="24"/>
        </w:rPr>
        <w:t>10、</w:t>
      </w:r>
      <w:r w:rsidRPr="00637E30">
        <w:rPr>
          <w:rFonts w:ascii="宋体" w:eastAsia="宋体" w:hAnsi="宋体"/>
          <w:sz w:val="24"/>
          <w:szCs w:val="24"/>
        </w:rPr>
        <w:t>投标文件提出了不能满足招标文</w:t>
      </w:r>
      <w:r w:rsidRPr="00126891">
        <w:rPr>
          <w:rFonts w:ascii="宋体" w:eastAsia="宋体" w:hAnsi="宋体"/>
          <w:sz w:val="24"/>
          <w:szCs w:val="24"/>
        </w:rPr>
        <w:t>件要求或招标人不能接受的工程验收、计量、价款结算和支付办法的；</w:t>
      </w:r>
    </w:p>
    <w:p w:rsidR="00757066" w:rsidRPr="00126891" w:rsidRDefault="00637E30" w:rsidP="00E636D3">
      <w:pPr>
        <w:adjustRightInd w:val="0"/>
        <w:snapToGrid w:val="0"/>
        <w:spacing w:line="500" w:lineRule="exact"/>
        <w:ind w:firstLineChars="200" w:firstLine="480"/>
        <w:jc w:val="both"/>
        <w:rPr>
          <w:rFonts w:ascii="宋体" w:eastAsia="宋体" w:hAnsi="宋体"/>
          <w:sz w:val="24"/>
          <w:szCs w:val="24"/>
        </w:rPr>
      </w:pPr>
      <w:r w:rsidRPr="00126891">
        <w:rPr>
          <w:rFonts w:ascii="宋体" w:eastAsia="宋体" w:hAnsi="宋体" w:hint="eastAsia"/>
          <w:sz w:val="24"/>
          <w:szCs w:val="24"/>
        </w:rPr>
        <w:t>11</w:t>
      </w:r>
      <w:r w:rsidR="00757066" w:rsidRPr="00126891">
        <w:rPr>
          <w:rFonts w:ascii="宋体" w:eastAsia="宋体" w:hAnsi="宋体" w:hint="eastAsia"/>
          <w:sz w:val="24"/>
          <w:szCs w:val="24"/>
        </w:rPr>
        <w:t>、与其他投标人或者与招标人串通投标；</w:t>
      </w:r>
    </w:p>
    <w:p w:rsidR="00757066" w:rsidRPr="00126891" w:rsidRDefault="00637E30" w:rsidP="00E636D3">
      <w:pPr>
        <w:adjustRightInd w:val="0"/>
        <w:snapToGrid w:val="0"/>
        <w:spacing w:line="500" w:lineRule="exact"/>
        <w:ind w:firstLineChars="200" w:firstLine="480"/>
        <w:jc w:val="both"/>
        <w:rPr>
          <w:rFonts w:ascii="宋体" w:eastAsia="宋体" w:hAnsi="宋体"/>
          <w:sz w:val="24"/>
          <w:szCs w:val="24"/>
        </w:rPr>
      </w:pPr>
      <w:r w:rsidRPr="00126891">
        <w:rPr>
          <w:rFonts w:ascii="宋体" w:eastAsia="宋体" w:hAnsi="宋体" w:hint="eastAsia"/>
          <w:sz w:val="24"/>
          <w:szCs w:val="24"/>
        </w:rPr>
        <w:t>12</w:t>
      </w:r>
      <w:r w:rsidR="00757066" w:rsidRPr="00126891">
        <w:rPr>
          <w:rFonts w:ascii="宋体" w:eastAsia="宋体" w:hAnsi="宋体" w:hint="eastAsia"/>
          <w:sz w:val="24"/>
          <w:szCs w:val="24"/>
        </w:rPr>
        <w:t>、以他人名义投标，或者以其他方式弄虚作假；</w:t>
      </w:r>
    </w:p>
    <w:p w:rsidR="00757066" w:rsidRPr="00126891" w:rsidRDefault="00637E30" w:rsidP="00E636D3">
      <w:pPr>
        <w:adjustRightInd w:val="0"/>
        <w:snapToGrid w:val="0"/>
        <w:spacing w:line="500" w:lineRule="exact"/>
        <w:ind w:firstLineChars="200" w:firstLine="480"/>
        <w:jc w:val="both"/>
        <w:rPr>
          <w:rFonts w:ascii="宋体" w:eastAsia="宋体" w:hAnsi="宋体"/>
          <w:sz w:val="24"/>
          <w:szCs w:val="24"/>
        </w:rPr>
      </w:pPr>
      <w:r w:rsidRPr="00126891">
        <w:rPr>
          <w:rFonts w:ascii="宋体" w:eastAsia="宋体" w:hAnsi="宋体" w:hint="eastAsia"/>
          <w:sz w:val="24"/>
          <w:szCs w:val="24"/>
        </w:rPr>
        <w:t>13</w:t>
      </w:r>
      <w:r w:rsidR="00757066" w:rsidRPr="00126891">
        <w:rPr>
          <w:rFonts w:ascii="宋体" w:eastAsia="宋体" w:hAnsi="宋体" w:hint="eastAsia"/>
          <w:sz w:val="24"/>
          <w:szCs w:val="24"/>
        </w:rPr>
        <w:t>、以向招标人或者评标委员会成员行贿的手段谋取中标；</w:t>
      </w:r>
    </w:p>
    <w:p w:rsidR="00757066" w:rsidRPr="00126891" w:rsidRDefault="00637E30" w:rsidP="00E636D3">
      <w:pPr>
        <w:adjustRightInd w:val="0"/>
        <w:snapToGrid w:val="0"/>
        <w:spacing w:line="500" w:lineRule="exact"/>
        <w:ind w:firstLineChars="200" w:firstLine="480"/>
        <w:jc w:val="both"/>
        <w:rPr>
          <w:rFonts w:ascii="宋体" w:eastAsia="宋体" w:hAnsi="宋体"/>
          <w:sz w:val="24"/>
          <w:szCs w:val="24"/>
        </w:rPr>
      </w:pPr>
      <w:r w:rsidRPr="00126891">
        <w:rPr>
          <w:rFonts w:ascii="宋体" w:eastAsia="宋体" w:hAnsi="宋体" w:hint="eastAsia"/>
          <w:sz w:val="24"/>
          <w:szCs w:val="24"/>
        </w:rPr>
        <w:t>14</w:t>
      </w:r>
      <w:r w:rsidR="00757066" w:rsidRPr="00126891">
        <w:rPr>
          <w:rFonts w:ascii="宋体" w:eastAsia="宋体" w:hAnsi="宋体" w:hint="eastAsia"/>
          <w:sz w:val="24"/>
          <w:szCs w:val="24"/>
        </w:rPr>
        <w:t>、提交两个以上不同的投标文件或者投标报价，但招标文件要求提交备选投标的除外。</w:t>
      </w:r>
    </w:p>
    <w:p w:rsidR="00757066" w:rsidRPr="00126891" w:rsidRDefault="002208F7" w:rsidP="002208F7">
      <w:pPr>
        <w:adjustRightInd w:val="0"/>
        <w:snapToGrid w:val="0"/>
        <w:spacing w:line="500" w:lineRule="exact"/>
        <w:ind w:firstLineChars="200" w:firstLine="480"/>
        <w:jc w:val="both"/>
        <w:rPr>
          <w:rFonts w:ascii="宋体" w:eastAsia="宋体" w:hAnsi="宋体"/>
          <w:sz w:val="24"/>
          <w:szCs w:val="24"/>
        </w:rPr>
      </w:pPr>
      <w:r w:rsidRPr="00126891">
        <w:rPr>
          <w:rFonts w:ascii="宋体" w:eastAsia="宋体" w:hAnsi="宋体" w:hint="eastAsia"/>
          <w:sz w:val="24"/>
          <w:szCs w:val="24"/>
        </w:rPr>
        <w:t>评标委员会根据规定否决不合格投标或者界定</w:t>
      </w:r>
      <w:proofErr w:type="gramStart"/>
      <w:r w:rsidRPr="00126891">
        <w:rPr>
          <w:rFonts w:ascii="宋体" w:eastAsia="宋体" w:hAnsi="宋体" w:hint="eastAsia"/>
          <w:sz w:val="24"/>
          <w:szCs w:val="24"/>
        </w:rPr>
        <w:t>为废标后</w:t>
      </w:r>
      <w:proofErr w:type="gramEnd"/>
      <w:r w:rsidRPr="00126891">
        <w:rPr>
          <w:rFonts w:ascii="宋体" w:eastAsia="宋体" w:hAnsi="宋体" w:hint="eastAsia"/>
          <w:sz w:val="24"/>
          <w:szCs w:val="24"/>
        </w:rPr>
        <w:t>，因有效投标不足三个使得投标明显缺乏竞争的，评标委员会可以否决全部投标。所有投标被否决的，招标人依法重新招标。</w:t>
      </w:r>
    </w:p>
    <w:p w:rsidR="00757066" w:rsidRPr="00126891" w:rsidRDefault="00757066" w:rsidP="00F162BC">
      <w:pPr>
        <w:adjustRightInd w:val="0"/>
        <w:snapToGrid w:val="0"/>
        <w:spacing w:line="500" w:lineRule="exact"/>
        <w:ind w:firstLineChars="200" w:firstLine="482"/>
        <w:jc w:val="both"/>
        <w:rPr>
          <w:rFonts w:ascii="宋体" w:eastAsia="宋体" w:hAnsi="宋体"/>
          <w:spacing w:val="-4"/>
          <w:sz w:val="24"/>
          <w:szCs w:val="24"/>
        </w:rPr>
      </w:pPr>
      <w:r w:rsidRPr="00126891">
        <w:rPr>
          <w:rFonts w:ascii="宋体" w:eastAsia="宋体" w:hAnsi="宋体" w:hint="eastAsia"/>
          <w:b/>
          <w:sz w:val="24"/>
          <w:szCs w:val="24"/>
        </w:rPr>
        <w:t>（二十二）</w:t>
      </w:r>
      <w:r w:rsidRPr="00126891">
        <w:rPr>
          <w:rFonts w:ascii="宋体" w:eastAsia="宋体" w:hAnsi="宋体" w:hint="eastAsia"/>
          <w:spacing w:val="-4"/>
          <w:sz w:val="24"/>
          <w:szCs w:val="24"/>
        </w:rPr>
        <w:t>评标和定标将在投标有效期结束日</w:t>
      </w:r>
      <w:r w:rsidRPr="00126891">
        <w:rPr>
          <w:rFonts w:ascii="宋体" w:eastAsia="宋体" w:hAnsi="宋体"/>
          <w:spacing w:val="-4"/>
          <w:sz w:val="24"/>
          <w:szCs w:val="24"/>
        </w:rPr>
        <w:t>30</w:t>
      </w:r>
      <w:r w:rsidRPr="00126891">
        <w:rPr>
          <w:rFonts w:ascii="宋体" w:eastAsia="宋体" w:hAnsi="宋体" w:hint="eastAsia"/>
          <w:spacing w:val="-4"/>
          <w:sz w:val="24"/>
          <w:szCs w:val="24"/>
        </w:rPr>
        <w:t>个工作日前完成。不能在投标有效期结束日</w:t>
      </w:r>
      <w:r w:rsidRPr="00126891">
        <w:rPr>
          <w:rFonts w:ascii="宋体" w:eastAsia="宋体" w:hAnsi="宋体"/>
          <w:spacing w:val="-4"/>
          <w:sz w:val="24"/>
          <w:szCs w:val="24"/>
        </w:rPr>
        <w:t>30</w:t>
      </w:r>
      <w:r w:rsidRPr="00126891">
        <w:rPr>
          <w:rFonts w:ascii="宋体" w:eastAsia="宋体" w:hAnsi="宋体" w:hint="eastAsia"/>
          <w:spacing w:val="-4"/>
          <w:sz w:val="24"/>
          <w:szCs w:val="24"/>
        </w:rPr>
        <w:t>个工作日前完成评标和定标的，招标人将通知所有投标人延长投标有效期。拒绝延长投标有效期的投标人有权收回投标保证金。同意延长投标有效期的投标人应当相应延长其投标担保的有效期，但不得修改投标文件的实质性内容。因延长投标有效期造成投标人损失的，招标人将给予补偿，但因不可抗力需延长投标有效期的除外。</w:t>
      </w:r>
    </w:p>
    <w:p w:rsidR="00757066" w:rsidRPr="00477E74" w:rsidRDefault="00757066" w:rsidP="00EC2C36">
      <w:pPr>
        <w:pStyle w:val="3"/>
        <w:spacing w:before="360" w:after="120" w:line="360" w:lineRule="auto"/>
        <w:rPr>
          <w:rFonts w:ascii="宋体" w:eastAsia="宋体" w:hAnsi="宋体"/>
          <w:snapToGrid w:val="0"/>
          <w:sz w:val="28"/>
          <w:szCs w:val="28"/>
        </w:rPr>
      </w:pPr>
      <w:bookmarkStart w:id="45" w:name="_Toc329097746"/>
      <w:bookmarkStart w:id="46" w:name="_Toc11843070"/>
      <w:r w:rsidRPr="00126891">
        <w:rPr>
          <w:rFonts w:ascii="宋体" w:eastAsia="宋体" w:hAnsi="宋体" w:hint="eastAsia"/>
          <w:snapToGrid w:val="0"/>
          <w:sz w:val="28"/>
          <w:szCs w:val="28"/>
        </w:rPr>
        <w:t>八、授予合同</w:t>
      </w:r>
      <w:bookmarkEnd w:id="45"/>
      <w:bookmarkEnd w:id="46"/>
    </w:p>
    <w:p w:rsidR="00757066" w:rsidRPr="00477E74" w:rsidRDefault="00757066" w:rsidP="00E636D3">
      <w:pPr>
        <w:adjustRightInd w:val="0"/>
        <w:snapToGrid w:val="0"/>
        <w:spacing w:line="500" w:lineRule="exact"/>
        <w:ind w:firstLineChars="200" w:firstLine="482"/>
        <w:jc w:val="both"/>
        <w:rPr>
          <w:rFonts w:ascii="宋体" w:eastAsia="宋体" w:hAnsi="宋体"/>
          <w:b/>
          <w:sz w:val="24"/>
          <w:szCs w:val="24"/>
        </w:rPr>
      </w:pPr>
      <w:bookmarkStart w:id="47" w:name="_Toc329097747"/>
      <w:r w:rsidRPr="00477E74">
        <w:rPr>
          <w:rFonts w:ascii="宋体" w:eastAsia="宋体" w:hAnsi="宋体" w:hint="eastAsia"/>
          <w:b/>
          <w:sz w:val="24"/>
          <w:szCs w:val="24"/>
        </w:rPr>
        <w:t>（二十</w:t>
      </w:r>
      <w:r>
        <w:rPr>
          <w:rFonts w:ascii="宋体" w:eastAsia="宋体" w:hAnsi="宋体" w:hint="eastAsia"/>
          <w:b/>
          <w:sz w:val="24"/>
          <w:szCs w:val="24"/>
        </w:rPr>
        <w:t>三</w:t>
      </w:r>
      <w:r w:rsidRPr="00477E74">
        <w:rPr>
          <w:rFonts w:ascii="宋体" w:eastAsia="宋体" w:hAnsi="宋体" w:hint="eastAsia"/>
          <w:b/>
          <w:sz w:val="24"/>
          <w:szCs w:val="24"/>
        </w:rPr>
        <w:t>）中标</w:t>
      </w:r>
      <w:bookmarkEnd w:id="47"/>
    </w:p>
    <w:p w:rsidR="00757066" w:rsidRPr="00477E74" w:rsidRDefault="00757066" w:rsidP="00E636D3">
      <w:pPr>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1</w:t>
      </w:r>
      <w:r w:rsidRPr="00477E74">
        <w:rPr>
          <w:rFonts w:ascii="宋体" w:eastAsia="宋体" w:hAnsi="宋体" w:hint="eastAsia"/>
          <w:sz w:val="24"/>
          <w:szCs w:val="24"/>
        </w:rPr>
        <w:t>、确定中标单位后，招标人向中标单位发出中标通知书，并同时将中标结果通知所有未中标的投标人。中标通知书将成为合同的组成部分。</w:t>
      </w:r>
    </w:p>
    <w:p w:rsidR="00757066" w:rsidRPr="005F4214" w:rsidRDefault="00757066" w:rsidP="005F4214">
      <w:pPr>
        <w:adjustRightInd w:val="0"/>
        <w:snapToGrid w:val="0"/>
        <w:spacing w:line="500" w:lineRule="exact"/>
        <w:ind w:firstLineChars="200" w:firstLine="480"/>
        <w:rPr>
          <w:rFonts w:ascii="宋体" w:eastAsia="宋体" w:hAnsi="宋体"/>
          <w:sz w:val="24"/>
          <w:szCs w:val="24"/>
        </w:rPr>
      </w:pPr>
      <w:r w:rsidRPr="00477E74">
        <w:rPr>
          <w:rFonts w:ascii="宋体" w:eastAsia="宋体" w:hAnsi="宋体" w:hint="eastAsia"/>
          <w:sz w:val="24"/>
          <w:szCs w:val="24"/>
        </w:rPr>
        <w:t>排名第一的中标候选人放弃中标、因不可抗力提出不能履行合同，不按照招标文</w:t>
      </w:r>
      <w:r w:rsidRPr="00477E74">
        <w:rPr>
          <w:rFonts w:ascii="宋体" w:eastAsia="宋体" w:hAnsi="宋体" w:hint="eastAsia"/>
          <w:snapToGrid w:val="0"/>
          <w:sz w:val="24"/>
          <w:szCs w:val="24"/>
        </w:rPr>
        <w:t>件要求提交履约保证金，或者被查实存在影响中标结果的违法行为等情形，不符合中标条件的，招标人可以按照评标委员会提出的中标候选人名单排序依次确定其他中标</w:t>
      </w:r>
      <w:r w:rsidRPr="005F4214">
        <w:rPr>
          <w:rFonts w:ascii="宋体" w:eastAsia="宋体" w:hAnsi="宋体" w:hint="eastAsia"/>
          <w:sz w:val="24"/>
          <w:szCs w:val="24"/>
        </w:rPr>
        <w:t>候选人为中标人。依次确定其他中标候选人与招标人预期差距较大，或者对招标人明显不利的，招标人可以重新招标。</w:t>
      </w:r>
      <w:r w:rsidRPr="005F4214">
        <w:rPr>
          <w:rFonts w:ascii="宋体" w:eastAsia="宋体" w:hAnsi="宋体"/>
          <w:sz w:val="24"/>
          <w:szCs w:val="24"/>
        </w:rPr>
        <w:t xml:space="preserve"> </w:t>
      </w:r>
    </w:p>
    <w:p w:rsidR="00757066" w:rsidRPr="00477E74" w:rsidRDefault="005F4214" w:rsidP="005F4214">
      <w:pPr>
        <w:tabs>
          <w:tab w:val="left" w:pos="0"/>
          <w:tab w:val="left" w:pos="1002"/>
          <w:tab w:val="left" w:pos="1134"/>
        </w:tabs>
        <w:adjustRightInd w:val="0"/>
        <w:snapToGrid w:val="0"/>
        <w:spacing w:line="500" w:lineRule="exact"/>
        <w:ind w:firstLineChars="200" w:firstLine="480"/>
        <w:jc w:val="both"/>
        <w:rPr>
          <w:rFonts w:ascii="宋体" w:eastAsia="宋体" w:hAnsi="宋体"/>
          <w:snapToGrid w:val="0"/>
          <w:sz w:val="24"/>
          <w:szCs w:val="24"/>
        </w:rPr>
      </w:pPr>
      <w:r w:rsidRPr="005F4214">
        <w:rPr>
          <w:rFonts w:ascii="宋体" w:eastAsia="宋体" w:hAnsi="宋体" w:hint="eastAsia"/>
          <w:sz w:val="24"/>
          <w:szCs w:val="24"/>
        </w:rPr>
        <w:lastRenderedPageBreak/>
        <w:t>2</w:t>
      </w:r>
      <w:r w:rsidR="00757066" w:rsidRPr="005F4214">
        <w:rPr>
          <w:rFonts w:ascii="宋体" w:eastAsia="宋体" w:hAnsi="宋体" w:hint="eastAsia"/>
          <w:sz w:val="24"/>
          <w:szCs w:val="24"/>
        </w:rPr>
        <w:t>、中标人收到中标通知书后，应在</w:t>
      </w:r>
      <w:r w:rsidR="00757066" w:rsidRPr="005F4214">
        <w:rPr>
          <w:rFonts w:ascii="宋体" w:eastAsia="宋体" w:hAnsi="宋体"/>
          <w:sz w:val="24"/>
          <w:szCs w:val="24"/>
        </w:rPr>
        <w:t>30</w:t>
      </w:r>
      <w:proofErr w:type="gramStart"/>
      <w:r w:rsidR="00757066" w:rsidRPr="005F4214">
        <w:rPr>
          <w:rFonts w:ascii="宋体" w:eastAsia="宋体" w:hAnsi="宋体" w:hint="eastAsia"/>
          <w:sz w:val="24"/>
          <w:szCs w:val="24"/>
        </w:rPr>
        <w:t>日内与</w:t>
      </w:r>
      <w:proofErr w:type="gramEnd"/>
      <w:r w:rsidR="00757066" w:rsidRPr="005F4214">
        <w:rPr>
          <w:rFonts w:ascii="宋体" w:eastAsia="宋体" w:hAnsi="宋体" w:hint="eastAsia"/>
          <w:sz w:val="24"/>
          <w:szCs w:val="24"/>
        </w:rPr>
        <w:t>招标人签订</w:t>
      </w:r>
      <w:r>
        <w:rPr>
          <w:rFonts w:ascii="宋体" w:eastAsia="宋体" w:hAnsi="宋体" w:hint="eastAsia"/>
          <w:sz w:val="24"/>
          <w:szCs w:val="24"/>
        </w:rPr>
        <w:t>施工</w:t>
      </w:r>
      <w:r w:rsidR="00757066" w:rsidRPr="005F4214">
        <w:rPr>
          <w:rFonts w:ascii="宋体" w:eastAsia="宋体" w:hAnsi="宋体" w:hint="eastAsia"/>
          <w:sz w:val="24"/>
          <w:szCs w:val="24"/>
        </w:rPr>
        <w:t>合同。中标人不与招标人订立合同的，投标保证金不予退</w:t>
      </w:r>
      <w:r w:rsidR="00757066" w:rsidRPr="00477E74">
        <w:rPr>
          <w:rFonts w:ascii="宋体" w:eastAsia="宋体" w:hAnsi="宋体" w:hint="eastAsia"/>
          <w:snapToGrid w:val="0"/>
          <w:sz w:val="24"/>
          <w:szCs w:val="24"/>
        </w:rPr>
        <w:t>还并取消其中标资格，给招标人造成的损失超过投标保证金数额的，应当对超过部分予以赔偿。</w:t>
      </w:r>
    </w:p>
    <w:p w:rsidR="00757066" w:rsidRPr="00477E74" w:rsidRDefault="00757066" w:rsidP="005F4214">
      <w:pPr>
        <w:tabs>
          <w:tab w:val="left" w:pos="0"/>
          <w:tab w:val="left" w:pos="1002"/>
          <w:tab w:val="left" w:pos="1134"/>
        </w:tabs>
        <w:adjustRightInd w:val="0"/>
        <w:snapToGrid w:val="0"/>
        <w:spacing w:line="500" w:lineRule="exact"/>
        <w:ind w:firstLineChars="200" w:firstLine="482"/>
        <w:jc w:val="both"/>
        <w:rPr>
          <w:rFonts w:ascii="宋体" w:eastAsia="宋体" w:hAnsi="宋体"/>
          <w:b/>
          <w:snapToGrid w:val="0"/>
          <w:sz w:val="24"/>
          <w:szCs w:val="24"/>
        </w:rPr>
      </w:pPr>
      <w:bookmarkStart w:id="48" w:name="_Toc329097748"/>
      <w:r w:rsidRPr="00477E74">
        <w:rPr>
          <w:rFonts w:ascii="宋体" w:eastAsia="宋体" w:hAnsi="宋体" w:hint="eastAsia"/>
          <w:b/>
          <w:snapToGrid w:val="0"/>
          <w:sz w:val="24"/>
          <w:szCs w:val="24"/>
        </w:rPr>
        <w:t>（二十</w:t>
      </w:r>
      <w:r>
        <w:rPr>
          <w:rFonts w:ascii="宋体" w:eastAsia="宋体" w:hAnsi="宋体" w:hint="eastAsia"/>
          <w:b/>
          <w:snapToGrid w:val="0"/>
          <w:sz w:val="24"/>
          <w:szCs w:val="24"/>
        </w:rPr>
        <w:t>四</w:t>
      </w:r>
      <w:r w:rsidRPr="00477E74">
        <w:rPr>
          <w:rFonts w:ascii="宋体" w:eastAsia="宋体" w:hAnsi="宋体" w:hint="eastAsia"/>
          <w:b/>
          <w:snapToGrid w:val="0"/>
          <w:sz w:val="24"/>
          <w:szCs w:val="24"/>
        </w:rPr>
        <w:t>）合同签订</w:t>
      </w:r>
      <w:bookmarkEnd w:id="48"/>
    </w:p>
    <w:p w:rsidR="00757066" w:rsidRPr="00477E74" w:rsidRDefault="006C76F3" w:rsidP="005F4214">
      <w:pPr>
        <w:tabs>
          <w:tab w:val="left" w:pos="0"/>
          <w:tab w:val="left" w:pos="1002"/>
          <w:tab w:val="left" w:pos="1134"/>
        </w:tabs>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招标</w:t>
      </w:r>
      <w:r w:rsidR="00757066" w:rsidRPr="00477E74">
        <w:rPr>
          <w:rFonts w:ascii="宋体" w:eastAsia="宋体" w:hAnsi="宋体" w:hint="eastAsia"/>
          <w:snapToGrid w:val="0"/>
          <w:sz w:val="24"/>
          <w:szCs w:val="24"/>
        </w:rPr>
        <w:t>人与中标人将根据《中华人民共和国合同法》的规定，依据招标文件和投标文件签订</w:t>
      </w:r>
      <w:r>
        <w:rPr>
          <w:rFonts w:ascii="宋体" w:eastAsia="宋体" w:hAnsi="宋体" w:hint="eastAsia"/>
          <w:snapToGrid w:val="0"/>
          <w:sz w:val="24"/>
          <w:szCs w:val="24"/>
        </w:rPr>
        <w:t>施工</w:t>
      </w:r>
      <w:r w:rsidR="00757066" w:rsidRPr="00477E74">
        <w:rPr>
          <w:rFonts w:ascii="宋体" w:eastAsia="宋体" w:hAnsi="宋体" w:hint="eastAsia"/>
          <w:snapToGrid w:val="0"/>
          <w:sz w:val="24"/>
          <w:szCs w:val="24"/>
        </w:rPr>
        <w:t>合同。</w:t>
      </w:r>
    </w:p>
    <w:p w:rsidR="00815510" w:rsidRPr="00F01BC9" w:rsidRDefault="00757066" w:rsidP="00F01BC9">
      <w:pPr>
        <w:pStyle w:val="3"/>
        <w:snapToGrid w:val="0"/>
        <w:spacing w:before="0" w:after="0" w:line="360" w:lineRule="auto"/>
        <w:jc w:val="left"/>
        <w:rPr>
          <w:rFonts w:ascii="宋体" w:eastAsia="宋体" w:hAnsi="宋体"/>
          <w:b w:val="0"/>
          <w:snapToGrid w:val="0"/>
        </w:rPr>
      </w:pPr>
      <w:bookmarkStart w:id="49" w:name="_Toc329097751"/>
      <w:r w:rsidRPr="00477E74">
        <w:rPr>
          <w:snapToGrid w:val="0"/>
        </w:rPr>
        <w:br w:type="page"/>
      </w:r>
      <w:bookmarkStart w:id="50" w:name="_Toc11843071"/>
      <w:r w:rsidRPr="00F01BC9">
        <w:rPr>
          <w:rFonts w:ascii="宋体" w:eastAsia="宋体" w:hAnsi="宋体" w:hint="eastAsia"/>
          <w:sz w:val="36"/>
          <w:szCs w:val="36"/>
        </w:rPr>
        <w:lastRenderedPageBreak/>
        <w:t>附件</w:t>
      </w:r>
      <w:r w:rsidR="00F01BC9">
        <w:rPr>
          <w:rFonts w:ascii="宋体" w:eastAsia="宋体" w:hAnsi="宋体" w:hint="eastAsia"/>
          <w:sz w:val="36"/>
          <w:szCs w:val="36"/>
        </w:rPr>
        <w:t>：</w:t>
      </w:r>
      <w:r w:rsidR="00F01BC9" w:rsidRPr="00477E74">
        <w:rPr>
          <w:rFonts w:ascii="宋体" w:eastAsia="宋体" w:hAnsi="宋体" w:hint="eastAsia"/>
          <w:sz w:val="36"/>
          <w:szCs w:val="36"/>
        </w:rPr>
        <w:t>评标办法</w:t>
      </w:r>
      <w:r w:rsidR="00F50372">
        <w:rPr>
          <w:rFonts w:ascii="宋体" w:eastAsia="宋体" w:hAnsi="宋体" w:hint="eastAsia"/>
          <w:sz w:val="36"/>
          <w:szCs w:val="36"/>
        </w:rPr>
        <w:t>（综合评估法）</w:t>
      </w:r>
      <w:bookmarkEnd w:id="50"/>
    </w:p>
    <w:p w:rsidR="00757066" w:rsidRPr="00477E74" w:rsidRDefault="00757066" w:rsidP="00E636D3">
      <w:pPr>
        <w:pStyle w:val="a8"/>
        <w:adjustRightInd w:val="0"/>
        <w:snapToGrid w:val="0"/>
        <w:spacing w:line="360" w:lineRule="auto"/>
        <w:ind w:firstLineChars="200" w:firstLine="480"/>
        <w:rPr>
          <w:rFonts w:eastAsia="宋体" w:hAnsi="宋体"/>
          <w:sz w:val="24"/>
        </w:rPr>
      </w:pPr>
      <w:r w:rsidRPr="00477E74">
        <w:rPr>
          <w:rFonts w:eastAsia="宋体" w:hAnsi="宋体" w:hint="eastAsia"/>
          <w:sz w:val="24"/>
        </w:rPr>
        <w:t>一、总则</w:t>
      </w:r>
    </w:p>
    <w:p w:rsidR="00637E30" w:rsidRDefault="00A73291" w:rsidP="00A63C96">
      <w:pPr>
        <w:pStyle w:val="a8"/>
        <w:adjustRightInd w:val="0"/>
        <w:snapToGrid w:val="0"/>
        <w:spacing w:line="360" w:lineRule="auto"/>
        <w:ind w:firstLineChars="200" w:firstLine="480"/>
        <w:rPr>
          <w:rFonts w:eastAsia="宋体" w:hAnsi="宋体"/>
          <w:sz w:val="24"/>
          <w:szCs w:val="24"/>
        </w:rPr>
      </w:pPr>
      <w:r w:rsidRPr="00637E30">
        <w:rPr>
          <w:rFonts w:eastAsia="宋体" w:hAnsi="宋体" w:hint="eastAsia"/>
          <w:sz w:val="24"/>
          <w:szCs w:val="24"/>
        </w:rPr>
        <w:t>本次招标采用综合评分法，由评标委员会对各投标人的投标价格、施工组织设计进行评审和比较，以评分形式进行评估。本综合评分法采用百分制形式，具体</w:t>
      </w:r>
      <w:proofErr w:type="gramStart"/>
      <w:r w:rsidRPr="00637E30">
        <w:rPr>
          <w:rFonts w:eastAsia="宋体" w:hAnsi="宋体" w:hint="eastAsia"/>
          <w:sz w:val="24"/>
          <w:szCs w:val="24"/>
        </w:rPr>
        <w:t>分值见</w:t>
      </w:r>
      <w:proofErr w:type="gramEnd"/>
      <w:r w:rsidRPr="00637E30">
        <w:rPr>
          <w:rFonts w:eastAsia="宋体" w:hAnsi="宋体" w:hint="eastAsia"/>
          <w:sz w:val="24"/>
          <w:szCs w:val="24"/>
        </w:rPr>
        <w:t>第二条。总得分最高者推荐为第一中标候选人，并按得分高低依次推荐第二、三中标候选人。若出现两家或两家以上投标人得分并列第一（整数与小数点后两位均相同）的情况，则招标人有权选择中标单位。本工程设投标最高限价，最高限价为人民币</w:t>
      </w:r>
      <w:r w:rsidR="00BA58C2" w:rsidRPr="00BA58C2">
        <w:rPr>
          <w:rFonts w:eastAsia="宋体" w:hAnsi="宋体"/>
          <w:b/>
          <w:sz w:val="24"/>
          <w:szCs w:val="24"/>
          <w:u w:val="single"/>
        </w:rPr>
        <w:t>24.828726</w:t>
      </w:r>
      <w:r w:rsidRPr="00637E30">
        <w:rPr>
          <w:rFonts w:eastAsia="宋体" w:hAnsi="宋体" w:hint="eastAsia"/>
          <w:sz w:val="24"/>
          <w:szCs w:val="24"/>
        </w:rPr>
        <w:t xml:space="preserve">万元，超过或等于最高限价的投标报价，其投标将被拒绝。 </w:t>
      </w:r>
    </w:p>
    <w:p w:rsidR="00A73291" w:rsidRPr="00637E30" w:rsidRDefault="00A73291" w:rsidP="00A73291">
      <w:pPr>
        <w:pStyle w:val="a8"/>
        <w:adjustRightInd w:val="0"/>
        <w:snapToGrid w:val="0"/>
        <w:spacing w:line="360" w:lineRule="auto"/>
        <w:ind w:firstLineChars="200" w:firstLine="480"/>
        <w:rPr>
          <w:rFonts w:asciiTheme="minorEastAsia" w:eastAsiaTheme="minorEastAsia" w:hAnsiTheme="minorEastAsia"/>
          <w:sz w:val="24"/>
          <w:szCs w:val="24"/>
        </w:rPr>
      </w:pPr>
      <w:r w:rsidRPr="00637E30">
        <w:rPr>
          <w:rFonts w:asciiTheme="minorEastAsia" w:eastAsiaTheme="minorEastAsia" w:hAnsiTheme="minorEastAsia" w:hint="eastAsia"/>
          <w:sz w:val="24"/>
          <w:szCs w:val="24"/>
        </w:rPr>
        <w:t>二、评分细则</w:t>
      </w:r>
    </w:p>
    <w:tbl>
      <w:tblPr>
        <w:tblW w:w="9072" w:type="dxa"/>
        <w:tblInd w:w="8" w:type="dxa"/>
        <w:tblBorders>
          <w:top w:val="outset" w:sz="12" w:space="0" w:color="auto"/>
          <w:left w:val="outset" w:sz="12" w:space="0" w:color="auto"/>
          <w:bottom w:val="outset" w:sz="12" w:space="0" w:color="auto"/>
          <w:right w:val="outset" w:sz="12" w:space="0" w:color="auto"/>
        </w:tblBorders>
        <w:tblLayout w:type="fixed"/>
        <w:tblCellMar>
          <w:left w:w="0" w:type="dxa"/>
          <w:right w:w="0" w:type="dxa"/>
        </w:tblCellMar>
        <w:tblLook w:val="0000" w:firstRow="0" w:lastRow="0" w:firstColumn="0" w:lastColumn="0" w:noHBand="0" w:noVBand="0"/>
      </w:tblPr>
      <w:tblGrid>
        <w:gridCol w:w="567"/>
        <w:gridCol w:w="993"/>
        <w:gridCol w:w="1984"/>
        <w:gridCol w:w="5528"/>
      </w:tblGrid>
      <w:tr w:rsidR="00A73291" w:rsidRPr="00637E30" w:rsidTr="00A63C96">
        <w:trPr>
          <w:trHeight w:val="340"/>
          <w:tblHeader/>
        </w:trPr>
        <w:tc>
          <w:tcPr>
            <w:tcW w:w="1560" w:type="dxa"/>
            <w:gridSpan w:val="2"/>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center"/>
              <w:rPr>
                <w:rFonts w:asciiTheme="minorEastAsia" w:eastAsiaTheme="minorEastAsia" w:hAnsiTheme="minorEastAsia"/>
              </w:rPr>
            </w:pPr>
            <w:r w:rsidRPr="00637E30">
              <w:rPr>
                <w:rFonts w:asciiTheme="minorEastAsia" w:eastAsiaTheme="minorEastAsia" w:hAnsiTheme="minorEastAsia" w:hint="eastAsia"/>
              </w:rPr>
              <w:t>条款号</w:t>
            </w:r>
          </w:p>
        </w:tc>
        <w:tc>
          <w:tcPr>
            <w:tcW w:w="1984" w:type="dxa"/>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center"/>
              <w:rPr>
                <w:rFonts w:asciiTheme="minorEastAsia" w:eastAsiaTheme="minorEastAsia" w:hAnsiTheme="minorEastAsia"/>
              </w:rPr>
            </w:pPr>
            <w:r w:rsidRPr="00637E30">
              <w:rPr>
                <w:rFonts w:asciiTheme="minorEastAsia" w:eastAsiaTheme="minorEastAsia" w:hAnsiTheme="minorEastAsia" w:hint="eastAsia"/>
              </w:rPr>
              <w:t>条款内容</w:t>
            </w:r>
          </w:p>
        </w:tc>
        <w:tc>
          <w:tcPr>
            <w:tcW w:w="5528" w:type="dxa"/>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center"/>
              <w:rPr>
                <w:rFonts w:asciiTheme="minorEastAsia" w:eastAsiaTheme="minorEastAsia" w:hAnsiTheme="minorEastAsia"/>
              </w:rPr>
            </w:pPr>
            <w:r w:rsidRPr="00637E30">
              <w:rPr>
                <w:rFonts w:asciiTheme="minorEastAsia" w:eastAsiaTheme="minorEastAsia" w:hAnsiTheme="minorEastAsia" w:hint="eastAsia"/>
              </w:rPr>
              <w:t>编列内容</w:t>
            </w:r>
          </w:p>
        </w:tc>
      </w:tr>
      <w:tr w:rsidR="00A73291" w:rsidRPr="00637E30" w:rsidTr="00A63C96">
        <w:trPr>
          <w:trHeight w:val="340"/>
        </w:trPr>
        <w:tc>
          <w:tcPr>
            <w:tcW w:w="1560" w:type="dxa"/>
            <w:gridSpan w:val="2"/>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center"/>
              <w:rPr>
                <w:rFonts w:asciiTheme="minorEastAsia" w:eastAsiaTheme="minorEastAsia" w:hAnsiTheme="minorEastAsia"/>
              </w:rPr>
            </w:pPr>
            <w:r w:rsidRPr="00637E30">
              <w:rPr>
                <w:rFonts w:asciiTheme="minorEastAsia" w:eastAsiaTheme="minorEastAsia" w:hAnsiTheme="minorEastAsia"/>
              </w:rPr>
              <w:t>1</w:t>
            </w:r>
          </w:p>
        </w:tc>
        <w:tc>
          <w:tcPr>
            <w:tcW w:w="1984" w:type="dxa"/>
            <w:tcBorders>
              <w:top w:val="outset" w:sz="6" w:space="0" w:color="auto"/>
              <w:left w:val="outset" w:sz="6" w:space="0" w:color="auto"/>
              <w:bottom w:val="outset" w:sz="6" w:space="0" w:color="auto"/>
              <w:right w:val="outset" w:sz="6" w:space="0" w:color="auto"/>
            </w:tcBorders>
            <w:vAlign w:val="center"/>
          </w:tcPr>
          <w:p w:rsidR="00724656" w:rsidRPr="00637E30" w:rsidRDefault="00A73291" w:rsidP="00637E30">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分值构成</w:t>
            </w:r>
          </w:p>
          <w:p w:rsidR="00A73291" w:rsidRPr="00637E30" w:rsidRDefault="00A73291" w:rsidP="00637E30">
            <w:pPr>
              <w:spacing w:line="360" w:lineRule="auto"/>
              <w:jc w:val="both"/>
              <w:rPr>
                <w:rFonts w:asciiTheme="minorEastAsia" w:eastAsiaTheme="minorEastAsia" w:hAnsiTheme="minorEastAsia"/>
              </w:rPr>
            </w:pPr>
            <w:r w:rsidRPr="00637E30">
              <w:rPr>
                <w:rFonts w:asciiTheme="minorEastAsia" w:eastAsiaTheme="minorEastAsia" w:hAnsiTheme="minorEastAsia"/>
              </w:rPr>
              <w:t>(</w:t>
            </w:r>
            <w:r w:rsidRPr="00637E30">
              <w:rPr>
                <w:rFonts w:asciiTheme="minorEastAsia" w:eastAsiaTheme="minorEastAsia" w:hAnsiTheme="minorEastAsia" w:hint="eastAsia"/>
              </w:rPr>
              <w:t>总分</w:t>
            </w:r>
            <w:r w:rsidRPr="00637E30">
              <w:rPr>
                <w:rFonts w:asciiTheme="minorEastAsia" w:eastAsiaTheme="minorEastAsia" w:hAnsiTheme="minorEastAsia"/>
              </w:rPr>
              <w:t>100</w:t>
            </w:r>
            <w:r w:rsidRPr="00637E30">
              <w:rPr>
                <w:rFonts w:asciiTheme="minorEastAsia" w:eastAsiaTheme="minorEastAsia" w:hAnsiTheme="minorEastAsia" w:hint="eastAsia"/>
              </w:rPr>
              <w:t>分</w:t>
            </w:r>
            <w:r w:rsidRPr="00637E30">
              <w:rPr>
                <w:rFonts w:asciiTheme="minorEastAsia" w:eastAsiaTheme="minorEastAsia" w:hAnsiTheme="minorEastAsia"/>
              </w:rPr>
              <w:t>)</w:t>
            </w:r>
          </w:p>
        </w:tc>
        <w:tc>
          <w:tcPr>
            <w:tcW w:w="5528" w:type="dxa"/>
            <w:tcBorders>
              <w:top w:val="outset" w:sz="6" w:space="0" w:color="auto"/>
              <w:left w:val="outset" w:sz="6" w:space="0" w:color="auto"/>
              <w:bottom w:val="outset" w:sz="6" w:space="0" w:color="auto"/>
              <w:right w:val="outset" w:sz="6" w:space="0" w:color="auto"/>
            </w:tcBorders>
            <w:vAlign w:val="center"/>
          </w:tcPr>
          <w:p w:rsidR="00A73291" w:rsidRPr="00637E30" w:rsidRDefault="00A63C96" w:rsidP="00637E30">
            <w:pPr>
              <w:spacing w:line="360" w:lineRule="auto"/>
              <w:jc w:val="both"/>
              <w:rPr>
                <w:rFonts w:asciiTheme="minorEastAsia" w:eastAsiaTheme="minorEastAsia" w:hAnsiTheme="minorEastAsia"/>
              </w:rPr>
            </w:pPr>
            <w:r>
              <w:rPr>
                <w:rFonts w:asciiTheme="minorEastAsia" w:eastAsiaTheme="minorEastAsia" w:hAnsiTheme="minorEastAsia" w:hint="eastAsia"/>
              </w:rPr>
              <w:t>1</w:t>
            </w:r>
            <w:r w:rsidR="00A73291" w:rsidRPr="00637E30">
              <w:rPr>
                <w:rFonts w:asciiTheme="minorEastAsia" w:eastAsiaTheme="minorEastAsia" w:hAnsiTheme="minorEastAsia" w:hint="eastAsia"/>
              </w:rPr>
              <w:t>）投标报价：</w:t>
            </w:r>
            <w:r w:rsidR="00354295">
              <w:rPr>
                <w:rFonts w:asciiTheme="minorEastAsia" w:eastAsiaTheme="minorEastAsia" w:hAnsiTheme="minorEastAsia" w:hint="eastAsia"/>
              </w:rPr>
              <w:t>80</w:t>
            </w:r>
            <w:r w:rsidR="00A73291" w:rsidRPr="00637E30">
              <w:rPr>
                <w:rFonts w:asciiTheme="minorEastAsia" w:eastAsiaTheme="minorEastAsia" w:hAnsiTheme="minorEastAsia" w:hint="eastAsia"/>
              </w:rPr>
              <w:t>分</w:t>
            </w:r>
          </w:p>
          <w:p w:rsidR="00A73291" w:rsidRDefault="00A63C96" w:rsidP="00637E30">
            <w:pPr>
              <w:spacing w:line="360" w:lineRule="auto"/>
              <w:jc w:val="both"/>
              <w:rPr>
                <w:rFonts w:asciiTheme="minorEastAsia" w:eastAsiaTheme="minorEastAsia" w:hAnsiTheme="minorEastAsia"/>
              </w:rPr>
            </w:pPr>
            <w:r>
              <w:rPr>
                <w:rFonts w:asciiTheme="minorEastAsia" w:eastAsiaTheme="minorEastAsia" w:hAnsiTheme="minorEastAsia" w:hint="eastAsia"/>
              </w:rPr>
              <w:t>2</w:t>
            </w:r>
            <w:r w:rsidR="00A73291" w:rsidRPr="00637E30">
              <w:rPr>
                <w:rFonts w:asciiTheme="minorEastAsia" w:eastAsiaTheme="minorEastAsia" w:hAnsiTheme="minorEastAsia" w:hint="eastAsia"/>
              </w:rPr>
              <w:t>）投标人业绩：</w:t>
            </w:r>
            <w:r w:rsidR="00560B3D">
              <w:rPr>
                <w:rFonts w:asciiTheme="minorEastAsia" w:eastAsiaTheme="minorEastAsia" w:hAnsiTheme="minorEastAsia" w:hint="eastAsia"/>
              </w:rPr>
              <w:t>2</w:t>
            </w:r>
            <w:r w:rsidR="00A73291" w:rsidRPr="00637E30">
              <w:rPr>
                <w:rFonts w:asciiTheme="minorEastAsia" w:eastAsiaTheme="minorEastAsia" w:hAnsiTheme="minorEastAsia" w:hint="eastAsia"/>
              </w:rPr>
              <w:t>分</w:t>
            </w:r>
          </w:p>
          <w:p w:rsidR="00354295" w:rsidRPr="00637E30" w:rsidRDefault="00A63C96" w:rsidP="00354295">
            <w:pPr>
              <w:spacing w:line="360" w:lineRule="auto"/>
              <w:jc w:val="both"/>
              <w:rPr>
                <w:rFonts w:asciiTheme="minorEastAsia" w:eastAsiaTheme="minorEastAsia" w:hAnsiTheme="minorEastAsia"/>
              </w:rPr>
            </w:pPr>
            <w:r>
              <w:rPr>
                <w:rFonts w:asciiTheme="minorEastAsia" w:eastAsiaTheme="minorEastAsia" w:hAnsiTheme="minorEastAsia" w:hint="eastAsia"/>
              </w:rPr>
              <w:t>3</w:t>
            </w:r>
            <w:r w:rsidR="00354295" w:rsidRPr="00637E30">
              <w:rPr>
                <w:rFonts w:asciiTheme="minorEastAsia" w:eastAsiaTheme="minorEastAsia" w:hAnsiTheme="minorEastAsia" w:hint="eastAsia"/>
              </w:rPr>
              <w:t>）施工方案评分标准：</w:t>
            </w:r>
            <w:r w:rsidR="00560B3D">
              <w:rPr>
                <w:rFonts w:asciiTheme="minorEastAsia" w:eastAsiaTheme="minorEastAsia" w:hAnsiTheme="minorEastAsia" w:hint="eastAsia"/>
              </w:rPr>
              <w:t>18</w:t>
            </w:r>
            <w:r w:rsidR="00354295" w:rsidRPr="00637E30">
              <w:rPr>
                <w:rFonts w:asciiTheme="minorEastAsia" w:eastAsiaTheme="minorEastAsia" w:hAnsiTheme="minorEastAsia" w:hint="eastAsia"/>
              </w:rPr>
              <w:t>分</w:t>
            </w:r>
          </w:p>
          <w:p w:rsidR="00354295" w:rsidRPr="00637E30" w:rsidRDefault="00354295" w:rsidP="00637E30">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（评标委员会根据投标文件中确定的评审要点，对投标文件的施工方案评分标准进行评分，除被评标委员会认定存在重大偏差外，投标文件的施工方案评分标准得分不应低于</w:t>
            </w:r>
            <w:r w:rsidRPr="00637E30">
              <w:rPr>
                <w:rFonts w:asciiTheme="minorEastAsia" w:eastAsiaTheme="minorEastAsia" w:hAnsiTheme="minorEastAsia"/>
              </w:rPr>
              <w:t>70%</w:t>
            </w:r>
            <w:r w:rsidRPr="00637E30">
              <w:rPr>
                <w:rFonts w:asciiTheme="minorEastAsia" w:eastAsiaTheme="minorEastAsia" w:hAnsiTheme="minorEastAsia" w:hint="eastAsia"/>
              </w:rPr>
              <w:t>。）</w:t>
            </w:r>
          </w:p>
        </w:tc>
      </w:tr>
      <w:tr w:rsidR="00354295" w:rsidRPr="00637E30" w:rsidTr="00A63C96">
        <w:trPr>
          <w:trHeight w:val="340"/>
        </w:trPr>
        <w:tc>
          <w:tcPr>
            <w:tcW w:w="567" w:type="dxa"/>
            <w:vMerge w:val="restart"/>
            <w:tcBorders>
              <w:top w:val="outset" w:sz="6" w:space="0" w:color="auto"/>
              <w:left w:val="outset" w:sz="6" w:space="0" w:color="auto"/>
              <w:right w:val="outset" w:sz="6" w:space="0" w:color="auto"/>
            </w:tcBorders>
            <w:vAlign w:val="center"/>
          </w:tcPr>
          <w:p w:rsidR="00354295" w:rsidRPr="00637E30" w:rsidRDefault="00354295" w:rsidP="00637E30">
            <w:pPr>
              <w:spacing w:line="360" w:lineRule="auto"/>
              <w:jc w:val="center"/>
              <w:rPr>
                <w:rFonts w:asciiTheme="minorEastAsia" w:eastAsiaTheme="minorEastAsia" w:hAnsiTheme="minorEastAsia"/>
              </w:rPr>
            </w:pPr>
            <w:r w:rsidRPr="00637E30">
              <w:rPr>
                <w:rFonts w:asciiTheme="minorEastAsia" w:eastAsiaTheme="minorEastAsia" w:hAnsiTheme="minorEastAsia"/>
              </w:rPr>
              <w:t>2</w:t>
            </w:r>
          </w:p>
        </w:tc>
        <w:tc>
          <w:tcPr>
            <w:tcW w:w="993" w:type="dxa"/>
            <w:vMerge w:val="restart"/>
            <w:tcBorders>
              <w:top w:val="outset" w:sz="6" w:space="0" w:color="auto"/>
              <w:left w:val="outset" w:sz="6" w:space="0" w:color="auto"/>
              <w:right w:val="outset" w:sz="6" w:space="0" w:color="auto"/>
            </w:tcBorders>
            <w:vAlign w:val="center"/>
          </w:tcPr>
          <w:p w:rsidR="00A63C96" w:rsidRDefault="00354295" w:rsidP="00A63C96">
            <w:pPr>
              <w:spacing w:line="360" w:lineRule="auto"/>
              <w:jc w:val="center"/>
              <w:rPr>
                <w:rFonts w:asciiTheme="minorEastAsia" w:eastAsiaTheme="minorEastAsia" w:hAnsiTheme="minorEastAsia" w:hint="eastAsia"/>
              </w:rPr>
            </w:pPr>
            <w:r>
              <w:rPr>
                <w:rFonts w:asciiTheme="minorEastAsia" w:eastAsiaTheme="minorEastAsia" w:hAnsiTheme="minorEastAsia" w:hint="eastAsia"/>
              </w:rPr>
              <w:t>投标报价</w:t>
            </w:r>
          </w:p>
          <w:p w:rsidR="00354295" w:rsidRPr="00637E30" w:rsidRDefault="00A63C96" w:rsidP="00A63C96">
            <w:pPr>
              <w:spacing w:line="360" w:lineRule="auto"/>
              <w:jc w:val="center"/>
              <w:rPr>
                <w:rFonts w:asciiTheme="minorEastAsia" w:eastAsiaTheme="minorEastAsia" w:hAnsiTheme="minorEastAsia"/>
              </w:rPr>
            </w:pPr>
            <w:r>
              <w:rPr>
                <w:rFonts w:asciiTheme="minorEastAsia" w:eastAsiaTheme="minorEastAsia" w:hAnsiTheme="minorEastAsia" w:hint="eastAsia"/>
              </w:rPr>
              <w:t>（80分）</w:t>
            </w:r>
          </w:p>
        </w:tc>
        <w:tc>
          <w:tcPr>
            <w:tcW w:w="1984" w:type="dxa"/>
            <w:tcBorders>
              <w:top w:val="outset" w:sz="6" w:space="0" w:color="auto"/>
              <w:left w:val="outset" w:sz="6" w:space="0" w:color="auto"/>
              <w:bottom w:val="outset" w:sz="6" w:space="0" w:color="auto"/>
              <w:right w:val="outset" w:sz="6" w:space="0" w:color="auto"/>
            </w:tcBorders>
            <w:vAlign w:val="center"/>
          </w:tcPr>
          <w:p w:rsidR="00354295" w:rsidRPr="00637E30" w:rsidRDefault="00354295" w:rsidP="00637E30">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评标基准价计算方法</w:t>
            </w:r>
          </w:p>
        </w:tc>
        <w:tc>
          <w:tcPr>
            <w:tcW w:w="5528" w:type="dxa"/>
            <w:tcBorders>
              <w:top w:val="outset" w:sz="6" w:space="0" w:color="auto"/>
              <w:left w:val="outset" w:sz="6" w:space="0" w:color="auto"/>
              <w:bottom w:val="outset" w:sz="6" w:space="0" w:color="auto"/>
              <w:right w:val="outset" w:sz="6" w:space="0" w:color="auto"/>
            </w:tcBorders>
            <w:vAlign w:val="center"/>
          </w:tcPr>
          <w:p w:rsidR="00354295" w:rsidRPr="00637E30" w:rsidRDefault="00354295" w:rsidP="00637E30">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以有效投标文件的评标价算数平均值为A（若＜7家取全部有效投标人的算数平均值为A，若7≤有效投标</w:t>
            </w:r>
            <w:proofErr w:type="gramStart"/>
            <w:r w:rsidRPr="00637E30">
              <w:rPr>
                <w:rFonts w:asciiTheme="minorEastAsia" w:eastAsiaTheme="minorEastAsia" w:hAnsiTheme="minorEastAsia" w:hint="eastAsia"/>
              </w:rPr>
              <w:t>〈</w:t>
            </w:r>
            <w:proofErr w:type="gramEnd"/>
            <w:r w:rsidRPr="00637E30">
              <w:rPr>
                <w:rFonts w:asciiTheme="minorEastAsia" w:eastAsiaTheme="minorEastAsia" w:hAnsiTheme="minorEastAsia" w:hint="eastAsia"/>
              </w:rPr>
              <w:t>10家时，去掉其中的一个</w:t>
            </w:r>
            <w:proofErr w:type="gramStart"/>
            <w:r w:rsidRPr="00637E30">
              <w:rPr>
                <w:rFonts w:asciiTheme="minorEastAsia" w:eastAsiaTheme="minorEastAsia" w:hAnsiTheme="minorEastAsia" w:hint="eastAsia"/>
              </w:rPr>
              <w:t>最</w:t>
            </w:r>
            <w:proofErr w:type="gramEnd"/>
            <w:r w:rsidRPr="00637E30">
              <w:rPr>
                <w:rFonts w:asciiTheme="minorEastAsia" w:eastAsiaTheme="minorEastAsia" w:hAnsiTheme="minorEastAsia" w:hint="eastAsia"/>
              </w:rPr>
              <w:t>高价和一个最低价后取算数平均值为A；若有效投标文件≥10家时，去掉其中一个</w:t>
            </w:r>
            <w:proofErr w:type="gramStart"/>
            <w:r w:rsidRPr="00637E30">
              <w:rPr>
                <w:rFonts w:asciiTheme="minorEastAsia" w:eastAsiaTheme="minorEastAsia" w:hAnsiTheme="minorEastAsia" w:hint="eastAsia"/>
              </w:rPr>
              <w:t>最</w:t>
            </w:r>
            <w:proofErr w:type="gramEnd"/>
            <w:r w:rsidRPr="00637E30">
              <w:rPr>
                <w:rFonts w:asciiTheme="minorEastAsia" w:eastAsiaTheme="minorEastAsia" w:hAnsiTheme="minorEastAsia" w:hint="eastAsia"/>
              </w:rPr>
              <w:t>高价、一个次高价和一个最低价、一个次低价后取算数平均值为A）</w:t>
            </w:r>
          </w:p>
          <w:p w:rsidR="00354295" w:rsidRPr="00637E30" w:rsidRDefault="00354295" w:rsidP="00637E30">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 xml:space="preserve"> 评标基准价=A×K，K= 0.95。  </w:t>
            </w:r>
          </w:p>
        </w:tc>
      </w:tr>
      <w:tr w:rsidR="00354295" w:rsidRPr="00637E30" w:rsidTr="00A63C96">
        <w:trPr>
          <w:trHeight w:val="340"/>
        </w:trPr>
        <w:tc>
          <w:tcPr>
            <w:tcW w:w="567" w:type="dxa"/>
            <w:vMerge/>
            <w:tcBorders>
              <w:left w:val="outset" w:sz="6" w:space="0" w:color="auto"/>
              <w:right w:val="outset" w:sz="6" w:space="0" w:color="auto"/>
            </w:tcBorders>
            <w:vAlign w:val="center"/>
          </w:tcPr>
          <w:p w:rsidR="00354295" w:rsidRPr="00637E30" w:rsidRDefault="00354295" w:rsidP="00637E30">
            <w:pPr>
              <w:spacing w:line="360" w:lineRule="auto"/>
              <w:jc w:val="center"/>
              <w:rPr>
                <w:rFonts w:asciiTheme="minorEastAsia" w:eastAsiaTheme="minorEastAsia" w:hAnsiTheme="minorEastAsia"/>
              </w:rPr>
            </w:pPr>
          </w:p>
        </w:tc>
        <w:tc>
          <w:tcPr>
            <w:tcW w:w="993" w:type="dxa"/>
            <w:vMerge/>
            <w:tcBorders>
              <w:left w:val="outset" w:sz="6" w:space="0" w:color="auto"/>
              <w:right w:val="outset" w:sz="6" w:space="0" w:color="auto"/>
            </w:tcBorders>
            <w:vAlign w:val="center"/>
          </w:tcPr>
          <w:p w:rsidR="00354295" w:rsidRPr="00637E30" w:rsidRDefault="00354295" w:rsidP="00637E30">
            <w:pPr>
              <w:spacing w:line="360" w:lineRule="auto"/>
              <w:jc w:val="center"/>
              <w:rPr>
                <w:rFonts w:asciiTheme="minorEastAsia" w:eastAsiaTheme="minorEastAsia" w:hAnsiTheme="minorEastAsia"/>
              </w:rPr>
            </w:pPr>
          </w:p>
        </w:tc>
        <w:tc>
          <w:tcPr>
            <w:tcW w:w="1984" w:type="dxa"/>
            <w:tcBorders>
              <w:top w:val="outset" w:sz="6" w:space="0" w:color="auto"/>
              <w:left w:val="outset" w:sz="6" w:space="0" w:color="auto"/>
              <w:bottom w:val="outset" w:sz="6" w:space="0" w:color="auto"/>
              <w:right w:val="outset" w:sz="6" w:space="0" w:color="auto"/>
            </w:tcBorders>
            <w:vAlign w:val="center"/>
          </w:tcPr>
          <w:p w:rsidR="00354295" w:rsidRPr="00637E30" w:rsidRDefault="00354295" w:rsidP="00637E30">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投标报价的偏差率</w:t>
            </w:r>
          </w:p>
          <w:p w:rsidR="00354295" w:rsidRPr="00637E30" w:rsidRDefault="00354295" w:rsidP="00637E30">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计算公式</w:t>
            </w:r>
          </w:p>
        </w:tc>
        <w:tc>
          <w:tcPr>
            <w:tcW w:w="5528" w:type="dxa"/>
            <w:tcBorders>
              <w:top w:val="outset" w:sz="6" w:space="0" w:color="auto"/>
              <w:left w:val="outset" w:sz="6" w:space="0" w:color="auto"/>
              <w:bottom w:val="outset" w:sz="6" w:space="0" w:color="auto"/>
              <w:right w:val="outset" w:sz="6" w:space="0" w:color="auto"/>
            </w:tcBorders>
            <w:vAlign w:val="center"/>
          </w:tcPr>
          <w:p w:rsidR="00354295" w:rsidRPr="00637E30" w:rsidRDefault="00354295" w:rsidP="00637E30">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偏差率</w:t>
            </w:r>
            <w:r w:rsidRPr="00637E30">
              <w:rPr>
                <w:rFonts w:asciiTheme="minorEastAsia" w:eastAsiaTheme="minorEastAsia" w:hAnsiTheme="minorEastAsia"/>
              </w:rPr>
              <w:t>=100% ×</w:t>
            </w:r>
            <w:r w:rsidRPr="00637E30">
              <w:rPr>
                <w:rFonts w:asciiTheme="minorEastAsia" w:eastAsiaTheme="minorEastAsia" w:hAnsiTheme="minorEastAsia" w:hint="eastAsia"/>
              </w:rPr>
              <w:t>（投标人报价</w:t>
            </w:r>
            <w:r w:rsidRPr="00637E30">
              <w:rPr>
                <w:rFonts w:asciiTheme="minorEastAsia" w:eastAsiaTheme="minorEastAsia" w:hAnsiTheme="minorEastAsia"/>
              </w:rPr>
              <w:t xml:space="preserve"> - </w:t>
            </w:r>
            <w:r w:rsidRPr="00637E30">
              <w:rPr>
                <w:rFonts w:asciiTheme="minorEastAsia" w:eastAsiaTheme="minorEastAsia" w:hAnsiTheme="minorEastAsia" w:hint="eastAsia"/>
              </w:rPr>
              <w:t>评标基准价）</w:t>
            </w:r>
            <w:r w:rsidRPr="00637E30">
              <w:rPr>
                <w:rFonts w:asciiTheme="minorEastAsia" w:eastAsiaTheme="minorEastAsia" w:hAnsiTheme="minorEastAsia"/>
              </w:rPr>
              <w:t>/</w:t>
            </w:r>
            <w:r w:rsidRPr="00637E30">
              <w:rPr>
                <w:rFonts w:asciiTheme="minorEastAsia" w:eastAsiaTheme="minorEastAsia" w:hAnsiTheme="minorEastAsia" w:hint="eastAsia"/>
              </w:rPr>
              <w:t>评标基准价</w:t>
            </w:r>
          </w:p>
        </w:tc>
      </w:tr>
      <w:tr w:rsidR="00354295" w:rsidRPr="00637E30" w:rsidTr="00A63C96">
        <w:trPr>
          <w:trHeight w:val="340"/>
        </w:trPr>
        <w:tc>
          <w:tcPr>
            <w:tcW w:w="567" w:type="dxa"/>
            <w:vMerge/>
            <w:tcBorders>
              <w:left w:val="outset" w:sz="6" w:space="0" w:color="auto"/>
              <w:bottom w:val="outset" w:sz="6" w:space="0" w:color="auto"/>
              <w:right w:val="outset" w:sz="6" w:space="0" w:color="auto"/>
            </w:tcBorders>
            <w:vAlign w:val="center"/>
          </w:tcPr>
          <w:p w:rsidR="00354295" w:rsidRPr="00637E30" w:rsidRDefault="00354295" w:rsidP="00637E30">
            <w:pPr>
              <w:spacing w:line="360" w:lineRule="auto"/>
              <w:jc w:val="center"/>
              <w:rPr>
                <w:rFonts w:asciiTheme="minorEastAsia" w:eastAsiaTheme="minorEastAsia" w:hAnsiTheme="minorEastAsia"/>
              </w:rPr>
            </w:pPr>
          </w:p>
        </w:tc>
        <w:tc>
          <w:tcPr>
            <w:tcW w:w="993" w:type="dxa"/>
            <w:vMerge/>
            <w:tcBorders>
              <w:left w:val="outset" w:sz="6" w:space="0" w:color="auto"/>
              <w:bottom w:val="outset" w:sz="6" w:space="0" w:color="auto"/>
              <w:right w:val="outset" w:sz="6" w:space="0" w:color="auto"/>
            </w:tcBorders>
            <w:vAlign w:val="center"/>
          </w:tcPr>
          <w:p w:rsidR="00354295" w:rsidRPr="00637E30" w:rsidRDefault="00354295" w:rsidP="00637E30">
            <w:pPr>
              <w:spacing w:line="360" w:lineRule="auto"/>
              <w:jc w:val="center"/>
              <w:rPr>
                <w:rFonts w:asciiTheme="minorEastAsia" w:eastAsiaTheme="minorEastAsia" w:hAnsiTheme="minorEastAsia"/>
              </w:rPr>
            </w:pPr>
          </w:p>
        </w:tc>
        <w:tc>
          <w:tcPr>
            <w:tcW w:w="1984" w:type="dxa"/>
            <w:tcBorders>
              <w:top w:val="outset" w:sz="6" w:space="0" w:color="auto"/>
              <w:left w:val="outset" w:sz="6" w:space="0" w:color="auto"/>
              <w:bottom w:val="outset" w:sz="6" w:space="0" w:color="auto"/>
              <w:right w:val="outset" w:sz="6" w:space="0" w:color="auto"/>
            </w:tcBorders>
            <w:vAlign w:val="center"/>
          </w:tcPr>
          <w:p w:rsidR="00354295" w:rsidRPr="00637E30" w:rsidRDefault="00354295" w:rsidP="00637E30">
            <w:pPr>
              <w:spacing w:line="360" w:lineRule="auto"/>
              <w:jc w:val="both"/>
              <w:rPr>
                <w:rFonts w:asciiTheme="minorEastAsia" w:eastAsiaTheme="minorEastAsia" w:hAnsiTheme="minorEastAsia"/>
              </w:rPr>
            </w:pPr>
            <w:r>
              <w:rPr>
                <w:rFonts w:asciiTheme="minorEastAsia" w:eastAsiaTheme="minorEastAsia" w:hAnsiTheme="minorEastAsia" w:hint="eastAsia"/>
              </w:rPr>
              <w:t>投标报价</w:t>
            </w:r>
            <w:r w:rsidR="00834A3D">
              <w:rPr>
                <w:rFonts w:asciiTheme="minorEastAsia" w:eastAsiaTheme="minorEastAsia" w:hAnsiTheme="minorEastAsia" w:hint="eastAsia"/>
              </w:rPr>
              <w:t>得分</w:t>
            </w:r>
          </w:p>
        </w:tc>
        <w:tc>
          <w:tcPr>
            <w:tcW w:w="5528" w:type="dxa"/>
            <w:tcBorders>
              <w:top w:val="outset" w:sz="6" w:space="0" w:color="auto"/>
              <w:left w:val="outset" w:sz="6" w:space="0" w:color="auto"/>
              <w:bottom w:val="outset" w:sz="6" w:space="0" w:color="auto"/>
              <w:right w:val="outset" w:sz="6" w:space="0" w:color="auto"/>
            </w:tcBorders>
            <w:vAlign w:val="center"/>
          </w:tcPr>
          <w:p w:rsidR="00354295" w:rsidRPr="00637E30" w:rsidRDefault="00354295" w:rsidP="00637E30">
            <w:pPr>
              <w:spacing w:line="360" w:lineRule="auto"/>
              <w:jc w:val="both"/>
              <w:rPr>
                <w:rFonts w:asciiTheme="minorEastAsia" w:eastAsiaTheme="minorEastAsia" w:hAnsiTheme="minorEastAsia"/>
              </w:rPr>
            </w:pPr>
            <w:r w:rsidRPr="00354295">
              <w:rPr>
                <w:rFonts w:asciiTheme="minorEastAsia" w:eastAsiaTheme="minorEastAsia" w:hAnsiTheme="minorEastAsia" w:hint="eastAsia"/>
              </w:rPr>
              <w:t>各投标人的评标价与评标基准价相比，等于评标基准价的</w:t>
            </w:r>
            <w:proofErr w:type="gramStart"/>
            <w:r w:rsidRPr="00354295">
              <w:rPr>
                <w:rFonts w:asciiTheme="minorEastAsia" w:eastAsiaTheme="minorEastAsia" w:hAnsiTheme="minorEastAsia" w:hint="eastAsia"/>
              </w:rPr>
              <w:t>的</w:t>
            </w:r>
            <w:proofErr w:type="gramEnd"/>
            <w:r w:rsidRPr="00354295">
              <w:rPr>
                <w:rFonts w:asciiTheme="minorEastAsia" w:eastAsiaTheme="minorEastAsia" w:hAnsiTheme="minorEastAsia" w:hint="eastAsia"/>
              </w:rPr>
              <w:t>满分</w:t>
            </w:r>
            <w:r w:rsidRPr="00354295">
              <w:rPr>
                <w:rFonts w:asciiTheme="minorEastAsia" w:eastAsiaTheme="minorEastAsia" w:hAnsiTheme="minorEastAsia"/>
              </w:rPr>
              <w:t>83分，其他投标人的投标报价每高于评标基准价一个百分点扣0.5分，每低于评标基准价一个百分点扣0.3分，不足一个百分点的按插入法计算（小数点后保留二位，第三位四舍五入）。</w:t>
            </w:r>
          </w:p>
        </w:tc>
      </w:tr>
      <w:tr w:rsidR="00A63C96" w:rsidRPr="00637E30" w:rsidTr="00A63C96">
        <w:trPr>
          <w:trHeight w:val="340"/>
        </w:trPr>
        <w:tc>
          <w:tcPr>
            <w:tcW w:w="567" w:type="dxa"/>
            <w:tcBorders>
              <w:left w:val="outset" w:sz="6" w:space="0" w:color="auto"/>
              <w:bottom w:val="outset" w:sz="6" w:space="0" w:color="auto"/>
              <w:right w:val="outset" w:sz="6" w:space="0" w:color="auto"/>
            </w:tcBorders>
            <w:vAlign w:val="center"/>
          </w:tcPr>
          <w:p w:rsidR="00A63C96" w:rsidRPr="00637E30" w:rsidRDefault="00A63C96" w:rsidP="003830B8">
            <w:pPr>
              <w:spacing w:line="360" w:lineRule="auto"/>
              <w:jc w:val="center"/>
              <w:rPr>
                <w:rFonts w:asciiTheme="minorEastAsia" w:eastAsiaTheme="minorEastAsia" w:hAnsiTheme="minorEastAsia"/>
              </w:rPr>
            </w:pPr>
            <w:r>
              <w:rPr>
                <w:rFonts w:asciiTheme="minorEastAsia" w:eastAsiaTheme="minorEastAsia" w:hAnsiTheme="minorEastAsia" w:hint="eastAsia"/>
              </w:rPr>
              <w:t>3</w:t>
            </w:r>
          </w:p>
        </w:tc>
        <w:tc>
          <w:tcPr>
            <w:tcW w:w="2977" w:type="dxa"/>
            <w:gridSpan w:val="2"/>
            <w:tcBorders>
              <w:left w:val="outset" w:sz="6" w:space="0" w:color="auto"/>
              <w:bottom w:val="outset" w:sz="6" w:space="0" w:color="auto"/>
              <w:right w:val="outset" w:sz="6" w:space="0" w:color="auto"/>
            </w:tcBorders>
            <w:vAlign w:val="center"/>
          </w:tcPr>
          <w:p w:rsidR="00A63C96" w:rsidRPr="00637E30" w:rsidRDefault="00A63C96" w:rsidP="003830B8">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投标人业绩(</w:t>
            </w:r>
            <w:r>
              <w:rPr>
                <w:rFonts w:asciiTheme="minorEastAsia" w:eastAsiaTheme="minorEastAsia" w:hAnsiTheme="minorEastAsia" w:hint="eastAsia"/>
              </w:rPr>
              <w:t>2</w:t>
            </w:r>
            <w:r w:rsidRPr="00637E30">
              <w:rPr>
                <w:rFonts w:asciiTheme="minorEastAsia" w:eastAsiaTheme="minorEastAsia" w:hAnsiTheme="minorEastAsia" w:hint="eastAsia"/>
              </w:rPr>
              <w:t>分)</w:t>
            </w:r>
          </w:p>
        </w:tc>
        <w:tc>
          <w:tcPr>
            <w:tcW w:w="5528" w:type="dxa"/>
            <w:tcBorders>
              <w:top w:val="outset" w:sz="6" w:space="0" w:color="auto"/>
              <w:left w:val="outset" w:sz="6" w:space="0" w:color="auto"/>
              <w:bottom w:val="outset" w:sz="6" w:space="0" w:color="auto"/>
              <w:right w:val="outset" w:sz="6" w:space="0" w:color="auto"/>
            </w:tcBorders>
            <w:vAlign w:val="center"/>
          </w:tcPr>
          <w:p w:rsidR="00A63C96" w:rsidRPr="00637E30" w:rsidRDefault="00A63C96" w:rsidP="003830B8">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企业业绩：</w:t>
            </w:r>
            <w:r w:rsidRPr="00637E30">
              <w:rPr>
                <w:rFonts w:asciiTheme="minorEastAsia" w:eastAsiaTheme="minorEastAsia" w:hAnsiTheme="minorEastAsia"/>
              </w:rPr>
              <w:t>201</w:t>
            </w:r>
            <w:r w:rsidRPr="00637E30">
              <w:rPr>
                <w:rFonts w:asciiTheme="minorEastAsia" w:eastAsiaTheme="minorEastAsia" w:hAnsiTheme="minorEastAsia" w:hint="eastAsia"/>
              </w:rPr>
              <w:t>6年1月</w:t>
            </w:r>
            <w:r w:rsidRPr="00637E30">
              <w:rPr>
                <w:rFonts w:asciiTheme="minorEastAsia" w:eastAsiaTheme="minorEastAsia" w:hAnsiTheme="minorEastAsia"/>
              </w:rPr>
              <w:t>1</w:t>
            </w:r>
            <w:r w:rsidRPr="00637E30">
              <w:rPr>
                <w:rFonts w:asciiTheme="minorEastAsia" w:eastAsiaTheme="minorEastAsia" w:hAnsiTheme="minorEastAsia" w:hint="eastAsia"/>
              </w:rPr>
              <w:t>日至今承担过合同总价在人</w:t>
            </w:r>
            <w:r w:rsidRPr="00DF4FD5">
              <w:rPr>
                <w:rFonts w:asciiTheme="minorEastAsia" w:eastAsiaTheme="minorEastAsia" w:hAnsiTheme="minorEastAsia" w:hint="eastAsia"/>
              </w:rPr>
              <w:t>民币</w:t>
            </w:r>
            <w:r>
              <w:rPr>
                <w:rFonts w:asciiTheme="minorEastAsia" w:eastAsiaTheme="minorEastAsia" w:hAnsiTheme="minorEastAsia" w:hint="eastAsia"/>
                <w:b/>
              </w:rPr>
              <w:t>24</w:t>
            </w:r>
            <w:r w:rsidRPr="00DF4FD5">
              <w:rPr>
                <w:rFonts w:asciiTheme="minorEastAsia" w:eastAsiaTheme="minorEastAsia" w:hAnsiTheme="minorEastAsia" w:hint="eastAsia"/>
                <w:b/>
              </w:rPr>
              <w:t>万元</w:t>
            </w:r>
            <w:r w:rsidRPr="00DF4FD5">
              <w:rPr>
                <w:rFonts w:asciiTheme="minorEastAsia" w:eastAsiaTheme="minorEastAsia" w:hAnsiTheme="minorEastAsia" w:hint="eastAsia"/>
              </w:rPr>
              <w:t>及以上与</w:t>
            </w:r>
            <w:r w:rsidRPr="00637E30">
              <w:rPr>
                <w:rFonts w:asciiTheme="minorEastAsia" w:eastAsiaTheme="minorEastAsia" w:hAnsiTheme="minorEastAsia" w:hint="eastAsia"/>
              </w:rPr>
              <w:t>本项目类似合同。有</w:t>
            </w:r>
            <w:r w:rsidRPr="00637E30">
              <w:rPr>
                <w:rFonts w:asciiTheme="minorEastAsia" w:eastAsiaTheme="minorEastAsia" w:hAnsiTheme="minorEastAsia"/>
              </w:rPr>
              <w:t>1</w:t>
            </w:r>
            <w:r w:rsidRPr="00637E30">
              <w:rPr>
                <w:rFonts w:asciiTheme="minorEastAsia" w:eastAsiaTheme="minorEastAsia" w:hAnsiTheme="minorEastAsia" w:hint="eastAsia"/>
              </w:rPr>
              <w:t>个得</w:t>
            </w:r>
            <w:r>
              <w:rPr>
                <w:rFonts w:asciiTheme="minorEastAsia" w:eastAsiaTheme="minorEastAsia" w:hAnsiTheme="minorEastAsia" w:hint="eastAsia"/>
              </w:rPr>
              <w:t>1</w:t>
            </w:r>
            <w:r w:rsidRPr="00637E30">
              <w:rPr>
                <w:rFonts w:asciiTheme="minorEastAsia" w:eastAsiaTheme="minorEastAsia" w:hAnsiTheme="minorEastAsia" w:hint="eastAsia"/>
              </w:rPr>
              <w:t>分，最高不超过</w:t>
            </w:r>
            <w:r>
              <w:rPr>
                <w:rFonts w:asciiTheme="minorEastAsia" w:eastAsiaTheme="minorEastAsia" w:hAnsiTheme="minorEastAsia" w:hint="eastAsia"/>
              </w:rPr>
              <w:t>2</w:t>
            </w:r>
            <w:r w:rsidRPr="00637E30">
              <w:rPr>
                <w:rFonts w:asciiTheme="minorEastAsia" w:eastAsiaTheme="minorEastAsia" w:hAnsiTheme="minorEastAsia" w:hint="eastAsia"/>
              </w:rPr>
              <w:t>分。</w:t>
            </w:r>
            <w:r>
              <w:rPr>
                <w:rFonts w:asciiTheme="minorEastAsia" w:eastAsiaTheme="minorEastAsia" w:hAnsiTheme="minorEastAsia" w:hint="eastAsia"/>
              </w:rPr>
              <w:t>（</w:t>
            </w:r>
            <w:r>
              <w:rPr>
                <w:rFonts w:ascii="宋体" w:eastAsia="宋体" w:hAnsi="宋体" w:cs="宋体" w:hint="eastAsia"/>
                <w:szCs w:val="22"/>
              </w:rPr>
              <w:t>提供中标通知书、合同、竣工验收证明复印件，原件备查。时间以竣工验收证明为准</w:t>
            </w:r>
            <w:r w:rsidRPr="00246B79">
              <w:rPr>
                <w:rFonts w:eastAsia="宋体" w:hint="eastAsia"/>
                <w:szCs w:val="22"/>
              </w:rPr>
              <w:t>、金额以中标通知书为准，若中标通知书、合同、竣工验收证明不能反映相关内容的，应提供</w:t>
            </w:r>
            <w:r w:rsidRPr="00246B79">
              <w:rPr>
                <w:rFonts w:eastAsia="宋体" w:hint="eastAsia"/>
                <w:szCs w:val="22"/>
              </w:rPr>
              <w:lastRenderedPageBreak/>
              <w:t>甲方证明原件或竣工图纸原件</w:t>
            </w:r>
            <w:r>
              <w:rPr>
                <w:rFonts w:ascii="宋体" w:eastAsia="宋体" w:hAnsi="宋体" w:cs="宋体" w:hint="eastAsia"/>
                <w:szCs w:val="22"/>
              </w:rPr>
              <w:t>。</w:t>
            </w:r>
            <w:r>
              <w:rPr>
                <w:rFonts w:asciiTheme="minorEastAsia" w:eastAsiaTheme="minorEastAsia" w:hAnsiTheme="minorEastAsia" w:hint="eastAsia"/>
              </w:rPr>
              <w:t>）</w:t>
            </w:r>
          </w:p>
        </w:tc>
      </w:tr>
      <w:tr w:rsidR="00A73291" w:rsidRPr="00637E30" w:rsidTr="00A63C96">
        <w:trPr>
          <w:trHeight w:val="340"/>
        </w:trPr>
        <w:tc>
          <w:tcPr>
            <w:tcW w:w="567" w:type="dxa"/>
            <w:vMerge w:val="restart"/>
            <w:tcBorders>
              <w:top w:val="outset" w:sz="6" w:space="0" w:color="auto"/>
              <w:left w:val="outset" w:sz="6" w:space="0" w:color="auto"/>
              <w:bottom w:val="outset" w:sz="6" w:space="0" w:color="auto"/>
              <w:right w:val="outset" w:sz="6" w:space="0" w:color="auto"/>
            </w:tcBorders>
            <w:vAlign w:val="center"/>
          </w:tcPr>
          <w:p w:rsidR="00A73291" w:rsidRPr="00637E30" w:rsidRDefault="00A63C96" w:rsidP="00637E30">
            <w:pPr>
              <w:spacing w:line="360" w:lineRule="auto"/>
              <w:jc w:val="center"/>
              <w:rPr>
                <w:rFonts w:asciiTheme="minorEastAsia" w:eastAsiaTheme="minorEastAsia" w:hAnsiTheme="minorEastAsia"/>
              </w:rPr>
            </w:pPr>
            <w:r>
              <w:rPr>
                <w:rFonts w:asciiTheme="minorEastAsia" w:eastAsiaTheme="minorEastAsia" w:hAnsiTheme="minorEastAsia" w:hint="eastAsia"/>
              </w:rPr>
              <w:lastRenderedPageBreak/>
              <w:t>4</w:t>
            </w:r>
          </w:p>
        </w:tc>
        <w:tc>
          <w:tcPr>
            <w:tcW w:w="993" w:type="dxa"/>
            <w:vMerge w:val="restart"/>
            <w:tcBorders>
              <w:top w:val="outset" w:sz="6" w:space="0" w:color="auto"/>
              <w:left w:val="outset" w:sz="6" w:space="0" w:color="auto"/>
              <w:bottom w:val="outset" w:sz="6" w:space="0" w:color="auto"/>
              <w:right w:val="outset" w:sz="6" w:space="0" w:color="auto"/>
            </w:tcBorders>
            <w:vAlign w:val="center"/>
          </w:tcPr>
          <w:p w:rsidR="00A63C96" w:rsidRDefault="00A73291" w:rsidP="00A63C96">
            <w:pPr>
              <w:spacing w:line="360" w:lineRule="auto"/>
              <w:jc w:val="both"/>
              <w:rPr>
                <w:rFonts w:asciiTheme="minorEastAsia" w:eastAsiaTheme="minorEastAsia" w:hAnsiTheme="minorEastAsia" w:hint="eastAsia"/>
              </w:rPr>
            </w:pPr>
            <w:r w:rsidRPr="00637E30">
              <w:rPr>
                <w:rFonts w:asciiTheme="minorEastAsia" w:eastAsiaTheme="minorEastAsia" w:hAnsiTheme="minorEastAsia" w:hint="eastAsia"/>
              </w:rPr>
              <w:t>施工方案评分标准</w:t>
            </w:r>
          </w:p>
          <w:p w:rsidR="00A73291" w:rsidRPr="00637E30" w:rsidRDefault="00A73291" w:rsidP="00A63C96">
            <w:pPr>
              <w:spacing w:line="360" w:lineRule="auto"/>
              <w:jc w:val="both"/>
              <w:rPr>
                <w:rFonts w:asciiTheme="minorEastAsia" w:eastAsiaTheme="minorEastAsia" w:hAnsiTheme="minorEastAsia"/>
              </w:rPr>
            </w:pPr>
            <w:r w:rsidRPr="00637E30">
              <w:rPr>
                <w:rFonts w:asciiTheme="minorEastAsia" w:eastAsiaTheme="minorEastAsia" w:hAnsiTheme="minorEastAsia"/>
              </w:rPr>
              <w:t>(</w:t>
            </w:r>
            <w:r w:rsidRPr="00637E30">
              <w:rPr>
                <w:rFonts w:asciiTheme="minorEastAsia" w:eastAsiaTheme="minorEastAsia" w:hAnsiTheme="minorEastAsia" w:hint="eastAsia"/>
              </w:rPr>
              <w:t>1</w:t>
            </w:r>
            <w:r w:rsidR="007847EC">
              <w:rPr>
                <w:rFonts w:asciiTheme="minorEastAsia" w:eastAsiaTheme="minorEastAsia" w:hAnsiTheme="minorEastAsia" w:hint="eastAsia"/>
              </w:rPr>
              <w:t>8</w:t>
            </w:r>
            <w:r w:rsidRPr="00637E30">
              <w:rPr>
                <w:rFonts w:asciiTheme="minorEastAsia" w:eastAsiaTheme="minorEastAsia" w:hAnsiTheme="minorEastAsia" w:hint="eastAsia"/>
              </w:rPr>
              <w:t>分</w:t>
            </w:r>
            <w:r w:rsidRPr="00637E30">
              <w:rPr>
                <w:rFonts w:asciiTheme="minorEastAsia" w:eastAsiaTheme="minorEastAsia" w:hAnsiTheme="minorEastAsia"/>
              </w:rPr>
              <w:t>)</w:t>
            </w:r>
          </w:p>
        </w:tc>
        <w:tc>
          <w:tcPr>
            <w:tcW w:w="1984" w:type="dxa"/>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各分部分项工程有完整的施工方案</w:t>
            </w:r>
          </w:p>
        </w:tc>
        <w:tc>
          <w:tcPr>
            <w:tcW w:w="5528" w:type="dxa"/>
            <w:tcBorders>
              <w:top w:val="outset" w:sz="6" w:space="0" w:color="auto"/>
              <w:left w:val="outset" w:sz="6" w:space="0" w:color="auto"/>
              <w:bottom w:val="outset" w:sz="6" w:space="0" w:color="auto"/>
              <w:right w:val="outset" w:sz="6" w:space="0" w:color="auto"/>
            </w:tcBorders>
            <w:vAlign w:val="center"/>
          </w:tcPr>
          <w:p w:rsidR="00A73291" w:rsidRPr="00637E30" w:rsidRDefault="00354295" w:rsidP="00354295">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优</w:t>
            </w:r>
            <w:r w:rsidRPr="00637E30">
              <w:rPr>
                <w:rFonts w:asciiTheme="minorEastAsia" w:eastAsiaTheme="minorEastAsia" w:hAnsiTheme="minorEastAsia"/>
              </w:rPr>
              <w:t>: 2</w:t>
            </w:r>
            <w:r w:rsidRPr="00637E30">
              <w:rPr>
                <w:rFonts w:asciiTheme="minorEastAsia" w:eastAsiaTheme="minorEastAsia" w:hAnsiTheme="minorEastAsia" w:hint="eastAsia"/>
              </w:rPr>
              <w:t>分</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良</w:t>
            </w:r>
            <w:r w:rsidRPr="00637E30">
              <w:rPr>
                <w:rFonts w:asciiTheme="minorEastAsia" w:eastAsiaTheme="minorEastAsia" w:hAnsiTheme="minorEastAsia"/>
              </w:rPr>
              <w:t>: 1.8</w:t>
            </w:r>
            <w:r w:rsidRPr="00637E30">
              <w:rPr>
                <w:rFonts w:asciiTheme="minorEastAsia" w:eastAsiaTheme="minorEastAsia" w:hAnsiTheme="minorEastAsia" w:hint="eastAsia"/>
              </w:rPr>
              <w:t>分</w:t>
            </w:r>
            <w:r w:rsidRPr="00637E30">
              <w:rPr>
                <w:rFonts w:asciiTheme="minorEastAsia" w:eastAsiaTheme="minorEastAsia" w:hAnsiTheme="minorEastAsia"/>
              </w:rPr>
              <w:t>;</w:t>
            </w:r>
            <w:r w:rsidRPr="00637E30">
              <w:rPr>
                <w:rFonts w:asciiTheme="minorEastAsia" w:eastAsiaTheme="minorEastAsia" w:hAnsiTheme="minorEastAsia" w:hint="eastAsia"/>
              </w:rPr>
              <w:t>中</w:t>
            </w:r>
            <w:r w:rsidRPr="00637E30">
              <w:rPr>
                <w:rFonts w:asciiTheme="minorEastAsia" w:eastAsiaTheme="minorEastAsia" w:hAnsiTheme="minorEastAsia"/>
              </w:rPr>
              <w:t>: 1.6</w:t>
            </w:r>
            <w:r w:rsidRPr="00637E30">
              <w:rPr>
                <w:rFonts w:asciiTheme="minorEastAsia" w:eastAsiaTheme="minorEastAsia" w:hAnsiTheme="minorEastAsia" w:hint="eastAsia"/>
              </w:rPr>
              <w:t>分</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一般</w:t>
            </w:r>
            <w:r w:rsidRPr="00637E30">
              <w:rPr>
                <w:rFonts w:asciiTheme="minorEastAsia" w:eastAsiaTheme="minorEastAsia" w:hAnsiTheme="minorEastAsia"/>
              </w:rPr>
              <w:t>:1.4</w:t>
            </w:r>
            <w:r w:rsidRPr="00637E30">
              <w:rPr>
                <w:rFonts w:asciiTheme="minorEastAsia" w:eastAsiaTheme="minorEastAsia" w:hAnsiTheme="minorEastAsia" w:hint="eastAsia"/>
              </w:rPr>
              <w:t>分</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无</w:t>
            </w:r>
            <w:r w:rsidRPr="00637E30">
              <w:rPr>
                <w:rFonts w:asciiTheme="minorEastAsia" w:eastAsiaTheme="minorEastAsia" w:hAnsiTheme="minorEastAsia"/>
              </w:rPr>
              <w:t>: 0</w:t>
            </w:r>
            <w:r w:rsidRPr="00637E30">
              <w:rPr>
                <w:rFonts w:asciiTheme="minorEastAsia" w:eastAsiaTheme="minorEastAsia" w:hAnsiTheme="minorEastAsia" w:hint="eastAsia"/>
              </w:rPr>
              <w:t>分；</w:t>
            </w:r>
          </w:p>
        </w:tc>
      </w:tr>
      <w:tr w:rsidR="00A73291" w:rsidRPr="00637E30" w:rsidTr="00A63C96">
        <w:trPr>
          <w:trHeight w:val="340"/>
        </w:trPr>
        <w:tc>
          <w:tcPr>
            <w:tcW w:w="567" w:type="dxa"/>
            <w:vMerge/>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center"/>
              <w:rPr>
                <w:rFonts w:asciiTheme="minorEastAsia" w:eastAsiaTheme="minorEastAsia" w:hAnsiTheme="minorEastAsia"/>
              </w:rPr>
            </w:pPr>
          </w:p>
        </w:tc>
        <w:tc>
          <w:tcPr>
            <w:tcW w:w="993" w:type="dxa"/>
            <w:vMerge/>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both"/>
              <w:rPr>
                <w:rFonts w:asciiTheme="minorEastAsia" w:eastAsiaTheme="minorEastAsia" w:hAnsiTheme="minorEastAsia"/>
              </w:rPr>
            </w:pPr>
          </w:p>
        </w:tc>
        <w:tc>
          <w:tcPr>
            <w:tcW w:w="1984" w:type="dxa"/>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施工机械和工程材料进退场计划</w:t>
            </w:r>
          </w:p>
        </w:tc>
        <w:tc>
          <w:tcPr>
            <w:tcW w:w="5528" w:type="dxa"/>
            <w:tcBorders>
              <w:top w:val="outset" w:sz="6" w:space="0" w:color="auto"/>
              <w:left w:val="outset" w:sz="6" w:space="0" w:color="auto"/>
              <w:bottom w:val="outset" w:sz="6" w:space="0" w:color="auto"/>
              <w:right w:val="outset" w:sz="6" w:space="0" w:color="auto"/>
            </w:tcBorders>
            <w:vAlign w:val="center"/>
          </w:tcPr>
          <w:p w:rsidR="00A73291" w:rsidRPr="00637E30" w:rsidRDefault="007847EC" w:rsidP="00637E30">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优</w:t>
            </w:r>
            <w:r w:rsidRPr="00637E30">
              <w:rPr>
                <w:rFonts w:asciiTheme="minorEastAsia" w:eastAsiaTheme="minorEastAsia" w:hAnsiTheme="minorEastAsia"/>
              </w:rPr>
              <w:t xml:space="preserve">: </w:t>
            </w:r>
            <w:r>
              <w:rPr>
                <w:rFonts w:asciiTheme="minorEastAsia" w:eastAsiaTheme="minorEastAsia" w:hAnsiTheme="minorEastAsia" w:hint="eastAsia"/>
              </w:rPr>
              <w:t>3</w:t>
            </w:r>
            <w:r w:rsidRPr="00637E30">
              <w:rPr>
                <w:rFonts w:asciiTheme="minorEastAsia" w:eastAsiaTheme="minorEastAsia" w:hAnsiTheme="minorEastAsia" w:hint="eastAsia"/>
              </w:rPr>
              <w:t>分</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良</w:t>
            </w:r>
            <w:r w:rsidRPr="00637E30">
              <w:rPr>
                <w:rFonts w:asciiTheme="minorEastAsia" w:eastAsiaTheme="minorEastAsia" w:hAnsiTheme="minorEastAsia"/>
              </w:rPr>
              <w:t xml:space="preserve">: </w:t>
            </w:r>
            <w:r>
              <w:rPr>
                <w:rFonts w:asciiTheme="minorEastAsia" w:eastAsiaTheme="minorEastAsia" w:hAnsiTheme="minorEastAsia" w:hint="eastAsia"/>
              </w:rPr>
              <w:t>2.7</w:t>
            </w:r>
            <w:r w:rsidRPr="00637E30">
              <w:rPr>
                <w:rFonts w:asciiTheme="minorEastAsia" w:eastAsiaTheme="minorEastAsia" w:hAnsiTheme="minorEastAsia" w:hint="eastAsia"/>
              </w:rPr>
              <w:t>分</w:t>
            </w:r>
            <w:r w:rsidRPr="00637E30">
              <w:rPr>
                <w:rFonts w:asciiTheme="minorEastAsia" w:eastAsiaTheme="minorEastAsia" w:hAnsiTheme="minorEastAsia"/>
              </w:rPr>
              <w:t>;</w:t>
            </w:r>
            <w:r w:rsidRPr="00637E30">
              <w:rPr>
                <w:rFonts w:asciiTheme="minorEastAsia" w:eastAsiaTheme="minorEastAsia" w:hAnsiTheme="minorEastAsia" w:hint="eastAsia"/>
              </w:rPr>
              <w:t>中</w:t>
            </w:r>
            <w:r w:rsidRPr="00637E30">
              <w:rPr>
                <w:rFonts w:asciiTheme="minorEastAsia" w:eastAsiaTheme="minorEastAsia" w:hAnsiTheme="minorEastAsia"/>
              </w:rPr>
              <w:t xml:space="preserve">: </w:t>
            </w:r>
            <w:r>
              <w:rPr>
                <w:rFonts w:asciiTheme="minorEastAsia" w:eastAsiaTheme="minorEastAsia" w:hAnsiTheme="minorEastAsia" w:hint="eastAsia"/>
              </w:rPr>
              <w:t>2.4</w:t>
            </w:r>
            <w:r w:rsidRPr="00637E30">
              <w:rPr>
                <w:rFonts w:asciiTheme="minorEastAsia" w:eastAsiaTheme="minorEastAsia" w:hAnsiTheme="minorEastAsia" w:hint="eastAsia"/>
              </w:rPr>
              <w:t>分</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一般</w:t>
            </w:r>
            <w:r>
              <w:rPr>
                <w:rFonts w:asciiTheme="minorEastAsia" w:eastAsiaTheme="minorEastAsia" w:hAnsiTheme="minorEastAsia"/>
              </w:rPr>
              <w:t>:</w:t>
            </w:r>
            <w:r>
              <w:rPr>
                <w:rFonts w:asciiTheme="minorEastAsia" w:eastAsiaTheme="minorEastAsia" w:hAnsiTheme="minorEastAsia" w:hint="eastAsia"/>
              </w:rPr>
              <w:t>2.1</w:t>
            </w:r>
            <w:r w:rsidRPr="00637E30">
              <w:rPr>
                <w:rFonts w:asciiTheme="minorEastAsia" w:eastAsiaTheme="minorEastAsia" w:hAnsiTheme="minorEastAsia" w:hint="eastAsia"/>
              </w:rPr>
              <w:t>分</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无</w:t>
            </w:r>
            <w:r w:rsidRPr="00637E30">
              <w:rPr>
                <w:rFonts w:asciiTheme="minorEastAsia" w:eastAsiaTheme="minorEastAsia" w:hAnsiTheme="minorEastAsia"/>
              </w:rPr>
              <w:t>: 0</w:t>
            </w:r>
            <w:r w:rsidRPr="00637E30">
              <w:rPr>
                <w:rFonts w:asciiTheme="minorEastAsia" w:eastAsiaTheme="minorEastAsia" w:hAnsiTheme="minorEastAsia" w:hint="eastAsia"/>
              </w:rPr>
              <w:t>分；</w:t>
            </w:r>
          </w:p>
        </w:tc>
      </w:tr>
      <w:tr w:rsidR="00A73291" w:rsidRPr="00637E30" w:rsidTr="00A63C96">
        <w:trPr>
          <w:trHeight w:val="340"/>
        </w:trPr>
        <w:tc>
          <w:tcPr>
            <w:tcW w:w="567" w:type="dxa"/>
            <w:vMerge/>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center"/>
              <w:rPr>
                <w:rFonts w:asciiTheme="minorEastAsia" w:eastAsiaTheme="minorEastAsia" w:hAnsiTheme="minorEastAsia"/>
              </w:rPr>
            </w:pPr>
          </w:p>
        </w:tc>
        <w:tc>
          <w:tcPr>
            <w:tcW w:w="993" w:type="dxa"/>
            <w:vMerge/>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both"/>
              <w:rPr>
                <w:rFonts w:asciiTheme="minorEastAsia" w:eastAsiaTheme="minorEastAsia" w:hAnsiTheme="minorEastAsia"/>
              </w:rPr>
            </w:pPr>
          </w:p>
        </w:tc>
        <w:tc>
          <w:tcPr>
            <w:tcW w:w="1984" w:type="dxa"/>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依据本招标文件和本工程设计图纸施工现场平面布置图合理</w:t>
            </w:r>
          </w:p>
        </w:tc>
        <w:tc>
          <w:tcPr>
            <w:tcW w:w="5528" w:type="dxa"/>
            <w:tcBorders>
              <w:top w:val="outset" w:sz="6" w:space="0" w:color="auto"/>
              <w:left w:val="outset" w:sz="6" w:space="0" w:color="auto"/>
              <w:bottom w:val="outset" w:sz="6" w:space="0" w:color="auto"/>
              <w:right w:val="outset" w:sz="6" w:space="0" w:color="auto"/>
            </w:tcBorders>
            <w:vAlign w:val="center"/>
          </w:tcPr>
          <w:p w:rsidR="00A73291" w:rsidRPr="00637E30" w:rsidRDefault="00354295" w:rsidP="00637E30">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优</w:t>
            </w:r>
            <w:r w:rsidRPr="00637E30">
              <w:rPr>
                <w:rFonts w:asciiTheme="minorEastAsia" w:eastAsiaTheme="minorEastAsia" w:hAnsiTheme="minorEastAsia"/>
              </w:rPr>
              <w:t>: 2</w:t>
            </w:r>
            <w:r w:rsidRPr="00637E30">
              <w:rPr>
                <w:rFonts w:asciiTheme="minorEastAsia" w:eastAsiaTheme="minorEastAsia" w:hAnsiTheme="minorEastAsia" w:hint="eastAsia"/>
              </w:rPr>
              <w:t>分</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良</w:t>
            </w:r>
            <w:r w:rsidRPr="00637E30">
              <w:rPr>
                <w:rFonts w:asciiTheme="minorEastAsia" w:eastAsiaTheme="minorEastAsia" w:hAnsiTheme="minorEastAsia"/>
              </w:rPr>
              <w:t>: 1.8</w:t>
            </w:r>
            <w:r w:rsidRPr="00637E30">
              <w:rPr>
                <w:rFonts w:asciiTheme="minorEastAsia" w:eastAsiaTheme="minorEastAsia" w:hAnsiTheme="minorEastAsia" w:hint="eastAsia"/>
              </w:rPr>
              <w:t>分</w:t>
            </w:r>
            <w:r w:rsidRPr="00637E30">
              <w:rPr>
                <w:rFonts w:asciiTheme="minorEastAsia" w:eastAsiaTheme="minorEastAsia" w:hAnsiTheme="minorEastAsia"/>
              </w:rPr>
              <w:t>;</w:t>
            </w:r>
            <w:r w:rsidRPr="00637E30">
              <w:rPr>
                <w:rFonts w:asciiTheme="minorEastAsia" w:eastAsiaTheme="minorEastAsia" w:hAnsiTheme="minorEastAsia" w:hint="eastAsia"/>
              </w:rPr>
              <w:t>中</w:t>
            </w:r>
            <w:r w:rsidRPr="00637E30">
              <w:rPr>
                <w:rFonts w:asciiTheme="minorEastAsia" w:eastAsiaTheme="minorEastAsia" w:hAnsiTheme="minorEastAsia"/>
              </w:rPr>
              <w:t>: 1.6</w:t>
            </w:r>
            <w:r w:rsidRPr="00637E30">
              <w:rPr>
                <w:rFonts w:asciiTheme="minorEastAsia" w:eastAsiaTheme="minorEastAsia" w:hAnsiTheme="minorEastAsia" w:hint="eastAsia"/>
              </w:rPr>
              <w:t>分</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一般</w:t>
            </w:r>
            <w:r w:rsidRPr="00637E30">
              <w:rPr>
                <w:rFonts w:asciiTheme="minorEastAsia" w:eastAsiaTheme="minorEastAsia" w:hAnsiTheme="minorEastAsia"/>
              </w:rPr>
              <w:t>:1.4</w:t>
            </w:r>
            <w:r w:rsidRPr="00637E30">
              <w:rPr>
                <w:rFonts w:asciiTheme="minorEastAsia" w:eastAsiaTheme="minorEastAsia" w:hAnsiTheme="minorEastAsia" w:hint="eastAsia"/>
              </w:rPr>
              <w:t>分</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无</w:t>
            </w:r>
            <w:r w:rsidRPr="00637E30">
              <w:rPr>
                <w:rFonts w:asciiTheme="minorEastAsia" w:eastAsiaTheme="minorEastAsia" w:hAnsiTheme="minorEastAsia"/>
              </w:rPr>
              <w:t>: 0</w:t>
            </w:r>
            <w:r w:rsidRPr="00637E30">
              <w:rPr>
                <w:rFonts w:asciiTheme="minorEastAsia" w:eastAsiaTheme="minorEastAsia" w:hAnsiTheme="minorEastAsia" w:hint="eastAsia"/>
              </w:rPr>
              <w:t>分；</w:t>
            </w:r>
          </w:p>
        </w:tc>
      </w:tr>
      <w:tr w:rsidR="00A73291" w:rsidRPr="00637E30" w:rsidTr="00A63C96">
        <w:trPr>
          <w:trHeight w:val="340"/>
        </w:trPr>
        <w:tc>
          <w:tcPr>
            <w:tcW w:w="567" w:type="dxa"/>
            <w:vMerge/>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center"/>
              <w:rPr>
                <w:rFonts w:asciiTheme="minorEastAsia" w:eastAsiaTheme="minorEastAsia" w:hAnsiTheme="minorEastAsia"/>
              </w:rPr>
            </w:pPr>
          </w:p>
        </w:tc>
        <w:tc>
          <w:tcPr>
            <w:tcW w:w="993" w:type="dxa"/>
            <w:vMerge/>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both"/>
              <w:rPr>
                <w:rFonts w:asciiTheme="minorEastAsia" w:eastAsiaTheme="minorEastAsia" w:hAnsiTheme="minorEastAsia"/>
              </w:rPr>
            </w:pPr>
          </w:p>
        </w:tc>
        <w:tc>
          <w:tcPr>
            <w:tcW w:w="1984" w:type="dxa"/>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确保工程质量所采取的具体措施</w:t>
            </w:r>
          </w:p>
        </w:tc>
        <w:tc>
          <w:tcPr>
            <w:tcW w:w="5528" w:type="dxa"/>
            <w:tcBorders>
              <w:top w:val="outset" w:sz="6" w:space="0" w:color="auto"/>
              <w:left w:val="outset" w:sz="6" w:space="0" w:color="auto"/>
              <w:bottom w:val="outset" w:sz="6" w:space="0" w:color="auto"/>
              <w:right w:val="outset" w:sz="6" w:space="0" w:color="auto"/>
            </w:tcBorders>
            <w:vAlign w:val="center"/>
          </w:tcPr>
          <w:p w:rsidR="00A73291" w:rsidRPr="00637E30" w:rsidRDefault="00A73291" w:rsidP="00834A3D">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优</w:t>
            </w:r>
            <w:r w:rsidRPr="00637E30">
              <w:rPr>
                <w:rFonts w:asciiTheme="minorEastAsia" w:eastAsiaTheme="minorEastAsia" w:hAnsiTheme="minorEastAsia"/>
              </w:rPr>
              <w:t xml:space="preserve">: </w:t>
            </w:r>
            <w:r w:rsidR="00834A3D">
              <w:rPr>
                <w:rFonts w:asciiTheme="minorEastAsia" w:eastAsiaTheme="minorEastAsia" w:hAnsiTheme="minorEastAsia" w:hint="eastAsia"/>
              </w:rPr>
              <w:t>3</w:t>
            </w:r>
            <w:r w:rsidRPr="00637E30">
              <w:rPr>
                <w:rFonts w:asciiTheme="minorEastAsia" w:eastAsiaTheme="minorEastAsia" w:hAnsiTheme="minorEastAsia" w:hint="eastAsia"/>
              </w:rPr>
              <w:t>分</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良</w:t>
            </w:r>
            <w:r w:rsidRPr="00637E30">
              <w:rPr>
                <w:rFonts w:asciiTheme="minorEastAsia" w:eastAsiaTheme="minorEastAsia" w:hAnsiTheme="minorEastAsia"/>
              </w:rPr>
              <w:t xml:space="preserve">: </w:t>
            </w:r>
            <w:r w:rsidR="00834A3D">
              <w:rPr>
                <w:rFonts w:asciiTheme="minorEastAsia" w:eastAsiaTheme="minorEastAsia" w:hAnsiTheme="minorEastAsia" w:hint="eastAsia"/>
              </w:rPr>
              <w:t>2.7</w:t>
            </w:r>
            <w:r w:rsidRPr="00637E30">
              <w:rPr>
                <w:rFonts w:asciiTheme="minorEastAsia" w:eastAsiaTheme="minorEastAsia" w:hAnsiTheme="minorEastAsia" w:hint="eastAsia"/>
              </w:rPr>
              <w:t>分</w:t>
            </w:r>
            <w:r w:rsidRPr="00637E30">
              <w:rPr>
                <w:rFonts w:asciiTheme="minorEastAsia" w:eastAsiaTheme="minorEastAsia" w:hAnsiTheme="minorEastAsia"/>
              </w:rPr>
              <w:t>;</w:t>
            </w:r>
            <w:r w:rsidRPr="00637E30">
              <w:rPr>
                <w:rFonts w:asciiTheme="minorEastAsia" w:eastAsiaTheme="minorEastAsia" w:hAnsiTheme="minorEastAsia" w:hint="eastAsia"/>
              </w:rPr>
              <w:t>中</w:t>
            </w:r>
            <w:r w:rsidRPr="00637E30">
              <w:rPr>
                <w:rFonts w:asciiTheme="minorEastAsia" w:eastAsiaTheme="minorEastAsia" w:hAnsiTheme="minorEastAsia"/>
              </w:rPr>
              <w:t xml:space="preserve">: </w:t>
            </w:r>
            <w:r w:rsidR="00834A3D">
              <w:rPr>
                <w:rFonts w:asciiTheme="minorEastAsia" w:eastAsiaTheme="minorEastAsia" w:hAnsiTheme="minorEastAsia" w:hint="eastAsia"/>
              </w:rPr>
              <w:t>2.4</w:t>
            </w:r>
            <w:r w:rsidRPr="00637E30">
              <w:rPr>
                <w:rFonts w:asciiTheme="minorEastAsia" w:eastAsiaTheme="minorEastAsia" w:hAnsiTheme="minorEastAsia" w:hint="eastAsia"/>
              </w:rPr>
              <w:t>分</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一般</w:t>
            </w:r>
            <w:r w:rsidR="00834A3D">
              <w:rPr>
                <w:rFonts w:asciiTheme="minorEastAsia" w:eastAsiaTheme="minorEastAsia" w:hAnsiTheme="minorEastAsia"/>
              </w:rPr>
              <w:t>:</w:t>
            </w:r>
            <w:r w:rsidR="00834A3D">
              <w:rPr>
                <w:rFonts w:asciiTheme="minorEastAsia" w:eastAsiaTheme="minorEastAsia" w:hAnsiTheme="minorEastAsia" w:hint="eastAsia"/>
              </w:rPr>
              <w:t>2.1</w:t>
            </w:r>
            <w:r w:rsidRPr="00637E30">
              <w:rPr>
                <w:rFonts w:asciiTheme="minorEastAsia" w:eastAsiaTheme="minorEastAsia" w:hAnsiTheme="minorEastAsia" w:hint="eastAsia"/>
              </w:rPr>
              <w:t>分</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无</w:t>
            </w:r>
            <w:r w:rsidRPr="00637E30">
              <w:rPr>
                <w:rFonts w:asciiTheme="minorEastAsia" w:eastAsiaTheme="minorEastAsia" w:hAnsiTheme="minorEastAsia"/>
              </w:rPr>
              <w:t>: 0</w:t>
            </w:r>
            <w:r w:rsidRPr="00637E30">
              <w:rPr>
                <w:rFonts w:asciiTheme="minorEastAsia" w:eastAsiaTheme="minorEastAsia" w:hAnsiTheme="minorEastAsia" w:hint="eastAsia"/>
              </w:rPr>
              <w:t>分；</w:t>
            </w:r>
          </w:p>
        </w:tc>
      </w:tr>
      <w:tr w:rsidR="00A73291" w:rsidRPr="00637E30" w:rsidTr="00A63C96">
        <w:trPr>
          <w:trHeight w:val="340"/>
        </w:trPr>
        <w:tc>
          <w:tcPr>
            <w:tcW w:w="567" w:type="dxa"/>
            <w:vMerge/>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center"/>
              <w:rPr>
                <w:rFonts w:asciiTheme="minorEastAsia" w:eastAsiaTheme="minorEastAsia" w:hAnsiTheme="minorEastAsia"/>
              </w:rPr>
            </w:pPr>
          </w:p>
        </w:tc>
        <w:tc>
          <w:tcPr>
            <w:tcW w:w="993" w:type="dxa"/>
            <w:vMerge/>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both"/>
              <w:rPr>
                <w:rFonts w:asciiTheme="minorEastAsia" w:eastAsiaTheme="minorEastAsia" w:hAnsiTheme="minorEastAsia"/>
              </w:rPr>
            </w:pPr>
          </w:p>
        </w:tc>
        <w:tc>
          <w:tcPr>
            <w:tcW w:w="1984" w:type="dxa"/>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确保工程进度所采取的具体措施</w:t>
            </w:r>
          </w:p>
        </w:tc>
        <w:tc>
          <w:tcPr>
            <w:tcW w:w="5528" w:type="dxa"/>
            <w:tcBorders>
              <w:top w:val="outset" w:sz="6" w:space="0" w:color="auto"/>
              <w:left w:val="outset" w:sz="6" w:space="0" w:color="auto"/>
              <w:bottom w:val="outset" w:sz="6" w:space="0" w:color="auto"/>
              <w:right w:val="outset" w:sz="6" w:space="0" w:color="auto"/>
            </w:tcBorders>
            <w:vAlign w:val="center"/>
          </w:tcPr>
          <w:p w:rsidR="00A73291" w:rsidRPr="00637E30" w:rsidRDefault="007847EC" w:rsidP="00637E30">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优</w:t>
            </w:r>
            <w:r w:rsidRPr="00637E30">
              <w:rPr>
                <w:rFonts w:asciiTheme="minorEastAsia" w:eastAsiaTheme="minorEastAsia" w:hAnsiTheme="minorEastAsia"/>
              </w:rPr>
              <w:t xml:space="preserve">: </w:t>
            </w:r>
            <w:r>
              <w:rPr>
                <w:rFonts w:asciiTheme="minorEastAsia" w:eastAsiaTheme="minorEastAsia" w:hAnsiTheme="minorEastAsia" w:hint="eastAsia"/>
              </w:rPr>
              <w:t>3</w:t>
            </w:r>
            <w:r w:rsidRPr="00637E30">
              <w:rPr>
                <w:rFonts w:asciiTheme="minorEastAsia" w:eastAsiaTheme="minorEastAsia" w:hAnsiTheme="minorEastAsia" w:hint="eastAsia"/>
              </w:rPr>
              <w:t>分</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良</w:t>
            </w:r>
            <w:r w:rsidRPr="00637E30">
              <w:rPr>
                <w:rFonts w:asciiTheme="minorEastAsia" w:eastAsiaTheme="minorEastAsia" w:hAnsiTheme="minorEastAsia"/>
              </w:rPr>
              <w:t xml:space="preserve">: </w:t>
            </w:r>
            <w:r>
              <w:rPr>
                <w:rFonts w:asciiTheme="minorEastAsia" w:eastAsiaTheme="minorEastAsia" w:hAnsiTheme="minorEastAsia" w:hint="eastAsia"/>
              </w:rPr>
              <w:t>2.7</w:t>
            </w:r>
            <w:r w:rsidRPr="00637E30">
              <w:rPr>
                <w:rFonts w:asciiTheme="minorEastAsia" w:eastAsiaTheme="minorEastAsia" w:hAnsiTheme="minorEastAsia" w:hint="eastAsia"/>
              </w:rPr>
              <w:t>分</w:t>
            </w:r>
            <w:r w:rsidRPr="00637E30">
              <w:rPr>
                <w:rFonts w:asciiTheme="minorEastAsia" w:eastAsiaTheme="minorEastAsia" w:hAnsiTheme="minorEastAsia"/>
              </w:rPr>
              <w:t>;</w:t>
            </w:r>
            <w:r w:rsidRPr="00637E30">
              <w:rPr>
                <w:rFonts w:asciiTheme="minorEastAsia" w:eastAsiaTheme="minorEastAsia" w:hAnsiTheme="minorEastAsia" w:hint="eastAsia"/>
              </w:rPr>
              <w:t>中</w:t>
            </w:r>
            <w:r w:rsidRPr="00637E30">
              <w:rPr>
                <w:rFonts w:asciiTheme="minorEastAsia" w:eastAsiaTheme="minorEastAsia" w:hAnsiTheme="minorEastAsia"/>
              </w:rPr>
              <w:t xml:space="preserve">: </w:t>
            </w:r>
            <w:r>
              <w:rPr>
                <w:rFonts w:asciiTheme="minorEastAsia" w:eastAsiaTheme="minorEastAsia" w:hAnsiTheme="minorEastAsia" w:hint="eastAsia"/>
              </w:rPr>
              <w:t>2.4</w:t>
            </w:r>
            <w:r w:rsidRPr="00637E30">
              <w:rPr>
                <w:rFonts w:asciiTheme="minorEastAsia" w:eastAsiaTheme="minorEastAsia" w:hAnsiTheme="minorEastAsia" w:hint="eastAsia"/>
              </w:rPr>
              <w:t>分</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一般</w:t>
            </w:r>
            <w:r>
              <w:rPr>
                <w:rFonts w:asciiTheme="minorEastAsia" w:eastAsiaTheme="minorEastAsia" w:hAnsiTheme="minorEastAsia"/>
              </w:rPr>
              <w:t>:</w:t>
            </w:r>
            <w:r>
              <w:rPr>
                <w:rFonts w:asciiTheme="minorEastAsia" w:eastAsiaTheme="minorEastAsia" w:hAnsiTheme="minorEastAsia" w:hint="eastAsia"/>
              </w:rPr>
              <w:t>2.1</w:t>
            </w:r>
            <w:r w:rsidRPr="00637E30">
              <w:rPr>
                <w:rFonts w:asciiTheme="minorEastAsia" w:eastAsiaTheme="minorEastAsia" w:hAnsiTheme="minorEastAsia" w:hint="eastAsia"/>
              </w:rPr>
              <w:t>分</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无</w:t>
            </w:r>
            <w:r w:rsidRPr="00637E30">
              <w:rPr>
                <w:rFonts w:asciiTheme="minorEastAsia" w:eastAsiaTheme="minorEastAsia" w:hAnsiTheme="minorEastAsia"/>
              </w:rPr>
              <w:t>: 0</w:t>
            </w:r>
            <w:r w:rsidRPr="00637E30">
              <w:rPr>
                <w:rFonts w:asciiTheme="minorEastAsia" w:eastAsiaTheme="minorEastAsia" w:hAnsiTheme="minorEastAsia" w:hint="eastAsia"/>
              </w:rPr>
              <w:t>分；</w:t>
            </w:r>
          </w:p>
        </w:tc>
      </w:tr>
      <w:tr w:rsidR="00A73291" w:rsidRPr="00637E30" w:rsidTr="00A63C96">
        <w:trPr>
          <w:trHeight w:val="340"/>
        </w:trPr>
        <w:tc>
          <w:tcPr>
            <w:tcW w:w="567" w:type="dxa"/>
            <w:vMerge/>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center"/>
              <w:rPr>
                <w:rFonts w:asciiTheme="minorEastAsia" w:eastAsiaTheme="minorEastAsia" w:hAnsiTheme="minorEastAsia"/>
              </w:rPr>
            </w:pPr>
          </w:p>
        </w:tc>
        <w:tc>
          <w:tcPr>
            <w:tcW w:w="993" w:type="dxa"/>
            <w:vMerge/>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both"/>
              <w:rPr>
                <w:rFonts w:asciiTheme="minorEastAsia" w:eastAsiaTheme="minorEastAsia" w:hAnsiTheme="minorEastAsia"/>
              </w:rPr>
            </w:pPr>
          </w:p>
        </w:tc>
        <w:tc>
          <w:tcPr>
            <w:tcW w:w="1984" w:type="dxa"/>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 xml:space="preserve">保证安全、文明施工,减 </w:t>
            </w:r>
            <w:proofErr w:type="gramStart"/>
            <w:r w:rsidRPr="00637E30">
              <w:rPr>
                <w:rFonts w:asciiTheme="minorEastAsia" w:eastAsiaTheme="minorEastAsia" w:hAnsiTheme="minorEastAsia" w:hint="eastAsia"/>
              </w:rPr>
              <w:t>少扰 民降低</w:t>
            </w:r>
            <w:proofErr w:type="gramEnd"/>
            <w:r w:rsidRPr="00637E30">
              <w:rPr>
                <w:rFonts w:asciiTheme="minorEastAsia" w:eastAsiaTheme="minorEastAsia" w:hAnsiTheme="minorEastAsia" w:hint="eastAsia"/>
              </w:rPr>
              <w:t>环境污染和噪音措施、保护周边道路、防止环境污染措施</w:t>
            </w:r>
          </w:p>
        </w:tc>
        <w:tc>
          <w:tcPr>
            <w:tcW w:w="5528" w:type="dxa"/>
            <w:tcBorders>
              <w:top w:val="outset" w:sz="6" w:space="0" w:color="auto"/>
              <w:left w:val="outset" w:sz="6" w:space="0" w:color="auto"/>
              <w:bottom w:val="outset" w:sz="6" w:space="0" w:color="auto"/>
              <w:right w:val="outset" w:sz="6" w:space="0" w:color="auto"/>
            </w:tcBorders>
            <w:vAlign w:val="center"/>
          </w:tcPr>
          <w:p w:rsidR="00A73291" w:rsidRPr="00637E30" w:rsidRDefault="007847EC" w:rsidP="00637E30">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优</w:t>
            </w:r>
            <w:r w:rsidRPr="00637E30">
              <w:rPr>
                <w:rFonts w:asciiTheme="minorEastAsia" w:eastAsiaTheme="minorEastAsia" w:hAnsiTheme="minorEastAsia"/>
              </w:rPr>
              <w:t xml:space="preserve">: </w:t>
            </w:r>
            <w:r>
              <w:rPr>
                <w:rFonts w:asciiTheme="minorEastAsia" w:eastAsiaTheme="minorEastAsia" w:hAnsiTheme="minorEastAsia" w:hint="eastAsia"/>
              </w:rPr>
              <w:t>3</w:t>
            </w:r>
            <w:r w:rsidRPr="00637E30">
              <w:rPr>
                <w:rFonts w:asciiTheme="minorEastAsia" w:eastAsiaTheme="minorEastAsia" w:hAnsiTheme="minorEastAsia" w:hint="eastAsia"/>
              </w:rPr>
              <w:t>分</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良</w:t>
            </w:r>
            <w:r w:rsidRPr="00637E30">
              <w:rPr>
                <w:rFonts w:asciiTheme="minorEastAsia" w:eastAsiaTheme="minorEastAsia" w:hAnsiTheme="minorEastAsia"/>
              </w:rPr>
              <w:t xml:space="preserve">: </w:t>
            </w:r>
            <w:r>
              <w:rPr>
                <w:rFonts w:asciiTheme="minorEastAsia" w:eastAsiaTheme="minorEastAsia" w:hAnsiTheme="minorEastAsia" w:hint="eastAsia"/>
              </w:rPr>
              <w:t>2.7</w:t>
            </w:r>
            <w:r w:rsidRPr="00637E30">
              <w:rPr>
                <w:rFonts w:asciiTheme="minorEastAsia" w:eastAsiaTheme="minorEastAsia" w:hAnsiTheme="minorEastAsia" w:hint="eastAsia"/>
              </w:rPr>
              <w:t>分</w:t>
            </w:r>
            <w:r w:rsidRPr="00637E30">
              <w:rPr>
                <w:rFonts w:asciiTheme="minorEastAsia" w:eastAsiaTheme="minorEastAsia" w:hAnsiTheme="minorEastAsia"/>
              </w:rPr>
              <w:t>;</w:t>
            </w:r>
            <w:r w:rsidRPr="00637E30">
              <w:rPr>
                <w:rFonts w:asciiTheme="minorEastAsia" w:eastAsiaTheme="minorEastAsia" w:hAnsiTheme="minorEastAsia" w:hint="eastAsia"/>
              </w:rPr>
              <w:t>中</w:t>
            </w:r>
            <w:r w:rsidRPr="00637E30">
              <w:rPr>
                <w:rFonts w:asciiTheme="minorEastAsia" w:eastAsiaTheme="minorEastAsia" w:hAnsiTheme="minorEastAsia"/>
              </w:rPr>
              <w:t xml:space="preserve">: </w:t>
            </w:r>
            <w:r>
              <w:rPr>
                <w:rFonts w:asciiTheme="minorEastAsia" w:eastAsiaTheme="minorEastAsia" w:hAnsiTheme="minorEastAsia" w:hint="eastAsia"/>
              </w:rPr>
              <w:t>2.4</w:t>
            </w:r>
            <w:r w:rsidRPr="00637E30">
              <w:rPr>
                <w:rFonts w:asciiTheme="minorEastAsia" w:eastAsiaTheme="minorEastAsia" w:hAnsiTheme="minorEastAsia" w:hint="eastAsia"/>
              </w:rPr>
              <w:t>分</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一般</w:t>
            </w:r>
            <w:r>
              <w:rPr>
                <w:rFonts w:asciiTheme="minorEastAsia" w:eastAsiaTheme="minorEastAsia" w:hAnsiTheme="minorEastAsia"/>
              </w:rPr>
              <w:t>:</w:t>
            </w:r>
            <w:r>
              <w:rPr>
                <w:rFonts w:asciiTheme="minorEastAsia" w:eastAsiaTheme="minorEastAsia" w:hAnsiTheme="minorEastAsia" w:hint="eastAsia"/>
              </w:rPr>
              <w:t>2.1</w:t>
            </w:r>
            <w:r w:rsidRPr="00637E30">
              <w:rPr>
                <w:rFonts w:asciiTheme="minorEastAsia" w:eastAsiaTheme="minorEastAsia" w:hAnsiTheme="minorEastAsia" w:hint="eastAsia"/>
              </w:rPr>
              <w:t>分</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无</w:t>
            </w:r>
            <w:r w:rsidRPr="00637E30">
              <w:rPr>
                <w:rFonts w:asciiTheme="minorEastAsia" w:eastAsiaTheme="minorEastAsia" w:hAnsiTheme="minorEastAsia"/>
              </w:rPr>
              <w:t>: 0</w:t>
            </w:r>
            <w:r w:rsidRPr="00637E30">
              <w:rPr>
                <w:rFonts w:asciiTheme="minorEastAsia" w:eastAsiaTheme="minorEastAsia" w:hAnsiTheme="minorEastAsia" w:hint="eastAsia"/>
              </w:rPr>
              <w:t>分；</w:t>
            </w:r>
          </w:p>
        </w:tc>
      </w:tr>
      <w:tr w:rsidR="00A73291" w:rsidRPr="00637E30" w:rsidTr="00A63C96">
        <w:trPr>
          <w:trHeight w:val="340"/>
        </w:trPr>
        <w:tc>
          <w:tcPr>
            <w:tcW w:w="567" w:type="dxa"/>
            <w:vMerge/>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center"/>
              <w:rPr>
                <w:rFonts w:asciiTheme="minorEastAsia" w:eastAsiaTheme="minorEastAsia" w:hAnsiTheme="minorEastAsia"/>
              </w:rPr>
            </w:pPr>
          </w:p>
        </w:tc>
        <w:tc>
          <w:tcPr>
            <w:tcW w:w="993" w:type="dxa"/>
            <w:vMerge/>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both"/>
              <w:rPr>
                <w:rFonts w:asciiTheme="minorEastAsia" w:eastAsiaTheme="minorEastAsia" w:hAnsiTheme="minorEastAsia"/>
              </w:rPr>
            </w:pPr>
          </w:p>
        </w:tc>
        <w:tc>
          <w:tcPr>
            <w:tcW w:w="1984" w:type="dxa"/>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依据本招标文件和本工程设计图纸对本工程的重点、难点、特殊部位处理,有详细的处理方法</w:t>
            </w:r>
          </w:p>
        </w:tc>
        <w:tc>
          <w:tcPr>
            <w:tcW w:w="5528" w:type="dxa"/>
            <w:tcBorders>
              <w:top w:val="outset" w:sz="6" w:space="0" w:color="auto"/>
              <w:left w:val="outset" w:sz="6" w:space="0" w:color="auto"/>
              <w:bottom w:val="outset" w:sz="6" w:space="0" w:color="auto"/>
              <w:right w:val="outset" w:sz="6" w:space="0" w:color="auto"/>
            </w:tcBorders>
            <w:vAlign w:val="center"/>
          </w:tcPr>
          <w:p w:rsidR="00A73291" w:rsidRPr="00637E30" w:rsidRDefault="00354295" w:rsidP="00637E30">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优</w:t>
            </w:r>
            <w:r w:rsidRPr="00637E30">
              <w:rPr>
                <w:rFonts w:asciiTheme="minorEastAsia" w:eastAsiaTheme="minorEastAsia" w:hAnsiTheme="minorEastAsia"/>
              </w:rPr>
              <w:t>: 2</w:t>
            </w:r>
            <w:r w:rsidRPr="00637E30">
              <w:rPr>
                <w:rFonts w:asciiTheme="minorEastAsia" w:eastAsiaTheme="minorEastAsia" w:hAnsiTheme="minorEastAsia" w:hint="eastAsia"/>
              </w:rPr>
              <w:t>分</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良</w:t>
            </w:r>
            <w:r w:rsidRPr="00637E30">
              <w:rPr>
                <w:rFonts w:asciiTheme="minorEastAsia" w:eastAsiaTheme="minorEastAsia" w:hAnsiTheme="minorEastAsia"/>
              </w:rPr>
              <w:t>: 1.8</w:t>
            </w:r>
            <w:r w:rsidRPr="00637E30">
              <w:rPr>
                <w:rFonts w:asciiTheme="minorEastAsia" w:eastAsiaTheme="minorEastAsia" w:hAnsiTheme="minorEastAsia" w:hint="eastAsia"/>
              </w:rPr>
              <w:t>分</w:t>
            </w:r>
            <w:r w:rsidRPr="00637E30">
              <w:rPr>
                <w:rFonts w:asciiTheme="minorEastAsia" w:eastAsiaTheme="minorEastAsia" w:hAnsiTheme="minorEastAsia"/>
              </w:rPr>
              <w:t>;</w:t>
            </w:r>
            <w:bookmarkStart w:id="51" w:name="_GoBack"/>
            <w:bookmarkEnd w:id="51"/>
            <w:r w:rsidRPr="00637E30">
              <w:rPr>
                <w:rFonts w:asciiTheme="minorEastAsia" w:eastAsiaTheme="minorEastAsia" w:hAnsiTheme="minorEastAsia" w:hint="eastAsia"/>
              </w:rPr>
              <w:t>中</w:t>
            </w:r>
            <w:r w:rsidRPr="00637E30">
              <w:rPr>
                <w:rFonts w:asciiTheme="minorEastAsia" w:eastAsiaTheme="minorEastAsia" w:hAnsiTheme="minorEastAsia"/>
              </w:rPr>
              <w:t>: 1.6</w:t>
            </w:r>
            <w:r w:rsidRPr="00637E30">
              <w:rPr>
                <w:rFonts w:asciiTheme="minorEastAsia" w:eastAsiaTheme="minorEastAsia" w:hAnsiTheme="minorEastAsia" w:hint="eastAsia"/>
              </w:rPr>
              <w:t>分</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一般</w:t>
            </w:r>
            <w:r w:rsidRPr="00637E30">
              <w:rPr>
                <w:rFonts w:asciiTheme="minorEastAsia" w:eastAsiaTheme="minorEastAsia" w:hAnsiTheme="minorEastAsia"/>
              </w:rPr>
              <w:t>:1.4</w:t>
            </w:r>
            <w:r w:rsidRPr="00637E30">
              <w:rPr>
                <w:rFonts w:asciiTheme="minorEastAsia" w:eastAsiaTheme="minorEastAsia" w:hAnsiTheme="minorEastAsia" w:hint="eastAsia"/>
              </w:rPr>
              <w:t>分</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无</w:t>
            </w:r>
            <w:r w:rsidRPr="00637E30">
              <w:rPr>
                <w:rFonts w:asciiTheme="minorEastAsia" w:eastAsiaTheme="minorEastAsia" w:hAnsiTheme="minorEastAsia"/>
              </w:rPr>
              <w:t>: 0</w:t>
            </w:r>
            <w:r w:rsidRPr="00637E30">
              <w:rPr>
                <w:rFonts w:asciiTheme="minorEastAsia" w:eastAsiaTheme="minorEastAsia" w:hAnsiTheme="minorEastAsia" w:hint="eastAsia"/>
              </w:rPr>
              <w:t>分；</w:t>
            </w:r>
          </w:p>
        </w:tc>
      </w:tr>
    </w:tbl>
    <w:p w:rsidR="00A73291" w:rsidRDefault="00A73291" w:rsidP="00A73291">
      <w:pPr>
        <w:tabs>
          <w:tab w:val="left" w:pos="0"/>
          <w:tab w:val="left" w:pos="1134"/>
        </w:tabs>
        <w:adjustRightInd w:val="0"/>
        <w:snapToGrid w:val="0"/>
        <w:spacing w:line="360" w:lineRule="auto"/>
        <w:ind w:firstLineChars="200" w:firstLine="480"/>
        <w:rPr>
          <w:rFonts w:ascii="宋体" w:hAnsi="宋体"/>
          <w:sz w:val="24"/>
        </w:rPr>
      </w:pPr>
    </w:p>
    <w:p w:rsidR="004E4C30" w:rsidRDefault="004E4C30">
      <w:pPr>
        <w:rPr>
          <w:rFonts w:ascii="宋体" w:eastAsia="宋体" w:hAnsi="宋体"/>
          <w:b/>
          <w:snapToGrid w:val="0"/>
          <w:sz w:val="32"/>
        </w:rPr>
      </w:pPr>
      <w:r>
        <w:rPr>
          <w:rFonts w:ascii="宋体" w:eastAsia="宋体" w:hAnsi="宋体"/>
          <w:snapToGrid w:val="0"/>
        </w:rPr>
        <w:br w:type="page"/>
      </w:r>
    </w:p>
    <w:p w:rsidR="00757066" w:rsidRDefault="00757066" w:rsidP="005D7E4E">
      <w:pPr>
        <w:pStyle w:val="ae"/>
        <w:rPr>
          <w:rFonts w:ascii="宋体" w:eastAsia="宋体" w:hAnsi="宋体"/>
          <w:snapToGrid w:val="0"/>
        </w:rPr>
      </w:pPr>
      <w:bookmarkStart w:id="52" w:name="_Toc11843072"/>
      <w:r w:rsidRPr="005D7E4E">
        <w:rPr>
          <w:rFonts w:ascii="宋体" w:eastAsia="宋体" w:hAnsi="宋体" w:hint="eastAsia"/>
          <w:snapToGrid w:val="0"/>
        </w:rPr>
        <w:lastRenderedPageBreak/>
        <w:t>第</w:t>
      </w:r>
      <w:r w:rsidR="00893DE6">
        <w:rPr>
          <w:rFonts w:ascii="宋体" w:eastAsia="宋体" w:hAnsi="宋体" w:hint="eastAsia"/>
          <w:snapToGrid w:val="0"/>
        </w:rPr>
        <w:t>二</w:t>
      </w:r>
      <w:r w:rsidRPr="005D7E4E">
        <w:rPr>
          <w:rFonts w:ascii="宋体" w:eastAsia="宋体" w:hAnsi="宋体" w:hint="eastAsia"/>
          <w:snapToGrid w:val="0"/>
        </w:rPr>
        <w:t>章</w:t>
      </w:r>
      <w:r w:rsidRPr="005D7E4E">
        <w:rPr>
          <w:rFonts w:ascii="宋体" w:eastAsia="宋体" w:hAnsi="宋体"/>
          <w:snapToGrid w:val="0"/>
        </w:rPr>
        <w:t xml:space="preserve"> </w:t>
      </w:r>
      <w:r w:rsidR="00A73291" w:rsidRPr="005D7E4E">
        <w:rPr>
          <w:rFonts w:ascii="宋体" w:eastAsia="宋体" w:hAnsi="宋体" w:hint="eastAsia"/>
          <w:snapToGrid w:val="0"/>
        </w:rPr>
        <w:t>合同</w:t>
      </w:r>
      <w:bookmarkEnd w:id="52"/>
    </w:p>
    <w:p w:rsidR="00560B3D" w:rsidRDefault="00560B3D" w:rsidP="00560B3D">
      <w:pPr>
        <w:jc w:val="center"/>
        <w:rPr>
          <w:rFonts w:eastAsia="华文中宋"/>
          <w:b/>
          <w:color w:val="000000"/>
          <w:sz w:val="52"/>
          <w:szCs w:val="52"/>
        </w:rPr>
      </w:pPr>
    </w:p>
    <w:p w:rsidR="00560B3D" w:rsidRDefault="00560B3D" w:rsidP="00560B3D">
      <w:pPr>
        <w:jc w:val="center"/>
        <w:rPr>
          <w:rFonts w:eastAsia="华文中宋"/>
          <w:b/>
          <w:color w:val="000000"/>
          <w:sz w:val="52"/>
          <w:szCs w:val="52"/>
        </w:rPr>
      </w:pPr>
    </w:p>
    <w:p w:rsidR="00560B3D" w:rsidRPr="00CD4750" w:rsidRDefault="00560B3D" w:rsidP="00560B3D">
      <w:pPr>
        <w:jc w:val="center"/>
        <w:rPr>
          <w:rFonts w:eastAsia="华文中宋"/>
          <w:b/>
          <w:color w:val="000000"/>
          <w:sz w:val="72"/>
          <w:szCs w:val="52"/>
        </w:rPr>
      </w:pPr>
      <w:r w:rsidRPr="00CD4750">
        <w:rPr>
          <w:rFonts w:eastAsia="华文中宋" w:hint="eastAsia"/>
          <w:b/>
          <w:color w:val="000000"/>
          <w:sz w:val="72"/>
          <w:szCs w:val="52"/>
        </w:rPr>
        <w:t>南</w:t>
      </w:r>
      <w:r w:rsidRPr="00CD4750">
        <w:rPr>
          <w:rFonts w:eastAsia="华文中宋" w:hint="eastAsia"/>
          <w:b/>
          <w:color w:val="000000"/>
          <w:sz w:val="72"/>
          <w:szCs w:val="52"/>
        </w:rPr>
        <w:t xml:space="preserve"> </w:t>
      </w:r>
      <w:r w:rsidRPr="00CD4750">
        <w:rPr>
          <w:rFonts w:eastAsia="华文中宋" w:hint="eastAsia"/>
          <w:b/>
          <w:color w:val="000000"/>
          <w:sz w:val="72"/>
          <w:szCs w:val="52"/>
        </w:rPr>
        <w:t>京</w:t>
      </w:r>
      <w:r w:rsidRPr="00CD4750">
        <w:rPr>
          <w:rFonts w:eastAsia="华文中宋" w:hint="eastAsia"/>
          <w:b/>
          <w:color w:val="000000"/>
          <w:sz w:val="72"/>
          <w:szCs w:val="52"/>
        </w:rPr>
        <w:t xml:space="preserve"> </w:t>
      </w:r>
      <w:r w:rsidRPr="00CD4750">
        <w:rPr>
          <w:rFonts w:eastAsia="华文中宋" w:hint="eastAsia"/>
          <w:b/>
          <w:color w:val="000000"/>
          <w:sz w:val="72"/>
          <w:szCs w:val="52"/>
        </w:rPr>
        <w:t>大</w:t>
      </w:r>
      <w:r w:rsidRPr="00CD4750">
        <w:rPr>
          <w:rFonts w:eastAsia="华文中宋" w:hint="eastAsia"/>
          <w:b/>
          <w:color w:val="000000"/>
          <w:sz w:val="72"/>
          <w:szCs w:val="52"/>
        </w:rPr>
        <w:t xml:space="preserve"> </w:t>
      </w:r>
      <w:r w:rsidRPr="00CD4750">
        <w:rPr>
          <w:rFonts w:eastAsia="华文中宋" w:hint="eastAsia"/>
          <w:b/>
          <w:color w:val="000000"/>
          <w:sz w:val="72"/>
          <w:szCs w:val="52"/>
        </w:rPr>
        <w:t>学</w:t>
      </w:r>
    </w:p>
    <w:p w:rsidR="00560B3D" w:rsidRPr="00CD4750" w:rsidRDefault="00560B3D" w:rsidP="00560B3D">
      <w:pPr>
        <w:jc w:val="center"/>
        <w:rPr>
          <w:rFonts w:eastAsia="华文中宋"/>
          <w:b/>
          <w:color w:val="000000"/>
          <w:sz w:val="72"/>
          <w:szCs w:val="52"/>
        </w:rPr>
      </w:pPr>
      <w:r w:rsidRPr="00CD4750">
        <w:rPr>
          <w:rFonts w:eastAsia="华文中宋"/>
          <w:b/>
          <w:color w:val="000000"/>
          <w:sz w:val="72"/>
          <w:szCs w:val="52"/>
        </w:rPr>
        <w:t>建设工程施工合同</w:t>
      </w:r>
    </w:p>
    <w:p w:rsidR="00560B3D" w:rsidRPr="00CD4750" w:rsidRDefault="00560B3D" w:rsidP="00560B3D">
      <w:pPr>
        <w:jc w:val="center"/>
        <w:rPr>
          <w:rFonts w:asciiTheme="majorEastAsia" w:eastAsiaTheme="majorEastAsia" w:hAnsiTheme="majorEastAsia"/>
          <w:bCs/>
          <w:color w:val="000000"/>
          <w:sz w:val="32"/>
          <w:szCs w:val="32"/>
        </w:rPr>
      </w:pPr>
    </w:p>
    <w:p w:rsidR="00560B3D" w:rsidRPr="00CD4750" w:rsidRDefault="00560B3D" w:rsidP="00560B3D">
      <w:pPr>
        <w:jc w:val="center"/>
        <w:rPr>
          <w:rFonts w:asciiTheme="majorEastAsia" w:eastAsiaTheme="majorEastAsia" w:hAnsiTheme="majorEastAsia"/>
          <w:bCs/>
          <w:color w:val="000000"/>
          <w:sz w:val="32"/>
          <w:szCs w:val="32"/>
        </w:rPr>
      </w:pPr>
      <w:r w:rsidRPr="00CD4750">
        <w:rPr>
          <w:rFonts w:asciiTheme="majorEastAsia" w:eastAsiaTheme="majorEastAsia" w:hAnsiTheme="majorEastAsia" w:hint="eastAsia"/>
          <w:bCs/>
          <w:color w:val="000000"/>
          <w:sz w:val="32"/>
          <w:szCs w:val="32"/>
        </w:rPr>
        <w:t>(合同编号：XXXXXXXXX)</w:t>
      </w:r>
    </w:p>
    <w:p w:rsidR="00560B3D" w:rsidRPr="00CD4750" w:rsidRDefault="00560B3D" w:rsidP="00560B3D">
      <w:pPr>
        <w:jc w:val="center"/>
        <w:rPr>
          <w:rFonts w:eastAsia="华文中宋"/>
          <w:b/>
          <w:color w:val="000000"/>
          <w:sz w:val="52"/>
          <w:szCs w:val="52"/>
        </w:rPr>
      </w:pPr>
    </w:p>
    <w:p w:rsidR="00560B3D" w:rsidRPr="00CD4750" w:rsidRDefault="00560B3D" w:rsidP="00560B3D">
      <w:pPr>
        <w:jc w:val="center"/>
        <w:rPr>
          <w:rFonts w:eastAsia="华文中宋"/>
          <w:b/>
          <w:color w:val="000000"/>
          <w:sz w:val="52"/>
          <w:szCs w:val="52"/>
        </w:rPr>
      </w:pPr>
    </w:p>
    <w:p w:rsidR="00560B3D" w:rsidRPr="00CD4750" w:rsidRDefault="00560B3D" w:rsidP="00560B3D">
      <w:pPr>
        <w:jc w:val="center"/>
        <w:rPr>
          <w:rFonts w:eastAsia="华文中宋"/>
          <w:b/>
          <w:color w:val="000000"/>
          <w:sz w:val="52"/>
          <w:szCs w:val="52"/>
        </w:rPr>
      </w:pPr>
    </w:p>
    <w:p w:rsidR="00560B3D" w:rsidRPr="00CD4750" w:rsidRDefault="00560B3D" w:rsidP="00560B3D">
      <w:pPr>
        <w:spacing w:line="360" w:lineRule="auto"/>
        <w:ind w:leftChars="500" w:left="1000"/>
        <w:rPr>
          <w:rFonts w:ascii="华文中宋" w:eastAsia="华文中宋" w:hAnsi="华文中宋"/>
          <w:bCs/>
          <w:sz w:val="32"/>
          <w:szCs w:val="32"/>
          <w:u w:val="single"/>
        </w:rPr>
      </w:pPr>
      <w:r w:rsidRPr="00CD4750">
        <w:rPr>
          <w:rFonts w:ascii="华文中宋" w:eastAsia="华文中宋" w:hAnsi="华文中宋" w:hint="eastAsia"/>
          <w:bCs/>
          <w:sz w:val="32"/>
          <w:szCs w:val="32"/>
        </w:rPr>
        <w:t>工程名称：</w:t>
      </w:r>
      <w:r w:rsidRPr="00CD4750">
        <w:rPr>
          <w:rFonts w:ascii="华文中宋" w:eastAsia="华文中宋" w:hAnsi="华文中宋" w:hint="eastAsia"/>
          <w:bCs/>
          <w:sz w:val="32"/>
          <w:szCs w:val="32"/>
          <w:u w:val="single"/>
        </w:rPr>
        <w:t xml:space="preserve">                             </w:t>
      </w:r>
    </w:p>
    <w:p w:rsidR="00560B3D" w:rsidRPr="00CD4750" w:rsidRDefault="00560B3D" w:rsidP="00560B3D">
      <w:pPr>
        <w:spacing w:line="360" w:lineRule="auto"/>
        <w:ind w:leftChars="500" w:left="1000"/>
        <w:rPr>
          <w:rFonts w:ascii="华文中宋" w:eastAsia="华文中宋" w:hAnsi="华文中宋"/>
          <w:bCs/>
          <w:sz w:val="32"/>
          <w:szCs w:val="32"/>
          <w:u w:val="single"/>
        </w:rPr>
      </w:pPr>
      <w:r w:rsidRPr="00CD4750">
        <w:rPr>
          <w:rFonts w:ascii="华文中宋" w:eastAsia="华文中宋" w:hAnsi="华文中宋" w:hint="eastAsia"/>
          <w:bCs/>
          <w:sz w:val="32"/>
          <w:szCs w:val="32"/>
        </w:rPr>
        <w:t>工程地点：</w:t>
      </w:r>
      <w:r w:rsidRPr="00CD4750">
        <w:rPr>
          <w:rFonts w:ascii="华文中宋" w:eastAsia="华文中宋" w:hAnsi="华文中宋" w:hint="eastAsia"/>
          <w:bCs/>
          <w:sz w:val="32"/>
          <w:szCs w:val="32"/>
          <w:u w:val="single"/>
        </w:rPr>
        <w:t xml:space="preserve">                             </w:t>
      </w:r>
    </w:p>
    <w:p w:rsidR="00560B3D" w:rsidRPr="00CD4750" w:rsidRDefault="00560B3D" w:rsidP="00560B3D">
      <w:pPr>
        <w:spacing w:line="360" w:lineRule="auto"/>
        <w:ind w:leftChars="500" w:left="1000"/>
        <w:rPr>
          <w:rFonts w:ascii="华文中宋" w:eastAsia="华文中宋" w:hAnsi="华文中宋"/>
          <w:bCs/>
          <w:sz w:val="32"/>
          <w:szCs w:val="32"/>
          <w:u w:val="single"/>
        </w:rPr>
      </w:pPr>
      <w:r w:rsidRPr="00CD4750">
        <w:rPr>
          <w:rFonts w:ascii="华文中宋" w:eastAsia="华文中宋" w:hAnsi="华文中宋" w:hint="eastAsia"/>
          <w:bCs/>
          <w:sz w:val="32"/>
          <w:szCs w:val="32"/>
        </w:rPr>
        <w:t>发 包 人：</w:t>
      </w:r>
      <w:r w:rsidRPr="00CD4750">
        <w:rPr>
          <w:rFonts w:ascii="华文中宋" w:eastAsia="华文中宋" w:hAnsi="华文中宋" w:hint="eastAsia"/>
          <w:bCs/>
          <w:sz w:val="32"/>
          <w:szCs w:val="32"/>
          <w:u w:val="single"/>
        </w:rPr>
        <w:t xml:space="preserve">                             </w:t>
      </w:r>
    </w:p>
    <w:p w:rsidR="00560B3D" w:rsidRPr="00CD4750" w:rsidRDefault="00560B3D" w:rsidP="00560B3D">
      <w:pPr>
        <w:spacing w:line="360" w:lineRule="auto"/>
        <w:ind w:leftChars="500" w:left="1000"/>
        <w:rPr>
          <w:rFonts w:ascii="华文中宋" w:eastAsia="华文中宋" w:hAnsi="华文中宋"/>
          <w:bCs/>
          <w:sz w:val="32"/>
          <w:szCs w:val="32"/>
          <w:u w:val="single"/>
        </w:rPr>
      </w:pPr>
      <w:r w:rsidRPr="00CD4750">
        <w:rPr>
          <w:rFonts w:ascii="华文中宋" w:eastAsia="华文中宋" w:hAnsi="华文中宋" w:hint="eastAsia"/>
          <w:bCs/>
          <w:sz w:val="32"/>
          <w:szCs w:val="32"/>
        </w:rPr>
        <w:t>承 包 人：</w:t>
      </w:r>
      <w:r w:rsidRPr="00CD4750">
        <w:rPr>
          <w:rFonts w:ascii="华文中宋" w:eastAsia="华文中宋" w:hAnsi="华文中宋" w:hint="eastAsia"/>
          <w:bCs/>
          <w:sz w:val="32"/>
          <w:szCs w:val="32"/>
          <w:u w:val="single"/>
        </w:rPr>
        <w:t xml:space="preserve">                             </w:t>
      </w:r>
    </w:p>
    <w:p w:rsidR="00560B3D" w:rsidRPr="00CD4750" w:rsidRDefault="00560B3D" w:rsidP="00560B3D">
      <w:pPr>
        <w:spacing w:line="360" w:lineRule="auto"/>
        <w:ind w:leftChars="500" w:left="1000"/>
        <w:rPr>
          <w:rFonts w:ascii="华文中宋" w:eastAsia="华文中宋" w:hAnsi="华文中宋"/>
          <w:bCs/>
          <w:sz w:val="32"/>
          <w:szCs w:val="32"/>
          <w:u w:val="single"/>
        </w:rPr>
      </w:pPr>
      <w:r w:rsidRPr="00CD4750">
        <w:rPr>
          <w:rFonts w:ascii="华文中宋" w:eastAsia="华文中宋" w:hAnsi="华文中宋" w:hint="eastAsia"/>
          <w:bCs/>
          <w:sz w:val="32"/>
          <w:szCs w:val="32"/>
        </w:rPr>
        <w:t>签订日期：</w:t>
      </w:r>
      <w:r w:rsidRPr="00CD4750">
        <w:rPr>
          <w:rFonts w:ascii="华文中宋" w:eastAsia="华文中宋" w:hAnsi="华文中宋" w:hint="eastAsia"/>
          <w:bCs/>
          <w:sz w:val="32"/>
          <w:szCs w:val="32"/>
          <w:u w:val="single"/>
        </w:rPr>
        <w:t xml:space="preserve">           年      月      日</w:t>
      </w:r>
    </w:p>
    <w:p w:rsidR="00560B3D" w:rsidRPr="00CD4750" w:rsidRDefault="00560B3D" w:rsidP="00560B3D">
      <w:pPr>
        <w:spacing w:line="360" w:lineRule="auto"/>
        <w:ind w:leftChars="500" w:left="1000"/>
        <w:rPr>
          <w:rFonts w:ascii="华文中宋" w:eastAsia="华文中宋" w:hAnsi="华文中宋"/>
          <w:bCs/>
          <w:sz w:val="32"/>
          <w:szCs w:val="32"/>
          <w:u w:val="single"/>
        </w:rPr>
      </w:pPr>
      <w:r w:rsidRPr="00CD4750">
        <w:rPr>
          <w:rFonts w:ascii="华文中宋" w:eastAsia="华文中宋" w:hAnsi="华文中宋" w:hint="eastAsia"/>
          <w:bCs/>
          <w:sz w:val="32"/>
          <w:szCs w:val="32"/>
        </w:rPr>
        <w:t>签订地点：</w:t>
      </w:r>
      <w:r w:rsidRPr="00CD4750">
        <w:rPr>
          <w:rFonts w:ascii="华文中宋" w:eastAsia="华文中宋" w:hAnsi="华文中宋" w:hint="eastAsia"/>
          <w:bCs/>
          <w:sz w:val="32"/>
          <w:szCs w:val="32"/>
          <w:u w:val="single"/>
        </w:rPr>
        <w:t xml:space="preserve">                             </w:t>
      </w:r>
    </w:p>
    <w:p w:rsidR="00560B3D" w:rsidRPr="00CD4750" w:rsidRDefault="00560B3D" w:rsidP="00560B3D">
      <w:pPr>
        <w:spacing w:line="288" w:lineRule="auto"/>
        <w:ind w:firstLineChars="200" w:firstLine="400"/>
        <w:jc w:val="center"/>
        <w:rPr>
          <w:rFonts w:ascii="宋体" w:hAnsi="宋体"/>
          <w:b/>
          <w:sz w:val="28"/>
          <w:szCs w:val="28"/>
        </w:rPr>
      </w:pPr>
      <w:r w:rsidRPr="00CD4750">
        <w:br w:type="page"/>
      </w:r>
      <w:r w:rsidRPr="00CD4750">
        <w:rPr>
          <w:rFonts w:ascii="宋体" w:hAnsi="宋体" w:hint="eastAsia"/>
          <w:b/>
          <w:sz w:val="28"/>
          <w:szCs w:val="28"/>
        </w:rPr>
        <w:lastRenderedPageBreak/>
        <w:t>第一部分</w:t>
      </w:r>
      <w:r w:rsidRPr="00CD4750">
        <w:rPr>
          <w:rFonts w:ascii="宋体" w:hAnsi="宋体"/>
          <w:b/>
          <w:sz w:val="28"/>
          <w:szCs w:val="28"/>
        </w:rPr>
        <w:t xml:space="preserve">   </w:t>
      </w:r>
      <w:r w:rsidRPr="00CD4750">
        <w:rPr>
          <w:rFonts w:ascii="宋体" w:hAnsi="宋体"/>
          <w:b/>
          <w:sz w:val="28"/>
          <w:szCs w:val="28"/>
        </w:rPr>
        <w:t>协议书格式</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hint="eastAsia"/>
          <w:sz w:val="24"/>
        </w:rPr>
        <w:t>发包人（全称）：南京大学</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hint="eastAsia"/>
          <w:sz w:val="24"/>
        </w:rPr>
        <w:t>承包人（全称）：（中标单位名称）</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根据《中华人民共和国合同法》、《中华人民共和国建筑法》及有关法律规定，遵循平等、自愿、公平和诚实信用的原则，双方就</w:t>
      </w:r>
      <w:r w:rsidRPr="00CD4750">
        <w:rPr>
          <w:rFonts w:ascii="仿宋" w:eastAsia="仿宋" w:hAnsi="仿宋" w:hint="eastAsia"/>
          <w:sz w:val="24"/>
        </w:rPr>
        <w:t>南京大学</w:t>
      </w:r>
      <w:proofErr w:type="gramStart"/>
      <w:r w:rsidR="00F55643" w:rsidRPr="00F55643">
        <w:rPr>
          <w:rFonts w:ascii="仿宋" w:eastAsia="仿宋" w:hAnsi="仿宋" w:hint="eastAsia"/>
          <w:sz w:val="24"/>
          <w:u w:val="single"/>
        </w:rPr>
        <w:t>仙</w:t>
      </w:r>
      <w:proofErr w:type="gramEnd"/>
      <w:r w:rsidR="00F55643" w:rsidRPr="00F55643">
        <w:rPr>
          <w:rFonts w:ascii="仿宋" w:eastAsia="仿宋" w:hAnsi="仿宋" w:hint="eastAsia"/>
          <w:sz w:val="24"/>
          <w:u w:val="single"/>
        </w:rPr>
        <w:t>林校区大数据与人工智能科研楼和军民融合研发中心试桩</w:t>
      </w:r>
      <w:r w:rsidRPr="00CD4750">
        <w:rPr>
          <w:rFonts w:ascii="仿宋" w:eastAsia="仿宋" w:hAnsi="仿宋" w:hint="eastAsia"/>
          <w:sz w:val="24"/>
        </w:rPr>
        <w:t>工程施工</w:t>
      </w:r>
      <w:r w:rsidRPr="00CD4750">
        <w:rPr>
          <w:rFonts w:ascii="仿宋" w:eastAsia="仿宋" w:hAnsi="仿宋"/>
          <w:sz w:val="24"/>
        </w:rPr>
        <w:t>及有关事项协商一致，共同达成如下协议：</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一、工程概况</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1.工程名称</w:t>
      </w:r>
      <w:r w:rsidRPr="00CD4750">
        <w:rPr>
          <w:rFonts w:ascii="仿宋" w:eastAsia="仿宋" w:hAnsi="仿宋" w:hint="eastAsia"/>
          <w:sz w:val="24"/>
        </w:rPr>
        <w:t>：</w:t>
      </w:r>
      <w:r w:rsidR="00F55643" w:rsidRPr="00F55643">
        <w:rPr>
          <w:rFonts w:ascii="仿宋" w:eastAsia="仿宋" w:hAnsi="仿宋" w:hint="eastAsia"/>
          <w:sz w:val="24"/>
          <w:u w:val="single" w:color="000000"/>
        </w:rPr>
        <w:t>南京大学</w:t>
      </w:r>
      <w:proofErr w:type="gramStart"/>
      <w:r w:rsidR="00F55643" w:rsidRPr="00F55643">
        <w:rPr>
          <w:rFonts w:ascii="仿宋" w:eastAsia="仿宋" w:hAnsi="仿宋" w:hint="eastAsia"/>
          <w:sz w:val="24"/>
          <w:u w:val="single" w:color="000000"/>
        </w:rPr>
        <w:t>仙</w:t>
      </w:r>
      <w:proofErr w:type="gramEnd"/>
      <w:r w:rsidR="00F55643" w:rsidRPr="00F55643">
        <w:rPr>
          <w:rFonts w:ascii="仿宋" w:eastAsia="仿宋" w:hAnsi="仿宋" w:hint="eastAsia"/>
          <w:sz w:val="24"/>
          <w:u w:val="single" w:color="000000"/>
        </w:rPr>
        <w:t>林校区大数据与人工智能科研楼和军民融合研发中心试桩工程</w:t>
      </w:r>
      <w:r w:rsidRPr="00CD4750">
        <w:rPr>
          <w:rFonts w:ascii="仿宋" w:eastAsia="仿宋" w:hAnsi="仿宋" w:hint="eastAsia"/>
          <w:sz w:val="24"/>
        </w:rPr>
        <w:t>。</w:t>
      </w:r>
    </w:p>
    <w:p w:rsidR="00560B3D" w:rsidRPr="00CD4750" w:rsidRDefault="00560B3D" w:rsidP="00560B3D">
      <w:pPr>
        <w:spacing w:line="288" w:lineRule="auto"/>
        <w:ind w:firstLineChars="200" w:firstLine="480"/>
        <w:rPr>
          <w:rFonts w:ascii="仿宋" w:eastAsia="仿宋" w:hAnsi="仿宋"/>
          <w:sz w:val="24"/>
          <w:u w:val="single"/>
        </w:rPr>
      </w:pPr>
      <w:r w:rsidRPr="00CD4750">
        <w:rPr>
          <w:rFonts w:ascii="仿宋" w:eastAsia="仿宋" w:hAnsi="仿宋"/>
          <w:sz w:val="24"/>
        </w:rPr>
        <w:t>2.工程地点</w:t>
      </w:r>
      <w:r w:rsidRPr="00CD4750">
        <w:rPr>
          <w:rFonts w:ascii="仿宋" w:eastAsia="仿宋" w:hAnsi="仿宋" w:hint="eastAsia"/>
          <w:sz w:val="24"/>
        </w:rPr>
        <w:t>：</w:t>
      </w:r>
      <w:r w:rsidRPr="00CD4750">
        <w:rPr>
          <w:rFonts w:ascii="仿宋" w:eastAsia="仿宋" w:hAnsi="仿宋" w:hint="eastAsia"/>
          <w:sz w:val="24"/>
          <w:u w:val="single"/>
        </w:rPr>
        <w:t xml:space="preserve">                           </w:t>
      </w:r>
      <w:r w:rsidRPr="00CD4750">
        <w:rPr>
          <w:rFonts w:ascii="仿宋" w:eastAsia="仿宋" w:hAnsi="仿宋" w:hint="eastAsia"/>
          <w:sz w:val="24"/>
        </w:rPr>
        <w:t>。</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3.工程立项批准文号：</w:t>
      </w:r>
      <w:r w:rsidRPr="00CD4750">
        <w:rPr>
          <w:rFonts w:ascii="仿宋" w:eastAsia="仿宋" w:hAnsi="仿宋" w:hint="eastAsia"/>
          <w:sz w:val="24"/>
          <w:u w:val="single"/>
        </w:rPr>
        <w:t xml:space="preserve">                   </w:t>
      </w:r>
      <w:r w:rsidRPr="00CD4750">
        <w:rPr>
          <w:rFonts w:ascii="仿宋" w:eastAsia="仿宋" w:hAnsi="仿宋"/>
          <w:sz w:val="24"/>
        </w:rPr>
        <w:t>。</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4.资金来源：</w:t>
      </w:r>
      <w:r w:rsidRPr="00CD4750">
        <w:rPr>
          <w:rFonts w:ascii="仿宋" w:eastAsia="仿宋" w:hAnsi="仿宋" w:hint="eastAsia"/>
          <w:sz w:val="24"/>
          <w:u w:val="single"/>
        </w:rPr>
        <w:t xml:space="preserve">                  </w:t>
      </w:r>
      <w:r w:rsidRPr="00CD4750">
        <w:rPr>
          <w:rFonts w:ascii="仿宋" w:eastAsia="仿宋" w:hAnsi="仿宋"/>
          <w:sz w:val="24"/>
        </w:rPr>
        <w:t>。</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5.工程内容：</w:t>
      </w:r>
      <w:r w:rsidR="00F55643" w:rsidRPr="00F55643">
        <w:rPr>
          <w:rFonts w:ascii="仿宋" w:eastAsia="仿宋" w:hAnsi="仿宋" w:hint="eastAsia"/>
          <w:sz w:val="24"/>
          <w:u w:val="single"/>
        </w:rPr>
        <w:t>抗压、抗拔试桩</w:t>
      </w:r>
      <w:r w:rsidRPr="00CD4750">
        <w:rPr>
          <w:rFonts w:ascii="仿宋" w:eastAsia="仿宋" w:hAnsi="仿宋"/>
          <w:sz w:val="24"/>
        </w:rPr>
        <w:t>。</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6.工程承包范围：</w:t>
      </w:r>
      <w:r w:rsidRPr="00CD4750">
        <w:rPr>
          <w:rFonts w:ascii="仿宋" w:eastAsia="仿宋" w:hAnsi="仿宋" w:hint="eastAsia"/>
          <w:sz w:val="24"/>
          <w:u w:val="single"/>
        </w:rPr>
        <w:t>图纸及工程量清单包含的全部内容</w:t>
      </w:r>
      <w:r w:rsidRPr="00CD4750">
        <w:rPr>
          <w:rFonts w:ascii="仿宋" w:eastAsia="仿宋" w:hAnsi="仿宋"/>
          <w:sz w:val="24"/>
        </w:rPr>
        <w:t>。</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hint="eastAsia"/>
          <w:sz w:val="24"/>
        </w:rPr>
        <w:t>二、合同工期</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计划开工日期：</w:t>
      </w:r>
      <w:r w:rsidRPr="00CD4750">
        <w:rPr>
          <w:rFonts w:ascii="仿宋" w:eastAsia="仿宋" w:hAnsi="仿宋" w:hint="eastAsia"/>
          <w:sz w:val="24"/>
          <w:u w:val="single"/>
        </w:rPr>
        <w:t xml:space="preserve">     </w:t>
      </w:r>
      <w:r w:rsidRPr="00CD4750">
        <w:rPr>
          <w:rFonts w:ascii="仿宋" w:eastAsia="仿宋" w:hAnsi="仿宋"/>
          <w:sz w:val="24"/>
        </w:rPr>
        <w:t>年</w:t>
      </w:r>
      <w:r w:rsidRPr="00CD4750">
        <w:rPr>
          <w:rFonts w:ascii="仿宋" w:eastAsia="仿宋" w:hAnsi="仿宋" w:hint="eastAsia"/>
          <w:sz w:val="24"/>
          <w:u w:val="single"/>
        </w:rPr>
        <w:t xml:space="preserve">  </w:t>
      </w:r>
      <w:r w:rsidRPr="00CD4750">
        <w:rPr>
          <w:rFonts w:ascii="仿宋" w:eastAsia="仿宋" w:hAnsi="仿宋"/>
          <w:sz w:val="24"/>
        </w:rPr>
        <w:t>月</w:t>
      </w:r>
      <w:r w:rsidRPr="00CD4750">
        <w:rPr>
          <w:rFonts w:ascii="仿宋" w:eastAsia="仿宋" w:hAnsi="仿宋"/>
          <w:sz w:val="24"/>
          <w:u w:val="single"/>
        </w:rPr>
        <w:t xml:space="preserve">  </w:t>
      </w:r>
      <w:r w:rsidRPr="00CD4750">
        <w:rPr>
          <w:rFonts w:ascii="仿宋" w:eastAsia="仿宋" w:hAnsi="仿宋"/>
          <w:sz w:val="24"/>
        </w:rPr>
        <w:t>日。</w:t>
      </w:r>
      <w:r w:rsidRPr="00CD4750">
        <w:rPr>
          <w:rFonts w:ascii="仿宋" w:eastAsia="仿宋" w:hAnsi="仿宋" w:hint="eastAsia"/>
          <w:sz w:val="24"/>
        </w:rPr>
        <w:t>（具体开工日期以发包人书面开</w:t>
      </w:r>
      <w:proofErr w:type="gramStart"/>
      <w:r w:rsidRPr="00CD4750">
        <w:rPr>
          <w:rFonts w:ascii="仿宋" w:eastAsia="仿宋" w:hAnsi="仿宋" w:hint="eastAsia"/>
          <w:sz w:val="24"/>
        </w:rPr>
        <w:t>工令</w:t>
      </w:r>
      <w:proofErr w:type="gramEnd"/>
      <w:r w:rsidRPr="00CD4750">
        <w:rPr>
          <w:rFonts w:ascii="仿宋" w:eastAsia="仿宋" w:hAnsi="仿宋" w:hint="eastAsia"/>
          <w:sz w:val="24"/>
        </w:rPr>
        <w:t>为准）</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计划竣工日期：</w:t>
      </w:r>
      <w:r w:rsidRPr="00CD4750">
        <w:rPr>
          <w:rFonts w:ascii="仿宋" w:eastAsia="仿宋" w:hAnsi="仿宋" w:hint="eastAsia"/>
          <w:sz w:val="24"/>
          <w:u w:val="single"/>
        </w:rPr>
        <w:t xml:space="preserve">     </w:t>
      </w:r>
      <w:r w:rsidRPr="00CD4750">
        <w:rPr>
          <w:rFonts w:ascii="仿宋" w:eastAsia="仿宋" w:hAnsi="仿宋"/>
          <w:sz w:val="24"/>
        </w:rPr>
        <w:t>年</w:t>
      </w:r>
      <w:r w:rsidRPr="00CD4750">
        <w:rPr>
          <w:rFonts w:ascii="仿宋" w:eastAsia="仿宋" w:hAnsi="仿宋" w:hint="eastAsia"/>
          <w:sz w:val="24"/>
          <w:u w:val="single"/>
        </w:rPr>
        <w:t xml:space="preserve">  </w:t>
      </w:r>
      <w:r w:rsidRPr="00CD4750">
        <w:rPr>
          <w:rFonts w:ascii="仿宋" w:eastAsia="仿宋" w:hAnsi="仿宋"/>
          <w:sz w:val="24"/>
        </w:rPr>
        <w:t>月</w:t>
      </w:r>
      <w:r w:rsidRPr="00CD4750">
        <w:rPr>
          <w:rFonts w:ascii="仿宋" w:eastAsia="仿宋" w:hAnsi="仿宋" w:hint="eastAsia"/>
          <w:sz w:val="24"/>
          <w:u w:val="single"/>
        </w:rPr>
        <w:t xml:space="preserve">  </w:t>
      </w:r>
      <w:r w:rsidRPr="00CD4750">
        <w:rPr>
          <w:rFonts w:ascii="仿宋" w:eastAsia="仿宋" w:hAnsi="仿宋"/>
          <w:sz w:val="24"/>
        </w:rPr>
        <w:t>日。</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工期总日历天数：</w:t>
      </w:r>
      <w:r w:rsidRPr="00CD4750">
        <w:rPr>
          <w:rFonts w:ascii="仿宋" w:eastAsia="仿宋" w:hAnsi="仿宋" w:hint="eastAsia"/>
          <w:sz w:val="24"/>
          <w:u w:val="single"/>
        </w:rPr>
        <w:t xml:space="preserve">    </w:t>
      </w:r>
      <w:r w:rsidRPr="00CD4750">
        <w:rPr>
          <w:rFonts w:ascii="仿宋" w:eastAsia="仿宋" w:hAnsi="仿宋" w:hint="eastAsia"/>
          <w:sz w:val="24"/>
        </w:rPr>
        <w:t>日历</w:t>
      </w:r>
      <w:r w:rsidRPr="00CD4750">
        <w:rPr>
          <w:rFonts w:ascii="仿宋" w:eastAsia="仿宋" w:hAnsi="仿宋"/>
          <w:sz w:val="24"/>
        </w:rPr>
        <w:t>天。工期总日历天数与根据前述计划开竣工日期计算的工期天数不一致的，以工期总日历天数为准。</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hint="eastAsia"/>
          <w:sz w:val="24"/>
        </w:rPr>
        <w:t>三、质量标准</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工程质量符合</w:t>
      </w:r>
      <w:r w:rsidRPr="00C42644">
        <w:rPr>
          <w:rFonts w:ascii="仿宋" w:eastAsia="仿宋" w:hAnsi="仿宋"/>
          <w:sz w:val="24"/>
          <w:u w:val="single"/>
        </w:rPr>
        <w:t>《建筑工程施工质量验收统一标准》GB50300-2013的合格</w:t>
      </w:r>
      <w:r w:rsidRPr="00CD4750">
        <w:rPr>
          <w:rFonts w:ascii="仿宋" w:eastAsia="仿宋" w:hAnsi="仿宋"/>
          <w:sz w:val="24"/>
        </w:rPr>
        <w:t>标准。</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hint="eastAsia"/>
          <w:sz w:val="24"/>
        </w:rPr>
        <w:t>四、签约合同价与合同价格形式</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1.签约合同价为</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人民币（大写）</w:t>
      </w:r>
      <w:r w:rsidRPr="00CD4750">
        <w:rPr>
          <w:rFonts w:ascii="仿宋" w:eastAsia="仿宋" w:hAnsi="仿宋"/>
          <w:sz w:val="24"/>
          <w:u w:val="single"/>
        </w:rPr>
        <w:t xml:space="preserve">                 (</w:t>
      </w:r>
      <w:r w:rsidRPr="00CD4750">
        <w:rPr>
          <w:rFonts w:eastAsia="仿宋" w:cs="Calibri"/>
          <w:sz w:val="24"/>
          <w:u w:val="single"/>
        </w:rPr>
        <w:t>¥</w:t>
      </w:r>
      <w:r w:rsidRPr="00CD4750">
        <w:rPr>
          <w:rFonts w:ascii="仿宋" w:eastAsia="仿宋" w:hAnsi="仿宋"/>
          <w:sz w:val="24"/>
          <w:u w:val="single"/>
        </w:rPr>
        <w:t xml:space="preserve">            </w:t>
      </w:r>
      <w:r w:rsidRPr="00CD4750">
        <w:rPr>
          <w:rFonts w:ascii="仿宋" w:eastAsia="仿宋" w:hAnsi="仿宋"/>
          <w:sz w:val="24"/>
        </w:rPr>
        <w:t>元)；</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hint="eastAsia"/>
          <w:sz w:val="24"/>
        </w:rPr>
        <w:t>其中：</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hint="eastAsia"/>
          <w:sz w:val="24"/>
        </w:rPr>
        <w:t>（</w:t>
      </w:r>
      <w:r w:rsidRPr="00CD4750">
        <w:rPr>
          <w:rFonts w:ascii="仿宋" w:eastAsia="仿宋" w:hAnsi="仿宋"/>
          <w:sz w:val="24"/>
        </w:rPr>
        <w:t>1）安全文明施工费：</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人民币（大写）</w:t>
      </w:r>
      <w:r w:rsidRPr="00CD4750">
        <w:rPr>
          <w:rFonts w:ascii="仿宋" w:eastAsia="仿宋" w:hAnsi="仿宋"/>
          <w:sz w:val="24"/>
          <w:u w:val="single"/>
        </w:rPr>
        <w:t xml:space="preserve">               (</w:t>
      </w:r>
      <w:r w:rsidRPr="00CD4750">
        <w:rPr>
          <w:rFonts w:eastAsia="仿宋" w:cs="Calibri"/>
          <w:sz w:val="24"/>
          <w:u w:val="single"/>
        </w:rPr>
        <w:t>¥</w:t>
      </w:r>
      <w:r w:rsidRPr="00CD4750">
        <w:rPr>
          <w:rFonts w:ascii="仿宋" w:eastAsia="仿宋" w:hAnsi="仿宋"/>
          <w:sz w:val="24"/>
          <w:u w:val="single"/>
        </w:rPr>
        <w:t xml:space="preserve">          </w:t>
      </w:r>
      <w:r w:rsidRPr="00CD4750">
        <w:rPr>
          <w:rFonts w:ascii="仿宋" w:eastAsia="仿宋" w:hAnsi="仿宋"/>
          <w:sz w:val="24"/>
        </w:rPr>
        <w:t>元)；</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hint="eastAsia"/>
          <w:sz w:val="24"/>
        </w:rPr>
        <w:t>（</w:t>
      </w:r>
      <w:r w:rsidRPr="00CD4750">
        <w:rPr>
          <w:rFonts w:ascii="仿宋" w:eastAsia="仿宋" w:hAnsi="仿宋"/>
          <w:sz w:val="24"/>
        </w:rPr>
        <w:t>2）  材料和工程设备暂估价金额：</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人民币（大写）</w:t>
      </w:r>
      <w:r w:rsidRPr="00CD4750">
        <w:rPr>
          <w:rFonts w:ascii="仿宋" w:eastAsia="仿宋" w:hAnsi="仿宋"/>
          <w:sz w:val="24"/>
          <w:u w:val="single"/>
        </w:rPr>
        <w:t xml:space="preserve">               (</w:t>
      </w:r>
      <w:r w:rsidRPr="00CD4750">
        <w:rPr>
          <w:rFonts w:eastAsia="仿宋" w:cs="Calibri"/>
          <w:sz w:val="24"/>
          <w:u w:val="single"/>
        </w:rPr>
        <w:t>¥</w:t>
      </w:r>
      <w:r w:rsidRPr="00CD4750">
        <w:rPr>
          <w:rFonts w:ascii="仿宋" w:eastAsia="仿宋" w:hAnsi="仿宋"/>
          <w:sz w:val="24"/>
          <w:u w:val="single"/>
        </w:rPr>
        <w:t xml:space="preserve">         </w:t>
      </w:r>
      <w:r w:rsidRPr="00CD4750">
        <w:rPr>
          <w:rFonts w:ascii="仿宋" w:eastAsia="仿宋" w:hAnsi="仿宋"/>
          <w:sz w:val="24"/>
        </w:rPr>
        <w:t xml:space="preserve"> 元)；</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hint="eastAsia"/>
          <w:sz w:val="24"/>
        </w:rPr>
        <w:t>（</w:t>
      </w:r>
      <w:r w:rsidRPr="00CD4750">
        <w:rPr>
          <w:rFonts w:ascii="仿宋" w:eastAsia="仿宋" w:hAnsi="仿宋"/>
          <w:sz w:val="24"/>
        </w:rPr>
        <w:t>3）  专业工程暂</w:t>
      </w:r>
      <w:r w:rsidRPr="00CD4750">
        <w:rPr>
          <w:rFonts w:ascii="仿宋" w:eastAsia="仿宋" w:hAnsi="仿宋" w:hint="eastAsia"/>
          <w:sz w:val="24"/>
        </w:rPr>
        <w:t>估价金额：</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人民币（大写）</w:t>
      </w:r>
      <w:r w:rsidRPr="00CD4750">
        <w:rPr>
          <w:rFonts w:ascii="仿宋" w:eastAsia="仿宋" w:hAnsi="仿宋"/>
          <w:sz w:val="24"/>
          <w:u w:val="single"/>
        </w:rPr>
        <w:t xml:space="preserve">               (</w:t>
      </w:r>
      <w:r w:rsidRPr="00CD4750">
        <w:rPr>
          <w:rFonts w:eastAsia="仿宋" w:cs="Calibri"/>
          <w:sz w:val="24"/>
          <w:u w:val="single"/>
        </w:rPr>
        <w:t>¥</w:t>
      </w:r>
      <w:r w:rsidRPr="00CD4750">
        <w:rPr>
          <w:rFonts w:ascii="仿宋" w:eastAsia="仿宋" w:hAnsi="仿宋"/>
          <w:sz w:val="24"/>
          <w:u w:val="single"/>
        </w:rPr>
        <w:t xml:space="preserve">         </w:t>
      </w:r>
      <w:r w:rsidRPr="00CD4750">
        <w:rPr>
          <w:rFonts w:ascii="仿宋" w:eastAsia="仿宋" w:hAnsi="仿宋"/>
          <w:sz w:val="24"/>
        </w:rPr>
        <w:t xml:space="preserve"> 元)；</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hint="eastAsia"/>
          <w:sz w:val="24"/>
        </w:rPr>
        <w:t>（</w:t>
      </w:r>
      <w:r w:rsidRPr="00CD4750">
        <w:rPr>
          <w:rFonts w:ascii="仿宋" w:eastAsia="仿宋" w:hAnsi="仿宋"/>
          <w:sz w:val="24"/>
        </w:rPr>
        <w:t>4）  暂列金额：</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人民币（大写）</w:t>
      </w:r>
      <w:r w:rsidRPr="00CD4750">
        <w:rPr>
          <w:rFonts w:ascii="仿宋" w:eastAsia="仿宋" w:hAnsi="仿宋"/>
          <w:sz w:val="24"/>
          <w:u w:val="single"/>
        </w:rPr>
        <w:t xml:space="preserve">               (</w:t>
      </w:r>
      <w:r w:rsidRPr="00CD4750">
        <w:rPr>
          <w:rFonts w:eastAsia="仿宋" w:cs="Calibri"/>
          <w:sz w:val="24"/>
          <w:u w:val="single"/>
        </w:rPr>
        <w:t>¥</w:t>
      </w:r>
      <w:r w:rsidRPr="00CD4750">
        <w:rPr>
          <w:rFonts w:ascii="仿宋" w:eastAsia="仿宋" w:hAnsi="仿宋"/>
          <w:sz w:val="24"/>
          <w:u w:val="single"/>
        </w:rPr>
        <w:t xml:space="preserve">          </w:t>
      </w:r>
      <w:r w:rsidRPr="00CD4750">
        <w:rPr>
          <w:rFonts w:ascii="仿宋" w:eastAsia="仿宋" w:hAnsi="仿宋"/>
          <w:sz w:val="24"/>
        </w:rPr>
        <w:t>元)。</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2.合同价格形式：</w:t>
      </w:r>
      <w:r w:rsidRPr="00CD4750">
        <w:rPr>
          <w:rFonts w:ascii="仿宋" w:eastAsia="仿宋" w:hAnsi="仿宋"/>
          <w:sz w:val="24"/>
          <w:u w:val="single"/>
        </w:rPr>
        <w:t xml:space="preserve"> </w:t>
      </w:r>
      <w:r w:rsidRPr="00CD4750">
        <w:rPr>
          <w:rFonts w:ascii="仿宋" w:eastAsia="仿宋" w:hAnsi="仿宋" w:hint="eastAsia"/>
          <w:sz w:val="24"/>
          <w:u w:val="single"/>
        </w:rPr>
        <w:t>固定单价合同</w:t>
      </w:r>
      <w:r w:rsidRPr="00CD4750">
        <w:rPr>
          <w:rFonts w:ascii="仿宋" w:eastAsia="仿宋" w:hAnsi="仿宋"/>
          <w:sz w:val="24"/>
          <w:u w:val="single"/>
        </w:rPr>
        <w:t xml:space="preserve"> </w:t>
      </w:r>
      <w:r w:rsidRPr="00CD4750">
        <w:rPr>
          <w:rFonts w:ascii="仿宋" w:eastAsia="仿宋" w:hAnsi="仿宋"/>
          <w:sz w:val="24"/>
        </w:rPr>
        <w:t>。</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hint="eastAsia"/>
          <w:sz w:val="24"/>
        </w:rPr>
        <w:lastRenderedPageBreak/>
        <w:t>五、项目经理</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承包人项目经理：</w:t>
      </w:r>
      <w:r w:rsidRPr="00CD4750">
        <w:rPr>
          <w:rFonts w:ascii="仿宋" w:eastAsia="仿宋" w:hAnsi="仿宋"/>
          <w:sz w:val="24"/>
          <w:u w:val="single"/>
        </w:rPr>
        <w:t>（中标项目经理）</w:t>
      </w:r>
      <w:r w:rsidRPr="00CD4750">
        <w:rPr>
          <w:rFonts w:ascii="仿宋" w:eastAsia="仿宋" w:hAnsi="仿宋"/>
          <w:sz w:val="24"/>
        </w:rPr>
        <w:t>。</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六、合同文件构成</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本协议书与下列文件一起构成合同文件：</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（1）中标通知书（如果有）；</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 xml:space="preserve">（2）投标函及其附录（如果有）； </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（3）专用合同条款及其附件；</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（4）通用合同条</w:t>
      </w:r>
      <w:r w:rsidRPr="00CD4750">
        <w:rPr>
          <w:rFonts w:ascii="仿宋" w:eastAsia="仿宋" w:hAnsi="仿宋" w:hint="eastAsia"/>
          <w:sz w:val="24"/>
        </w:rPr>
        <w:t>款；</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（5）技术标准和要求；</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（6）图纸；</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（7）已标价工程量清单或预算书；</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（8）其他合同文件。</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在合同订立及履行过程中形成的与合同有关的文件均构成合同文件组成部分。</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hint="eastAsia"/>
          <w:sz w:val="24"/>
        </w:rPr>
        <w:t>上述各项合同文件包括合同当事人就该项合同文件所</w:t>
      </w:r>
      <w:proofErr w:type="gramStart"/>
      <w:r w:rsidRPr="00CD4750">
        <w:rPr>
          <w:rFonts w:ascii="仿宋" w:eastAsia="仿宋" w:hAnsi="仿宋" w:hint="eastAsia"/>
          <w:sz w:val="24"/>
        </w:rPr>
        <w:t>作出</w:t>
      </w:r>
      <w:proofErr w:type="gramEnd"/>
      <w:r w:rsidRPr="00CD4750">
        <w:rPr>
          <w:rFonts w:ascii="仿宋" w:eastAsia="仿宋" w:hAnsi="仿宋" w:hint="eastAsia"/>
          <w:sz w:val="24"/>
        </w:rPr>
        <w:t>的补充和修改，属于同一类内容的文件，应以最新签署的为准。专用合同条款及其附件须经合同当事人签字或盖章。</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七、承诺</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1.发包人承诺按照法律规定履行项目审批手续、筹集工程建设资金并按照合同约定的期限和方式支付合同价款。</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2.承包人</w:t>
      </w:r>
      <w:r w:rsidRPr="00CD4750">
        <w:rPr>
          <w:rFonts w:ascii="仿宋" w:eastAsia="仿宋" w:hAnsi="仿宋" w:hint="eastAsia"/>
          <w:sz w:val="24"/>
        </w:rPr>
        <w:t>承诺按照法律规定及合同约定组织完成工程施工，确保工程质量和安全，不进行转包及违法分包，并在缺陷责任期及保修期内承担相应的工程维修责任。</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3.发包人和承包人通过招投标形式签订合同的，双方理解并承诺不再就同一工程另行签订与合同实质性内容相背离的协议。</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八、词语含义</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本协议书中词语含义与第二部分通用合同条款中赋予的含义相同。</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九、签订时间</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本合同于</w:t>
      </w:r>
      <w:r w:rsidRPr="00CD4750">
        <w:rPr>
          <w:rFonts w:ascii="仿宋" w:eastAsia="仿宋" w:hAnsi="仿宋"/>
          <w:sz w:val="24"/>
          <w:u w:val="single"/>
        </w:rPr>
        <w:t xml:space="preserve">         </w:t>
      </w:r>
      <w:r w:rsidRPr="00CD4750">
        <w:rPr>
          <w:rFonts w:ascii="仿宋" w:eastAsia="仿宋" w:hAnsi="仿宋"/>
          <w:sz w:val="24"/>
        </w:rPr>
        <w:t>年</w:t>
      </w:r>
      <w:r w:rsidRPr="00CD4750">
        <w:rPr>
          <w:rFonts w:ascii="仿宋" w:eastAsia="仿宋" w:hAnsi="仿宋"/>
          <w:sz w:val="24"/>
          <w:u w:val="single"/>
        </w:rPr>
        <w:t xml:space="preserve">    </w:t>
      </w:r>
      <w:r w:rsidRPr="00CD4750">
        <w:rPr>
          <w:rFonts w:ascii="仿宋" w:eastAsia="仿宋" w:hAnsi="仿宋"/>
          <w:sz w:val="24"/>
        </w:rPr>
        <w:t>月</w:t>
      </w:r>
      <w:r w:rsidRPr="00CD4750">
        <w:rPr>
          <w:rFonts w:ascii="仿宋" w:eastAsia="仿宋" w:hAnsi="仿宋"/>
          <w:sz w:val="24"/>
          <w:u w:val="single"/>
        </w:rPr>
        <w:t xml:space="preserve">    </w:t>
      </w:r>
      <w:r w:rsidRPr="00CD4750">
        <w:rPr>
          <w:rFonts w:ascii="仿宋" w:eastAsia="仿宋" w:hAnsi="仿宋"/>
          <w:sz w:val="24"/>
        </w:rPr>
        <w:t>日签订。</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十、签订地点</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 xml:space="preserve">合同在 </w:t>
      </w:r>
      <w:r w:rsidRPr="00CD4750">
        <w:rPr>
          <w:rFonts w:ascii="仿宋" w:eastAsia="仿宋" w:hAnsi="仿宋"/>
          <w:sz w:val="24"/>
          <w:u w:val="single"/>
        </w:rPr>
        <w:t xml:space="preserve">                                  </w:t>
      </w:r>
      <w:r w:rsidRPr="00CD4750">
        <w:rPr>
          <w:rFonts w:ascii="仿宋" w:eastAsia="仿宋" w:hAnsi="仿宋"/>
          <w:sz w:val="24"/>
        </w:rPr>
        <w:t xml:space="preserve"> 签订。</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十一、补充协议</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合同未尽事宜，合同当事人另行签订补充协议，补充协议是合同的组成部分。</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十二、合同生效</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本合同自</w:t>
      </w:r>
      <w:r w:rsidRPr="00CD4750">
        <w:rPr>
          <w:rFonts w:ascii="仿宋" w:eastAsia="仿宋" w:hAnsi="仿宋"/>
          <w:sz w:val="24"/>
          <w:u w:val="single"/>
        </w:rPr>
        <w:t xml:space="preserve"> </w:t>
      </w:r>
      <w:r w:rsidRPr="00CD4750">
        <w:rPr>
          <w:rFonts w:ascii="仿宋" w:eastAsia="仿宋" w:hAnsi="仿宋" w:hint="eastAsia"/>
          <w:sz w:val="24"/>
          <w:u w:val="single"/>
        </w:rPr>
        <w:t>双方签字盖章后</w:t>
      </w:r>
      <w:r w:rsidRPr="00CD4750">
        <w:rPr>
          <w:rFonts w:ascii="仿宋" w:eastAsia="仿宋" w:hAnsi="仿宋"/>
          <w:sz w:val="24"/>
          <w:u w:val="single"/>
        </w:rPr>
        <w:t xml:space="preserve">  </w:t>
      </w:r>
      <w:r w:rsidRPr="00CD4750">
        <w:rPr>
          <w:rFonts w:ascii="仿宋" w:eastAsia="仿宋" w:hAnsi="仿宋"/>
          <w:sz w:val="24"/>
        </w:rPr>
        <w:t>生效。</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十三、合同份数</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本合同一式</w:t>
      </w:r>
      <w:r w:rsidRPr="00934100">
        <w:rPr>
          <w:rFonts w:ascii="仿宋" w:eastAsia="仿宋" w:hAnsi="仿宋"/>
          <w:sz w:val="24"/>
          <w:u w:val="single"/>
        </w:rPr>
        <w:t>拾</w:t>
      </w:r>
      <w:r w:rsidRPr="00CD4750">
        <w:rPr>
          <w:rFonts w:ascii="仿宋" w:eastAsia="仿宋" w:hAnsi="仿宋"/>
          <w:sz w:val="24"/>
        </w:rPr>
        <w:t>份，均具有同等法律效力，发包人执</w:t>
      </w:r>
      <w:r w:rsidRPr="00934100">
        <w:rPr>
          <w:rFonts w:ascii="仿宋" w:eastAsia="仿宋" w:hAnsi="仿宋"/>
          <w:sz w:val="24"/>
          <w:u w:val="single"/>
        </w:rPr>
        <w:t>伍</w:t>
      </w:r>
      <w:r w:rsidRPr="00CD4750">
        <w:rPr>
          <w:rFonts w:ascii="仿宋" w:eastAsia="仿宋" w:hAnsi="仿宋"/>
          <w:sz w:val="24"/>
        </w:rPr>
        <w:t>份，承包人执</w:t>
      </w:r>
      <w:r w:rsidRPr="00934100">
        <w:rPr>
          <w:rFonts w:ascii="仿宋" w:eastAsia="仿宋" w:hAnsi="仿宋"/>
          <w:sz w:val="24"/>
          <w:u w:val="single"/>
        </w:rPr>
        <w:t>伍</w:t>
      </w:r>
      <w:r w:rsidRPr="00CD4750">
        <w:rPr>
          <w:rFonts w:ascii="仿宋" w:eastAsia="仿宋" w:hAnsi="仿宋"/>
          <w:sz w:val="24"/>
        </w:rPr>
        <w:t>份。</w:t>
      </w:r>
    </w:p>
    <w:p w:rsidR="00560B3D" w:rsidRPr="00CD4750" w:rsidRDefault="00560B3D" w:rsidP="00560B3D">
      <w:pPr>
        <w:spacing w:line="288" w:lineRule="auto"/>
        <w:ind w:firstLineChars="200" w:firstLine="480"/>
        <w:rPr>
          <w:rFonts w:ascii="仿宋" w:eastAsia="仿宋" w:hAnsi="仿宋"/>
          <w:sz w:val="24"/>
        </w:rPr>
      </w:pPr>
    </w:p>
    <w:p w:rsidR="00560B3D" w:rsidRPr="00CD4750" w:rsidRDefault="00560B3D" w:rsidP="00560B3D">
      <w:pPr>
        <w:spacing w:line="288" w:lineRule="auto"/>
        <w:ind w:firstLineChars="200" w:firstLine="480"/>
        <w:rPr>
          <w:rFonts w:ascii="仿宋" w:eastAsia="仿宋" w:hAnsi="仿宋"/>
          <w:sz w:val="24"/>
        </w:rPr>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0"/>
        <w:gridCol w:w="4421"/>
      </w:tblGrid>
      <w:tr w:rsidR="00560B3D" w:rsidRPr="00CD4750" w:rsidTr="0055478C">
        <w:trPr>
          <w:trHeight w:val="5521"/>
        </w:trPr>
        <w:tc>
          <w:tcPr>
            <w:tcW w:w="4420" w:type="dxa"/>
          </w:tcPr>
          <w:p w:rsidR="00560B3D" w:rsidRPr="00CD4750" w:rsidRDefault="00560B3D" w:rsidP="0055478C">
            <w:pPr>
              <w:spacing w:line="288" w:lineRule="auto"/>
              <w:rPr>
                <w:rFonts w:ascii="仿宋" w:eastAsia="仿宋" w:hAnsi="仿宋"/>
                <w:sz w:val="24"/>
              </w:rPr>
            </w:pPr>
            <w:r w:rsidRPr="00CD4750">
              <w:rPr>
                <w:rFonts w:ascii="仿宋" w:eastAsia="仿宋" w:hAnsi="仿宋" w:hint="eastAsia"/>
                <w:sz w:val="24"/>
              </w:rPr>
              <w:lastRenderedPageBreak/>
              <w:t>发包人：</w:t>
            </w:r>
            <w:r w:rsidRPr="00CD4750">
              <w:rPr>
                <w:rFonts w:ascii="仿宋" w:eastAsia="仿宋" w:hAnsi="仿宋"/>
                <w:sz w:val="24"/>
              </w:rPr>
              <w:t xml:space="preserve">  (公章)</w:t>
            </w:r>
          </w:p>
          <w:p w:rsidR="00560B3D" w:rsidRPr="00CD4750" w:rsidRDefault="00560B3D" w:rsidP="0055478C">
            <w:pPr>
              <w:spacing w:line="288" w:lineRule="auto"/>
              <w:rPr>
                <w:rFonts w:ascii="仿宋" w:eastAsia="仿宋" w:hAnsi="仿宋"/>
                <w:sz w:val="24"/>
              </w:rPr>
            </w:pPr>
            <w:r w:rsidRPr="00CD4750">
              <w:rPr>
                <w:rFonts w:ascii="仿宋" w:eastAsia="仿宋" w:hAnsi="仿宋" w:hint="eastAsia"/>
                <w:sz w:val="24"/>
              </w:rPr>
              <w:t>法定代表人或其委托代理人：</w:t>
            </w:r>
          </w:p>
          <w:p w:rsidR="00560B3D" w:rsidRPr="00CD4750" w:rsidRDefault="00560B3D" w:rsidP="0055478C">
            <w:pPr>
              <w:spacing w:line="288" w:lineRule="auto"/>
              <w:rPr>
                <w:rFonts w:ascii="仿宋" w:eastAsia="仿宋" w:hAnsi="仿宋"/>
                <w:sz w:val="24"/>
              </w:rPr>
            </w:pPr>
            <w:r w:rsidRPr="00CD4750">
              <w:rPr>
                <w:rFonts w:ascii="仿宋" w:eastAsia="仿宋" w:hAnsi="仿宋" w:hint="eastAsia"/>
                <w:sz w:val="24"/>
              </w:rPr>
              <w:t>（签字）</w:t>
            </w:r>
          </w:p>
          <w:p w:rsidR="00560B3D" w:rsidRPr="00CD4750" w:rsidRDefault="00560B3D" w:rsidP="0055478C">
            <w:pPr>
              <w:spacing w:line="288" w:lineRule="auto"/>
              <w:rPr>
                <w:rFonts w:ascii="仿宋" w:eastAsia="仿宋" w:hAnsi="仿宋"/>
                <w:sz w:val="24"/>
              </w:rPr>
            </w:pPr>
          </w:p>
          <w:p w:rsidR="00560B3D" w:rsidRPr="00CD4750" w:rsidRDefault="00560B3D" w:rsidP="0055478C">
            <w:pPr>
              <w:spacing w:line="288" w:lineRule="auto"/>
              <w:rPr>
                <w:rFonts w:ascii="仿宋" w:eastAsia="仿宋" w:hAnsi="仿宋"/>
                <w:sz w:val="24"/>
              </w:rPr>
            </w:pPr>
            <w:r w:rsidRPr="00CD4750">
              <w:rPr>
                <w:rFonts w:ascii="仿宋" w:eastAsia="仿宋" w:hAnsi="仿宋" w:hint="eastAsia"/>
                <w:sz w:val="24"/>
              </w:rPr>
              <w:t>组织机构代码：</w:t>
            </w:r>
          </w:p>
          <w:p w:rsidR="00560B3D" w:rsidRPr="00CD4750" w:rsidRDefault="00560B3D" w:rsidP="0055478C">
            <w:pPr>
              <w:spacing w:line="288" w:lineRule="auto"/>
              <w:rPr>
                <w:rFonts w:ascii="仿宋" w:eastAsia="仿宋" w:hAnsi="仿宋"/>
                <w:sz w:val="24"/>
              </w:rPr>
            </w:pPr>
            <w:r w:rsidRPr="00CD4750">
              <w:rPr>
                <w:rFonts w:ascii="仿宋" w:eastAsia="仿宋" w:hAnsi="仿宋" w:hint="eastAsia"/>
                <w:sz w:val="24"/>
              </w:rPr>
              <w:t>地</w:t>
            </w:r>
            <w:r w:rsidRPr="00CD4750">
              <w:rPr>
                <w:rFonts w:ascii="仿宋" w:eastAsia="仿宋" w:hAnsi="仿宋"/>
                <w:sz w:val="24"/>
              </w:rPr>
              <w:t xml:space="preserve">  址：</w:t>
            </w:r>
          </w:p>
          <w:p w:rsidR="00560B3D" w:rsidRPr="00CD4750" w:rsidRDefault="00560B3D" w:rsidP="0055478C">
            <w:pPr>
              <w:spacing w:line="288" w:lineRule="auto"/>
              <w:rPr>
                <w:rFonts w:ascii="仿宋" w:eastAsia="仿宋" w:hAnsi="仿宋"/>
                <w:sz w:val="24"/>
              </w:rPr>
            </w:pPr>
            <w:r w:rsidRPr="00CD4750">
              <w:rPr>
                <w:rFonts w:ascii="仿宋" w:eastAsia="仿宋" w:hAnsi="仿宋" w:hint="eastAsia"/>
                <w:sz w:val="24"/>
              </w:rPr>
              <w:t>邮政编码：</w:t>
            </w:r>
          </w:p>
          <w:p w:rsidR="00560B3D" w:rsidRPr="00CD4750" w:rsidRDefault="00560B3D" w:rsidP="0055478C">
            <w:pPr>
              <w:spacing w:line="288" w:lineRule="auto"/>
              <w:rPr>
                <w:rFonts w:ascii="仿宋" w:eastAsia="仿宋" w:hAnsi="仿宋"/>
                <w:sz w:val="24"/>
              </w:rPr>
            </w:pPr>
            <w:r w:rsidRPr="00CD4750">
              <w:rPr>
                <w:rFonts w:ascii="仿宋" w:eastAsia="仿宋" w:hAnsi="仿宋" w:hint="eastAsia"/>
                <w:sz w:val="24"/>
              </w:rPr>
              <w:t>法定代表人：</w:t>
            </w:r>
          </w:p>
          <w:p w:rsidR="00560B3D" w:rsidRPr="00CD4750" w:rsidRDefault="00560B3D" w:rsidP="0055478C">
            <w:pPr>
              <w:spacing w:line="288" w:lineRule="auto"/>
              <w:rPr>
                <w:rFonts w:ascii="仿宋" w:eastAsia="仿宋" w:hAnsi="仿宋"/>
                <w:sz w:val="24"/>
              </w:rPr>
            </w:pPr>
            <w:r w:rsidRPr="00CD4750">
              <w:rPr>
                <w:rFonts w:ascii="仿宋" w:eastAsia="仿宋" w:hAnsi="仿宋" w:hint="eastAsia"/>
                <w:sz w:val="24"/>
              </w:rPr>
              <w:t>委托代理人：</w:t>
            </w:r>
          </w:p>
          <w:p w:rsidR="00560B3D" w:rsidRPr="00CD4750" w:rsidRDefault="00560B3D" w:rsidP="0055478C">
            <w:pPr>
              <w:spacing w:line="288" w:lineRule="auto"/>
              <w:rPr>
                <w:rFonts w:ascii="仿宋" w:eastAsia="仿宋" w:hAnsi="仿宋"/>
                <w:sz w:val="24"/>
              </w:rPr>
            </w:pPr>
            <w:r w:rsidRPr="00CD4750">
              <w:rPr>
                <w:rFonts w:ascii="仿宋" w:eastAsia="仿宋" w:hAnsi="仿宋" w:hint="eastAsia"/>
                <w:sz w:val="24"/>
              </w:rPr>
              <w:t>电</w:t>
            </w:r>
            <w:r w:rsidRPr="00CD4750">
              <w:rPr>
                <w:rFonts w:ascii="仿宋" w:eastAsia="仿宋" w:hAnsi="仿宋"/>
                <w:sz w:val="24"/>
              </w:rPr>
              <w:t xml:space="preserve">  话：</w:t>
            </w:r>
          </w:p>
          <w:p w:rsidR="00560B3D" w:rsidRPr="00CD4750" w:rsidRDefault="00560B3D" w:rsidP="0055478C">
            <w:pPr>
              <w:spacing w:line="288" w:lineRule="auto"/>
              <w:rPr>
                <w:rFonts w:ascii="仿宋" w:eastAsia="仿宋" w:hAnsi="仿宋"/>
                <w:sz w:val="24"/>
              </w:rPr>
            </w:pPr>
            <w:r w:rsidRPr="00CD4750">
              <w:rPr>
                <w:rFonts w:ascii="仿宋" w:eastAsia="仿宋" w:hAnsi="仿宋" w:hint="eastAsia"/>
                <w:sz w:val="24"/>
              </w:rPr>
              <w:t>传</w:t>
            </w:r>
            <w:r w:rsidRPr="00CD4750">
              <w:rPr>
                <w:rFonts w:ascii="仿宋" w:eastAsia="仿宋" w:hAnsi="仿宋"/>
                <w:sz w:val="24"/>
              </w:rPr>
              <w:t xml:space="preserve">  真：</w:t>
            </w:r>
          </w:p>
          <w:p w:rsidR="00560B3D" w:rsidRPr="00CD4750" w:rsidRDefault="00560B3D" w:rsidP="0055478C">
            <w:pPr>
              <w:spacing w:line="288" w:lineRule="auto"/>
              <w:rPr>
                <w:rFonts w:ascii="仿宋" w:eastAsia="仿宋" w:hAnsi="仿宋"/>
                <w:sz w:val="24"/>
              </w:rPr>
            </w:pPr>
            <w:r w:rsidRPr="00CD4750">
              <w:rPr>
                <w:rFonts w:ascii="仿宋" w:eastAsia="仿宋" w:hAnsi="仿宋" w:hint="eastAsia"/>
                <w:sz w:val="24"/>
              </w:rPr>
              <w:t>电子信箱：</w:t>
            </w:r>
          </w:p>
          <w:p w:rsidR="00560B3D" w:rsidRPr="00CD4750" w:rsidRDefault="00560B3D" w:rsidP="0055478C">
            <w:pPr>
              <w:spacing w:line="288" w:lineRule="auto"/>
              <w:rPr>
                <w:rFonts w:ascii="仿宋" w:eastAsia="仿宋" w:hAnsi="仿宋"/>
                <w:sz w:val="24"/>
              </w:rPr>
            </w:pPr>
            <w:r w:rsidRPr="00CD4750">
              <w:rPr>
                <w:rFonts w:ascii="仿宋" w:eastAsia="仿宋" w:hAnsi="仿宋" w:hint="eastAsia"/>
                <w:sz w:val="24"/>
              </w:rPr>
              <w:t>开户银行：</w:t>
            </w:r>
          </w:p>
          <w:p w:rsidR="00560B3D" w:rsidRPr="00CD4750" w:rsidRDefault="00560B3D" w:rsidP="0055478C">
            <w:pPr>
              <w:spacing w:line="288" w:lineRule="auto"/>
              <w:rPr>
                <w:rFonts w:ascii="仿宋" w:eastAsia="仿宋" w:hAnsi="仿宋"/>
                <w:sz w:val="24"/>
              </w:rPr>
            </w:pPr>
            <w:proofErr w:type="gramStart"/>
            <w:r w:rsidRPr="00CD4750">
              <w:rPr>
                <w:rFonts w:ascii="仿宋" w:eastAsia="仿宋" w:hAnsi="仿宋" w:hint="eastAsia"/>
                <w:sz w:val="24"/>
              </w:rPr>
              <w:t>账</w:t>
            </w:r>
            <w:proofErr w:type="gramEnd"/>
            <w:r w:rsidRPr="00CD4750">
              <w:rPr>
                <w:rFonts w:ascii="仿宋" w:eastAsia="仿宋" w:hAnsi="仿宋"/>
                <w:sz w:val="24"/>
              </w:rPr>
              <w:t xml:space="preserve">  号：</w:t>
            </w:r>
          </w:p>
        </w:tc>
        <w:tc>
          <w:tcPr>
            <w:tcW w:w="4421" w:type="dxa"/>
          </w:tcPr>
          <w:p w:rsidR="00560B3D" w:rsidRPr="00CD4750" w:rsidRDefault="00560B3D" w:rsidP="0055478C">
            <w:pPr>
              <w:spacing w:line="288" w:lineRule="auto"/>
              <w:ind w:firstLineChars="200" w:firstLine="480"/>
              <w:rPr>
                <w:rFonts w:ascii="仿宋" w:eastAsia="仿宋" w:hAnsi="仿宋"/>
                <w:sz w:val="24"/>
              </w:rPr>
            </w:pPr>
            <w:r w:rsidRPr="00CD4750">
              <w:rPr>
                <w:rFonts w:ascii="仿宋" w:eastAsia="仿宋" w:hAnsi="仿宋"/>
                <w:sz w:val="24"/>
              </w:rPr>
              <w:t>承包人：  (公章)</w:t>
            </w:r>
          </w:p>
          <w:p w:rsidR="00560B3D" w:rsidRPr="00CD4750" w:rsidRDefault="00560B3D" w:rsidP="0055478C">
            <w:pPr>
              <w:spacing w:line="288" w:lineRule="auto"/>
              <w:rPr>
                <w:rFonts w:ascii="仿宋" w:eastAsia="仿宋" w:hAnsi="仿宋"/>
                <w:sz w:val="24"/>
              </w:rPr>
            </w:pPr>
            <w:r w:rsidRPr="00CD4750">
              <w:rPr>
                <w:rFonts w:ascii="仿宋" w:eastAsia="仿宋" w:hAnsi="仿宋"/>
                <w:sz w:val="24"/>
              </w:rPr>
              <w:t>法定代表人或其委托代理人：</w:t>
            </w:r>
          </w:p>
          <w:p w:rsidR="00560B3D" w:rsidRPr="00CD4750" w:rsidRDefault="00560B3D" w:rsidP="0055478C">
            <w:pPr>
              <w:spacing w:line="288" w:lineRule="auto"/>
              <w:rPr>
                <w:rFonts w:ascii="仿宋" w:eastAsia="仿宋" w:hAnsi="仿宋"/>
                <w:sz w:val="24"/>
              </w:rPr>
            </w:pPr>
            <w:r w:rsidRPr="00CD4750">
              <w:rPr>
                <w:rFonts w:ascii="仿宋" w:eastAsia="仿宋" w:hAnsi="仿宋" w:hint="eastAsia"/>
                <w:sz w:val="24"/>
              </w:rPr>
              <w:t>（签字）</w:t>
            </w:r>
          </w:p>
          <w:p w:rsidR="00560B3D" w:rsidRPr="00CD4750" w:rsidRDefault="00560B3D" w:rsidP="0055478C">
            <w:pPr>
              <w:spacing w:line="288" w:lineRule="auto"/>
              <w:rPr>
                <w:rFonts w:ascii="仿宋" w:eastAsia="仿宋" w:hAnsi="仿宋"/>
                <w:sz w:val="24"/>
              </w:rPr>
            </w:pPr>
          </w:p>
          <w:p w:rsidR="00560B3D" w:rsidRPr="00CD4750" w:rsidRDefault="00560B3D" w:rsidP="0055478C">
            <w:pPr>
              <w:spacing w:line="288" w:lineRule="auto"/>
              <w:rPr>
                <w:rFonts w:ascii="仿宋" w:eastAsia="仿宋" w:hAnsi="仿宋"/>
                <w:sz w:val="24"/>
              </w:rPr>
            </w:pPr>
            <w:r w:rsidRPr="00CD4750">
              <w:rPr>
                <w:rFonts w:ascii="仿宋" w:eastAsia="仿宋" w:hAnsi="仿宋"/>
                <w:sz w:val="24"/>
              </w:rPr>
              <w:t>组织机构代码：</w:t>
            </w:r>
          </w:p>
          <w:p w:rsidR="00560B3D" w:rsidRPr="00CD4750" w:rsidRDefault="00560B3D" w:rsidP="0055478C">
            <w:pPr>
              <w:spacing w:line="288" w:lineRule="auto"/>
              <w:rPr>
                <w:rFonts w:ascii="仿宋" w:eastAsia="仿宋" w:hAnsi="仿宋"/>
                <w:sz w:val="24"/>
              </w:rPr>
            </w:pPr>
            <w:r w:rsidRPr="00CD4750">
              <w:rPr>
                <w:rFonts w:ascii="仿宋" w:eastAsia="仿宋" w:hAnsi="仿宋" w:hint="eastAsia"/>
                <w:sz w:val="24"/>
              </w:rPr>
              <w:t>地</w:t>
            </w:r>
            <w:r w:rsidRPr="00CD4750">
              <w:rPr>
                <w:rFonts w:ascii="仿宋" w:eastAsia="仿宋" w:hAnsi="仿宋"/>
                <w:sz w:val="24"/>
              </w:rPr>
              <w:t xml:space="preserve">  址：</w:t>
            </w:r>
          </w:p>
          <w:p w:rsidR="00560B3D" w:rsidRPr="00CD4750" w:rsidRDefault="00560B3D" w:rsidP="0055478C">
            <w:pPr>
              <w:spacing w:line="288" w:lineRule="auto"/>
              <w:rPr>
                <w:rFonts w:ascii="仿宋" w:eastAsia="仿宋" w:hAnsi="仿宋"/>
                <w:sz w:val="24"/>
              </w:rPr>
            </w:pPr>
            <w:r w:rsidRPr="00CD4750">
              <w:rPr>
                <w:rFonts w:ascii="仿宋" w:eastAsia="仿宋" w:hAnsi="仿宋" w:hint="eastAsia"/>
                <w:sz w:val="24"/>
              </w:rPr>
              <w:t>邮政编码：</w:t>
            </w:r>
          </w:p>
          <w:p w:rsidR="00560B3D" w:rsidRPr="00CD4750" w:rsidRDefault="00560B3D" w:rsidP="0055478C">
            <w:pPr>
              <w:spacing w:line="288" w:lineRule="auto"/>
              <w:rPr>
                <w:rFonts w:ascii="仿宋" w:eastAsia="仿宋" w:hAnsi="仿宋"/>
                <w:sz w:val="24"/>
              </w:rPr>
            </w:pPr>
            <w:r w:rsidRPr="00CD4750">
              <w:rPr>
                <w:rFonts w:ascii="仿宋" w:eastAsia="仿宋" w:hAnsi="仿宋" w:hint="eastAsia"/>
                <w:sz w:val="24"/>
              </w:rPr>
              <w:t>法定代表人：</w:t>
            </w:r>
          </w:p>
          <w:p w:rsidR="00560B3D" w:rsidRPr="00CD4750" w:rsidRDefault="00560B3D" w:rsidP="0055478C">
            <w:pPr>
              <w:spacing w:line="288" w:lineRule="auto"/>
              <w:rPr>
                <w:rFonts w:ascii="仿宋" w:eastAsia="仿宋" w:hAnsi="仿宋"/>
                <w:sz w:val="24"/>
              </w:rPr>
            </w:pPr>
            <w:r w:rsidRPr="00CD4750">
              <w:rPr>
                <w:rFonts w:ascii="仿宋" w:eastAsia="仿宋" w:hAnsi="仿宋" w:hint="eastAsia"/>
                <w:sz w:val="24"/>
              </w:rPr>
              <w:t>委托代理人：</w:t>
            </w:r>
          </w:p>
          <w:p w:rsidR="00560B3D" w:rsidRPr="00CD4750" w:rsidRDefault="00560B3D" w:rsidP="0055478C">
            <w:pPr>
              <w:spacing w:line="288" w:lineRule="auto"/>
              <w:rPr>
                <w:rFonts w:ascii="仿宋" w:eastAsia="仿宋" w:hAnsi="仿宋"/>
                <w:sz w:val="24"/>
              </w:rPr>
            </w:pPr>
            <w:r w:rsidRPr="00CD4750">
              <w:rPr>
                <w:rFonts w:ascii="仿宋" w:eastAsia="仿宋" w:hAnsi="仿宋" w:hint="eastAsia"/>
                <w:sz w:val="24"/>
              </w:rPr>
              <w:t>电</w:t>
            </w:r>
            <w:r w:rsidRPr="00CD4750">
              <w:rPr>
                <w:rFonts w:ascii="仿宋" w:eastAsia="仿宋" w:hAnsi="仿宋"/>
                <w:sz w:val="24"/>
              </w:rPr>
              <w:t xml:space="preserve">  话：</w:t>
            </w:r>
          </w:p>
          <w:p w:rsidR="00560B3D" w:rsidRPr="00CD4750" w:rsidRDefault="00560B3D" w:rsidP="0055478C">
            <w:pPr>
              <w:spacing w:line="288" w:lineRule="auto"/>
              <w:rPr>
                <w:rFonts w:ascii="仿宋" w:eastAsia="仿宋" w:hAnsi="仿宋"/>
                <w:sz w:val="24"/>
              </w:rPr>
            </w:pPr>
            <w:r w:rsidRPr="00CD4750">
              <w:rPr>
                <w:rFonts w:ascii="仿宋" w:eastAsia="仿宋" w:hAnsi="仿宋" w:hint="eastAsia"/>
                <w:sz w:val="24"/>
              </w:rPr>
              <w:t>传</w:t>
            </w:r>
            <w:r w:rsidRPr="00CD4750">
              <w:rPr>
                <w:rFonts w:ascii="仿宋" w:eastAsia="仿宋" w:hAnsi="仿宋"/>
                <w:sz w:val="24"/>
              </w:rPr>
              <w:t xml:space="preserve">  真：</w:t>
            </w:r>
          </w:p>
          <w:p w:rsidR="00560B3D" w:rsidRPr="00CD4750" w:rsidRDefault="00560B3D" w:rsidP="0055478C">
            <w:pPr>
              <w:spacing w:line="288" w:lineRule="auto"/>
              <w:rPr>
                <w:rFonts w:ascii="仿宋" w:eastAsia="仿宋" w:hAnsi="仿宋"/>
                <w:sz w:val="24"/>
              </w:rPr>
            </w:pPr>
            <w:r w:rsidRPr="00CD4750">
              <w:rPr>
                <w:rFonts w:ascii="仿宋" w:eastAsia="仿宋" w:hAnsi="仿宋" w:hint="eastAsia"/>
                <w:sz w:val="24"/>
              </w:rPr>
              <w:t>电子信箱：</w:t>
            </w:r>
          </w:p>
          <w:p w:rsidR="00560B3D" w:rsidRPr="00CD4750" w:rsidRDefault="00560B3D" w:rsidP="0055478C">
            <w:pPr>
              <w:spacing w:line="288" w:lineRule="auto"/>
              <w:rPr>
                <w:rFonts w:ascii="仿宋" w:eastAsia="仿宋" w:hAnsi="仿宋"/>
                <w:sz w:val="24"/>
              </w:rPr>
            </w:pPr>
            <w:r w:rsidRPr="00CD4750">
              <w:rPr>
                <w:rFonts w:ascii="仿宋" w:eastAsia="仿宋" w:hAnsi="仿宋" w:hint="eastAsia"/>
                <w:sz w:val="24"/>
              </w:rPr>
              <w:t>开户银行：</w:t>
            </w:r>
          </w:p>
          <w:p w:rsidR="00560B3D" w:rsidRPr="00CD4750" w:rsidRDefault="00560B3D" w:rsidP="0055478C">
            <w:pPr>
              <w:spacing w:line="288" w:lineRule="auto"/>
              <w:rPr>
                <w:rFonts w:ascii="仿宋" w:eastAsia="仿宋" w:hAnsi="仿宋"/>
                <w:sz w:val="24"/>
              </w:rPr>
            </w:pPr>
            <w:proofErr w:type="gramStart"/>
            <w:r w:rsidRPr="00CD4750">
              <w:rPr>
                <w:rFonts w:ascii="仿宋" w:eastAsia="仿宋" w:hAnsi="仿宋" w:hint="eastAsia"/>
                <w:sz w:val="24"/>
              </w:rPr>
              <w:t>账</w:t>
            </w:r>
            <w:proofErr w:type="gramEnd"/>
            <w:r w:rsidRPr="00CD4750">
              <w:rPr>
                <w:rFonts w:ascii="仿宋" w:eastAsia="仿宋" w:hAnsi="仿宋"/>
                <w:sz w:val="24"/>
              </w:rPr>
              <w:t xml:space="preserve">  号：</w:t>
            </w:r>
          </w:p>
        </w:tc>
      </w:tr>
    </w:tbl>
    <w:p w:rsidR="00560B3D" w:rsidRPr="00CD4750" w:rsidRDefault="00560B3D" w:rsidP="00560B3D">
      <w:pPr>
        <w:spacing w:line="288" w:lineRule="auto"/>
        <w:ind w:firstLineChars="200" w:firstLine="560"/>
        <w:jc w:val="center"/>
        <w:rPr>
          <w:rFonts w:ascii="宋体" w:hAnsi="宋体"/>
          <w:b/>
          <w:sz w:val="28"/>
          <w:szCs w:val="28"/>
        </w:rPr>
      </w:pPr>
    </w:p>
    <w:p w:rsidR="00560B3D" w:rsidRPr="00CD4750" w:rsidRDefault="00560B3D" w:rsidP="00560B3D">
      <w:pPr>
        <w:rPr>
          <w:rFonts w:ascii="宋体" w:hAnsi="宋体"/>
          <w:b/>
          <w:sz w:val="28"/>
          <w:szCs w:val="28"/>
        </w:rPr>
      </w:pPr>
      <w:r w:rsidRPr="00CD4750">
        <w:rPr>
          <w:rFonts w:ascii="宋体" w:hAnsi="宋体"/>
          <w:b/>
          <w:sz w:val="28"/>
          <w:szCs w:val="28"/>
        </w:rPr>
        <w:br w:type="page"/>
      </w:r>
    </w:p>
    <w:p w:rsidR="00560B3D" w:rsidRPr="00CD4750" w:rsidRDefault="00560B3D" w:rsidP="00560B3D">
      <w:pPr>
        <w:spacing w:line="288" w:lineRule="auto"/>
        <w:ind w:firstLineChars="200" w:firstLine="560"/>
        <w:jc w:val="center"/>
        <w:rPr>
          <w:rFonts w:ascii="宋体" w:hAnsi="宋体"/>
          <w:b/>
          <w:sz w:val="28"/>
          <w:szCs w:val="28"/>
        </w:rPr>
      </w:pPr>
      <w:r w:rsidRPr="00CD4750">
        <w:rPr>
          <w:rFonts w:ascii="宋体" w:hAnsi="宋体" w:hint="eastAsia"/>
          <w:b/>
          <w:sz w:val="28"/>
          <w:szCs w:val="28"/>
        </w:rPr>
        <w:lastRenderedPageBreak/>
        <w:t>第二部分</w:t>
      </w:r>
      <w:r w:rsidRPr="00CD4750">
        <w:rPr>
          <w:rFonts w:ascii="宋体" w:hAnsi="宋体" w:hint="eastAsia"/>
          <w:b/>
          <w:sz w:val="28"/>
          <w:szCs w:val="28"/>
        </w:rPr>
        <w:t xml:space="preserve">  </w:t>
      </w:r>
      <w:r w:rsidRPr="00CD4750">
        <w:rPr>
          <w:rFonts w:ascii="宋体" w:hAnsi="宋体"/>
          <w:b/>
          <w:sz w:val="28"/>
          <w:szCs w:val="28"/>
        </w:rPr>
        <w:t>通用条款</w:t>
      </w:r>
    </w:p>
    <w:p w:rsidR="00560B3D" w:rsidRPr="00CD4750" w:rsidRDefault="00560B3D" w:rsidP="00560B3D">
      <w:pPr>
        <w:spacing w:line="288" w:lineRule="auto"/>
        <w:ind w:firstLineChars="200" w:firstLine="480"/>
        <w:rPr>
          <w:rFonts w:ascii="宋体" w:hAnsi="宋体"/>
          <w:szCs w:val="21"/>
          <w:u w:val="single" w:color="000000"/>
        </w:rPr>
      </w:pPr>
      <w:r w:rsidRPr="00CD4750">
        <w:rPr>
          <w:rFonts w:ascii="仿宋" w:eastAsia="仿宋" w:hAnsi="仿宋" w:hint="eastAsia"/>
          <w:sz w:val="24"/>
        </w:rPr>
        <w:t>此部分采用</w:t>
      </w:r>
      <w:r w:rsidRPr="00CD4750">
        <w:rPr>
          <w:rFonts w:ascii="仿宋" w:eastAsia="仿宋" w:hAnsi="仿宋"/>
          <w:sz w:val="24"/>
        </w:rPr>
        <w:t>《建设工程施工合同(示范文本)》(GF-2017-0201)</w:t>
      </w:r>
      <w:r w:rsidRPr="00CD4750">
        <w:rPr>
          <w:rFonts w:ascii="仿宋" w:eastAsia="仿宋" w:hAnsi="仿宋" w:hint="eastAsia"/>
          <w:sz w:val="24"/>
        </w:rPr>
        <w:t xml:space="preserve">中《第二部分 </w:t>
      </w:r>
      <w:r w:rsidRPr="00CD4750">
        <w:rPr>
          <w:rFonts w:ascii="仿宋" w:eastAsia="仿宋" w:hAnsi="仿宋"/>
          <w:sz w:val="24"/>
        </w:rPr>
        <w:t>通用</w:t>
      </w:r>
      <w:r w:rsidRPr="00CD4750">
        <w:rPr>
          <w:rFonts w:ascii="仿宋" w:eastAsia="仿宋" w:hAnsi="仿宋" w:hint="eastAsia"/>
          <w:sz w:val="24"/>
        </w:rPr>
        <w:t>合同</w:t>
      </w:r>
      <w:r w:rsidRPr="00CD4750">
        <w:rPr>
          <w:rFonts w:ascii="仿宋" w:eastAsia="仿宋" w:hAnsi="仿宋"/>
          <w:sz w:val="24"/>
        </w:rPr>
        <w:t>条款</w:t>
      </w:r>
      <w:r w:rsidRPr="00CD4750">
        <w:rPr>
          <w:rFonts w:ascii="仿宋" w:eastAsia="仿宋" w:hAnsi="仿宋" w:hint="eastAsia"/>
          <w:sz w:val="24"/>
        </w:rPr>
        <w:t>》</w:t>
      </w:r>
      <w:r w:rsidRPr="00CD4750">
        <w:rPr>
          <w:rFonts w:ascii="仿宋" w:eastAsia="仿宋" w:hAnsi="仿宋"/>
          <w:sz w:val="24"/>
        </w:rPr>
        <w:t>。</w:t>
      </w:r>
    </w:p>
    <w:p w:rsidR="00560B3D" w:rsidRPr="00CD4750" w:rsidRDefault="00560B3D" w:rsidP="00560B3D">
      <w:pPr>
        <w:spacing w:line="288" w:lineRule="auto"/>
        <w:ind w:firstLineChars="200" w:firstLine="560"/>
        <w:jc w:val="center"/>
        <w:rPr>
          <w:rFonts w:ascii="宋体" w:hAnsi="宋体"/>
          <w:b/>
          <w:sz w:val="28"/>
          <w:szCs w:val="28"/>
        </w:rPr>
      </w:pPr>
      <w:r w:rsidRPr="00CD4750">
        <w:rPr>
          <w:rFonts w:ascii="宋体" w:hAnsi="宋体" w:hint="eastAsia"/>
          <w:b/>
          <w:sz w:val="28"/>
          <w:szCs w:val="28"/>
        </w:rPr>
        <w:t>第三部分</w:t>
      </w:r>
      <w:r w:rsidRPr="00CD4750">
        <w:rPr>
          <w:rFonts w:ascii="宋体" w:hAnsi="宋体" w:hint="eastAsia"/>
          <w:b/>
          <w:sz w:val="28"/>
          <w:szCs w:val="28"/>
        </w:rPr>
        <w:t xml:space="preserve">  </w:t>
      </w:r>
      <w:r w:rsidRPr="00CD4750">
        <w:rPr>
          <w:rFonts w:ascii="宋体" w:hAnsi="宋体"/>
          <w:b/>
          <w:sz w:val="28"/>
          <w:szCs w:val="28"/>
        </w:rPr>
        <w:t>专用条款</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1、一般约定</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1.1 词语定义</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1.1.1合同</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1.1.1.10其他合同文件包括：</w:t>
      </w:r>
      <w:r w:rsidRPr="00CD4750">
        <w:rPr>
          <w:rFonts w:ascii="仿宋" w:eastAsia="仿宋" w:hAnsi="仿宋"/>
          <w:sz w:val="24"/>
          <w:u w:val="single"/>
        </w:rPr>
        <w:t>明确双方权利、义务的纪要、协议</w:t>
      </w:r>
      <w:r w:rsidRPr="00CD4750">
        <w:rPr>
          <w:rFonts w:ascii="仿宋" w:eastAsia="仿宋" w:hAnsi="仿宋" w:hint="eastAsia"/>
          <w:sz w:val="24"/>
          <w:u w:val="single"/>
        </w:rPr>
        <w:t>（包括承诺书）</w:t>
      </w:r>
      <w:r w:rsidRPr="00CD4750">
        <w:rPr>
          <w:rFonts w:ascii="仿宋" w:eastAsia="仿宋" w:hAnsi="仿宋"/>
          <w:sz w:val="24"/>
          <w:u w:val="single"/>
        </w:rPr>
        <w:t>；投标</w:t>
      </w:r>
      <w:r w:rsidRPr="00CD4750">
        <w:rPr>
          <w:rFonts w:ascii="仿宋" w:eastAsia="仿宋" w:hAnsi="仿宋" w:hint="eastAsia"/>
          <w:sz w:val="24"/>
          <w:u w:val="single"/>
        </w:rPr>
        <w:t>文件；</w:t>
      </w:r>
      <w:r w:rsidRPr="00CD4750">
        <w:rPr>
          <w:rFonts w:ascii="仿宋" w:eastAsia="仿宋" w:hAnsi="仿宋"/>
          <w:sz w:val="24"/>
          <w:u w:val="single"/>
        </w:rPr>
        <w:t>招标文件；</w:t>
      </w:r>
      <w:r w:rsidRPr="00CD4750">
        <w:rPr>
          <w:rFonts w:hint="eastAsia"/>
          <w:u w:val="single"/>
        </w:rPr>
        <w:t xml:space="preserve"> </w:t>
      </w:r>
      <w:r w:rsidRPr="00CD4750">
        <w:rPr>
          <w:rFonts w:ascii="仿宋" w:eastAsia="仿宋" w:hAnsi="仿宋" w:hint="eastAsia"/>
          <w:sz w:val="24"/>
          <w:u w:val="single"/>
        </w:rPr>
        <w:t>廉洁协议书、建设工程承发包安全管理协议</w:t>
      </w:r>
      <w:r w:rsidRPr="00CD4750">
        <w:rPr>
          <w:rFonts w:ascii="仿宋" w:eastAsia="仿宋" w:hAnsi="仿宋" w:hint="eastAsia"/>
          <w:sz w:val="24"/>
        </w:rPr>
        <w:t>。</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1.1.2 合同当事人及其他相关方</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1.1.2.4监理人：</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名    称：</w:t>
      </w:r>
      <w:r w:rsidRPr="00CD4750">
        <w:rPr>
          <w:rFonts w:ascii="仿宋" w:eastAsia="仿宋" w:hAnsi="仿宋"/>
          <w:sz w:val="24"/>
          <w:u w:val="single"/>
        </w:rPr>
        <w:t xml:space="preserve">       </w:t>
      </w:r>
      <w:r w:rsidRPr="00CD4750">
        <w:rPr>
          <w:rFonts w:ascii="仿宋" w:eastAsia="仿宋" w:hAnsi="仿宋"/>
          <w:sz w:val="24"/>
        </w:rPr>
        <w:t>；</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资质类别和等级：</w:t>
      </w:r>
      <w:r w:rsidRPr="00CD4750">
        <w:rPr>
          <w:rFonts w:ascii="仿宋" w:eastAsia="仿宋" w:hAnsi="仿宋"/>
          <w:sz w:val="24"/>
          <w:u w:val="single"/>
        </w:rPr>
        <w:t xml:space="preserve">        </w:t>
      </w:r>
      <w:r w:rsidRPr="00CD4750">
        <w:rPr>
          <w:rFonts w:ascii="仿宋" w:eastAsia="仿宋" w:hAnsi="仿宋"/>
          <w:sz w:val="24"/>
        </w:rPr>
        <w:t>；</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联系电话：</w:t>
      </w:r>
      <w:r w:rsidRPr="00CD4750">
        <w:rPr>
          <w:rFonts w:ascii="仿宋" w:eastAsia="仿宋" w:hAnsi="仿宋"/>
          <w:sz w:val="24"/>
          <w:u w:val="single"/>
        </w:rPr>
        <w:t xml:space="preserve">                                  </w:t>
      </w:r>
      <w:r w:rsidRPr="00CD4750">
        <w:rPr>
          <w:rFonts w:ascii="仿宋" w:eastAsia="仿宋" w:hAnsi="仿宋"/>
          <w:sz w:val="24"/>
        </w:rPr>
        <w:t>；</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电子信箱：</w:t>
      </w:r>
      <w:r w:rsidRPr="00CD4750">
        <w:rPr>
          <w:rFonts w:ascii="仿宋" w:eastAsia="仿宋" w:hAnsi="仿宋"/>
          <w:sz w:val="24"/>
          <w:u w:val="single"/>
        </w:rPr>
        <w:t xml:space="preserve">                                </w:t>
      </w:r>
      <w:r w:rsidRPr="00CD4750">
        <w:rPr>
          <w:rFonts w:ascii="仿宋" w:eastAsia="仿宋" w:hAnsi="仿宋"/>
          <w:sz w:val="24"/>
        </w:rPr>
        <w:t xml:space="preserve">  ；</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hint="eastAsia"/>
          <w:sz w:val="24"/>
        </w:rPr>
        <w:t>通信地址：</w:t>
      </w:r>
      <w:r w:rsidRPr="00CD4750">
        <w:rPr>
          <w:rFonts w:ascii="仿宋" w:eastAsia="仿宋" w:hAnsi="仿宋"/>
          <w:sz w:val="24"/>
          <w:u w:val="single"/>
        </w:rPr>
        <w:t xml:space="preserve">                                  </w:t>
      </w:r>
      <w:r w:rsidRPr="00CD4750">
        <w:rPr>
          <w:rFonts w:ascii="仿宋" w:eastAsia="仿宋" w:hAnsi="仿宋"/>
          <w:sz w:val="24"/>
        </w:rPr>
        <w:t>。</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1.1.2.5 设计人：</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名    称：</w:t>
      </w:r>
      <w:r w:rsidRPr="00CD4750">
        <w:rPr>
          <w:rFonts w:ascii="仿宋" w:eastAsia="仿宋" w:hAnsi="仿宋"/>
          <w:sz w:val="24"/>
          <w:u w:val="single"/>
        </w:rPr>
        <w:t xml:space="preserve">                                  </w:t>
      </w:r>
      <w:r w:rsidRPr="00CD4750">
        <w:rPr>
          <w:rFonts w:ascii="仿宋" w:eastAsia="仿宋" w:hAnsi="仿宋"/>
          <w:sz w:val="24"/>
        </w:rPr>
        <w:t>；</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资质类别和等级：</w:t>
      </w:r>
      <w:r w:rsidRPr="00CD4750">
        <w:rPr>
          <w:rFonts w:ascii="仿宋" w:eastAsia="仿宋" w:hAnsi="仿宋"/>
          <w:sz w:val="24"/>
          <w:u w:val="single"/>
        </w:rPr>
        <w:t xml:space="preserve">                           </w:t>
      </w:r>
      <w:r w:rsidRPr="00CD4750">
        <w:rPr>
          <w:rFonts w:ascii="仿宋" w:eastAsia="仿宋" w:hAnsi="仿宋"/>
          <w:sz w:val="24"/>
        </w:rPr>
        <w:t xml:space="preserve"> ；</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联系电话：</w:t>
      </w:r>
      <w:r w:rsidRPr="00CD4750">
        <w:rPr>
          <w:rFonts w:ascii="仿宋" w:eastAsia="仿宋" w:hAnsi="仿宋"/>
          <w:sz w:val="24"/>
          <w:u w:val="single"/>
        </w:rPr>
        <w:t xml:space="preserve">                                 </w:t>
      </w:r>
      <w:r w:rsidRPr="00CD4750">
        <w:rPr>
          <w:rFonts w:ascii="仿宋" w:eastAsia="仿宋" w:hAnsi="仿宋"/>
          <w:sz w:val="24"/>
        </w:rPr>
        <w:t xml:space="preserve"> ；</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电子信箱：</w:t>
      </w:r>
      <w:r w:rsidRPr="00CD4750">
        <w:rPr>
          <w:rFonts w:ascii="仿宋" w:eastAsia="仿宋" w:hAnsi="仿宋"/>
          <w:sz w:val="24"/>
          <w:u w:val="single"/>
        </w:rPr>
        <w:t xml:space="preserve">                                 </w:t>
      </w:r>
      <w:r w:rsidRPr="00CD4750">
        <w:rPr>
          <w:rFonts w:ascii="仿宋" w:eastAsia="仿宋" w:hAnsi="仿宋"/>
          <w:sz w:val="24"/>
        </w:rPr>
        <w:t xml:space="preserve"> ；</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通信地址：</w:t>
      </w:r>
      <w:r w:rsidRPr="00CD4750">
        <w:rPr>
          <w:rFonts w:ascii="仿宋" w:eastAsia="仿宋" w:hAnsi="仿宋"/>
          <w:sz w:val="24"/>
          <w:u w:val="single"/>
        </w:rPr>
        <w:t xml:space="preserve">                                 </w:t>
      </w:r>
      <w:r w:rsidRPr="00CD4750">
        <w:rPr>
          <w:rFonts w:ascii="仿宋" w:eastAsia="仿宋" w:hAnsi="仿宋"/>
          <w:sz w:val="24"/>
        </w:rPr>
        <w:t xml:space="preserve"> 。</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1.1.3 工程和设备</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1.1.3.7 作为施工现场组成部分的</w:t>
      </w:r>
      <w:r w:rsidRPr="00CD4750">
        <w:rPr>
          <w:rFonts w:ascii="仿宋" w:eastAsia="仿宋" w:hAnsi="仿宋" w:hint="eastAsia"/>
          <w:sz w:val="24"/>
        </w:rPr>
        <w:t>其他场所包括：</w:t>
      </w:r>
      <w:r w:rsidRPr="00CD4750">
        <w:rPr>
          <w:rFonts w:ascii="仿宋" w:eastAsia="仿宋" w:hAnsi="仿宋"/>
          <w:sz w:val="24"/>
          <w:u w:val="single"/>
        </w:rPr>
        <w:t xml:space="preserve">      </w:t>
      </w:r>
      <w:r w:rsidRPr="00CD4750">
        <w:rPr>
          <w:rFonts w:ascii="仿宋" w:eastAsia="仿宋" w:hAnsi="仿宋" w:hint="eastAsia"/>
          <w:sz w:val="24"/>
          <w:u w:val="single"/>
        </w:rPr>
        <w:t>/</w:t>
      </w:r>
      <w:r w:rsidRPr="00CD4750">
        <w:rPr>
          <w:rFonts w:ascii="仿宋" w:eastAsia="仿宋" w:hAnsi="仿宋"/>
          <w:sz w:val="24"/>
          <w:u w:val="single"/>
        </w:rPr>
        <w:t xml:space="preserve">    </w:t>
      </w:r>
      <w:r w:rsidRPr="00CD4750">
        <w:rPr>
          <w:rFonts w:ascii="仿宋" w:eastAsia="仿宋" w:hAnsi="仿宋"/>
          <w:sz w:val="24"/>
        </w:rPr>
        <w:t>。</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1.1.3.9 永久占地包括：</w:t>
      </w:r>
      <w:r w:rsidRPr="00CD4750">
        <w:rPr>
          <w:rFonts w:ascii="仿宋" w:eastAsia="仿宋" w:hAnsi="仿宋"/>
          <w:sz w:val="24"/>
          <w:u w:val="single"/>
        </w:rPr>
        <w:t xml:space="preserve">                </w:t>
      </w:r>
      <w:r w:rsidRPr="00CD4750">
        <w:rPr>
          <w:rFonts w:ascii="仿宋" w:eastAsia="仿宋" w:hAnsi="仿宋" w:hint="eastAsia"/>
          <w:sz w:val="24"/>
          <w:u w:val="single"/>
        </w:rPr>
        <w:t>/</w:t>
      </w:r>
      <w:r w:rsidRPr="00CD4750">
        <w:rPr>
          <w:rFonts w:ascii="仿宋" w:eastAsia="仿宋" w:hAnsi="仿宋"/>
          <w:sz w:val="24"/>
          <w:u w:val="single"/>
        </w:rPr>
        <w:t xml:space="preserve">                </w:t>
      </w:r>
      <w:r w:rsidRPr="00CD4750">
        <w:rPr>
          <w:rFonts w:ascii="仿宋" w:eastAsia="仿宋" w:hAnsi="仿宋"/>
          <w:sz w:val="24"/>
        </w:rPr>
        <w:t>。</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1.1.3.10 临时占地包括：</w:t>
      </w:r>
      <w:r w:rsidRPr="00CD4750">
        <w:rPr>
          <w:rFonts w:ascii="仿宋" w:eastAsia="仿宋" w:hAnsi="仿宋"/>
          <w:sz w:val="24"/>
          <w:u w:val="single"/>
        </w:rPr>
        <w:t xml:space="preserve">               </w:t>
      </w:r>
      <w:r w:rsidRPr="00CD4750">
        <w:rPr>
          <w:rFonts w:ascii="仿宋" w:eastAsia="仿宋" w:hAnsi="仿宋" w:hint="eastAsia"/>
          <w:sz w:val="24"/>
          <w:u w:val="single"/>
        </w:rPr>
        <w:t>/</w:t>
      </w:r>
      <w:r w:rsidRPr="00CD4750">
        <w:rPr>
          <w:rFonts w:ascii="仿宋" w:eastAsia="仿宋" w:hAnsi="仿宋"/>
          <w:sz w:val="24"/>
          <w:u w:val="single"/>
        </w:rPr>
        <w:t xml:space="preserve">                </w:t>
      </w:r>
      <w:r w:rsidRPr="00CD4750">
        <w:rPr>
          <w:rFonts w:ascii="仿宋" w:eastAsia="仿宋" w:hAnsi="仿宋"/>
          <w:sz w:val="24"/>
        </w:rPr>
        <w:t>。</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 xml:space="preserve">1.3法律 </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适用于合同的其他规范性文件：按国家、地方法律、行政法规有关规定。</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1.4 标准和规范</w:t>
      </w:r>
    </w:p>
    <w:p w:rsidR="00560B3D" w:rsidRPr="00CD4750" w:rsidRDefault="00560B3D" w:rsidP="00560B3D">
      <w:pPr>
        <w:spacing w:line="288" w:lineRule="auto"/>
        <w:ind w:firstLineChars="200" w:firstLine="480"/>
        <w:rPr>
          <w:rFonts w:ascii="仿宋" w:eastAsia="仿宋" w:hAnsi="仿宋"/>
          <w:sz w:val="24"/>
          <w:u w:val="single"/>
        </w:rPr>
      </w:pPr>
      <w:r w:rsidRPr="00CD4750">
        <w:rPr>
          <w:rFonts w:ascii="仿宋" w:eastAsia="仿宋" w:hAnsi="仿宋"/>
          <w:sz w:val="24"/>
        </w:rPr>
        <w:t>1.4.1适用于工程的标准规范包括：</w:t>
      </w:r>
      <w:r w:rsidRPr="00CD4750">
        <w:rPr>
          <w:rFonts w:ascii="仿宋" w:eastAsia="仿宋" w:hAnsi="仿宋" w:hint="eastAsia"/>
          <w:sz w:val="24"/>
          <w:u w:val="single"/>
        </w:rPr>
        <w:t>竣工验收前实施的现行国家、行业、专业及南京市的有关标准、规范、规定和条例所阐明的强制性标准。当对同一考核指标国家、行业、专业和南京市颁布的有关标准、规范产生不一致时，以其颁布的标准、规范较为严格者为准。如果本合同约定的标准、规范、图纸、以及国家或地区发布的标准、规范之间出现歧义或矛盾时，其中的数量以图纸为准，质量要求、工艺标准按照以下原则选择：</w:t>
      </w:r>
    </w:p>
    <w:p w:rsidR="00560B3D" w:rsidRPr="00CD4750" w:rsidRDefault="00560B3D" w:rsidP="00560B3D">
      <w:pPr>
        <w:spacing w:line="288" w:lineRule="auto"/>
        <w:ind w:firstLineChars="200" w:firstLine="480"/>
        <w:rPr>
          <w:rFonts w:ascii="仿宋" w:eastAsia="仿宋" w:hAnsi="仿宋"/>
          <w:sz w:val="24"/>
          <w:u w:val="single"/>
        </w:rPr>
      </w:pPr>
      <w:r w:rsidRPr="00CD4750">
        <w:rPr>
          <w:rFonts w:ascii="仿宋" w:eastAsia="仿宋" w:hAnsi="仿宋" w:hint="eastAsia"/>
          <w:sz w:val="24"/>
          <w:u w:val="single"/>
        </w:rPr>
        <w:t>(1)如果图纸或本合同约定的工程建设标准中的质量要求、工艺标准低于国家、地区标准的，则按国家、地区标准执行；</w:t>
      </w:r>
    </w:p>
    <w:p w:rsidR="00560B3D" w:rsidRPr="00CD4750" w:rsidRDefault="00560B3D" w:rsidP="00560B3D">
      <w:pPr>
        <w:spacing w:line="288" w:lineRule="auto"/>
        <w:ind w:firstLineChars="200" w:firstLine="480"/>
        <w:rPr>
          <w:rFonts w:ascii="仿宋" w:eastAsia="仿宋" w:hAnsi="仿宋"/>
          <w:sz w:val="24"/>
          <w:u w:val="single"/>
        </w:rPr>
      </w:pPr>
      <w:r w:rsidRPr="00CD4750">
        <w:rPr>
          <w:rFonts w:ascii="仿宋" w:eastAsia="仿宋" w:hAnsi="仿宋" w:hint="eastAsia"/>
          <w:sz w:val="24"/>
          <w:u w:val="single"/>
        </w:rPr>
        <w:lastRenderedPageBreak/>
        <w:t>(2)如果图纸或本合同约定的工程建设标准中的质量要求、工艺标准高于国家、地区标准的，则按图纸或本合同约定的质量要求、工艺标准执行；</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hint="eastAsia"/>
          <w:sz w:val="24"/>
          <w:u w:val="single"/>
        </w:rPr>
        <w:t>(3)如果图纸中的质量要求、工艺标准与本合同约定的标准、规范出现矛盾或歧义的，在满足国家、地区标准的基础上按本合同约定的标准、规范执行</w:t>
      </w:r>
      <w:r w:rsidRPr="00CD4750">
        <w:rPr>
          <w:rFonts w:ascii="仿宋" w:eastAsia="仿宋" w:hAnsi="仿宋"/>
          <w:sz w:val="24"/>
        </w:rPr>
        <w:t>。</w:t>
      </w:r>
    </w:p>
    <w:p w:rsidR="00560B3D" w:rsidRPr="00CD4750" w:rsidRDefault="00560B3D" w:rsidP="00560B3D">
      <w:pPr>
        <w:spacing w:line="288" w:lineRule="auto"/>
        <w:ind w:firstLineChars="200" w:firstLine="480"/>
        <w:rPr>
          <w:rFonts w:ascii="仿宋" w:eastAsia="仿宋" w:hAnsi="仿宋"/>
          <w:sz w:val="24"/>
          <w:u w:val="single"/>
        </w:rPr>
      </w:pPr>
      <w:r w:rsidRPr="00CD4750">
        <w:rPr>
          <w:rFonts w:ascii="仿宋" w:eastAsia="仿宋" w:hAnsi="仿宋"/>
          <w:sz w:val="24"/>
        </w:rPr>
        <w:t>1.4.2 发包人提供国外</w:t>
      </w:r>
      <w:r w:rsidRPr="00CD4750">
        <w:rPr>
          <w:rFonts w:ascii="仿宋" w:eastAsia="仿宋" w:hAnsi="仿宋" w:hint="eastAsia"/>
          <w:sz w:val="24"/>
        </w:rPr>
        <w:t>标准、规范的名称：</w:t>
      </w:r>
      <w:r w:rsidRPr="00CD4750">
        <w:rPr>
          <w:rFonts w:ascii="仿宋" w:eastAsia="仿宋" w:hAnsi="仿宋" w:hint="eastAsia"/>
          <w:sz w:val="24"/>
          <w:u w:val="single"/>
        </w:rPr>
        <w:t>无；</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发包人提供国外标准、规范的份数：</w:t>
      </w:r>
      <w:r w:rsidRPr="00CD4750">
        <w:rPr>
          <w:rFonts w:ascii="仿宋" w:eastAsia="仿宋" w:hAnsi="仿宋"/>
          <w:sz w:val="24"/>
          <w:u w:val="single"/>
        </w:rPr>
        <w:t xml:space="preserve"> </w:t>
      </w:r>
      <w:r w:rsidRPr="00CD4750">
        <w:rPr>
          <w:rFonts w:ascii="仿宋" w:eastAsia="仿宋" w:hAnsi="仿宋" w:hint="eastAsia"/>
          <w:sz w:val="24"/>
          <w:u w:val="single"/>
        </w:rPr>
        <w:t>/</w:t>
      </w:r>
      <w:r w:rsidRPr="00CD4750">
        <w:rPr>
          <w:rFonts w:ascii="仿宋" w:eastAsia="仿宋" w:hAnsi="仿宋"/>
          <w:sz w:val="24"/>
          <w:u w:val="single"/>
        </w:rPr>
        <w:t xml:space="preserve"> </w:t>
      </w:r>
      <w:r w:rsidRPr="00CD4750">
        <w:rPr>
          <w:rFonts w:ascii="仿宋" w:eastAsia="仿宋" w:hAnsi="仿宋"/>
          <w:sz w:val="24"/>
        </w:rPr>
        <w:t>；</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发包人提供国外标准、规范的名称：</w:t>
      </w:r>
      <w:r w:rsidRPr="00CD4750">
        <w:rPr>
          <w:rFonts w:ascii="仿宋" w:eastAsia="仿宋" w:hAnsi="仿宋"/>
          <w:sz w:val="24"/>
          <w:u w:val="single"/>
        </w:rPr>
        <w:t xml:space="preserve"> </w:t>
      </w:r>
      <w:r w:rsidRPr="00CD4750">
        <w:rPr>
          <w:rFonts w:ascii="仿宋" w:eastAsia="仿宋" w:hAnsi="仿宋" w:hint="eastAsia"/>
          <w:sz w:val="24"/>
          <w:u w:val="single"/>
        </w:rPr>
        <w:t>/</w:t>
      </w:r>
      <w:r w:rsidRPr="00CD4750">
        <w:rPr>
          <w:rFonts w:ascii="仿宋" w:eastAsia="仿宋" w:hAnsi="仿宋"/>
          <w:sz w:val="24"/>
          <w:u w:val="single"/>
        </w:rPr>
        <w:t xml:space="preserve"> </w:t>
      </w:r>
      <w:r w:rsidRPr="00CD4750">
        <w:rPr>
          <w:rFonts w:ascii="仿宋" w:eastAsia="仿宋" w:hAnsi="仿宋"/>
          <w:sz w:val="24"/>
        </w:rPr>
        <w:t>。</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1.4.3发包人对工程的技术标准和功能要求的特殊要求：</w:t>
      </w:r>
      <w:r w:rsidRPr="00CD4750">
        <w:rPr>
          <w:rFonts w:ascii="仿宋" w:eastAsia="仿宋" w:hAnsi="仿宋"/>
          <w:sz w:val="24"/>
          <w:u w:val="single"/>
        </w:rPr>
        <w:t>无。</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1.5 合同文件的优先顺序</w:t>
      </w:r>
    </w:p>
    <w:p w:rsidR="00560B3D" w:rsidRPr="008558C0" w:rsidRDefault="00560B3D" w:rsidP="00560B3D">
      <w:pPr>
        <w:spacing w:line="288" w:lineRule="auto"/>
        <w:ind w:firstLineChars="200" w:firstLine="480"/>
        <w:rPr>
          <w:rFonts w:ascii="仿宋" w:eastAsia="仿宋" w:hAnsi="仿宋"/>
          <w:sz w:val="24"/>
          <w:u w:val="single"/>
        </w:rPr>
      </w:pPr>
      <w:r w:rsidRPr="00CD4750">
        <w:rPr>
          <w:rFonts w:ascii="仿宋" w:eastAsia="仿宋" w:hAnsi="仿宋"/>
          <w:sz w:val="24"/>
        </w:rPr>
        <w:t>合同文件组成及优先顺序为：</w:t>
      </w:r>
      <w:r w:rsidRPr="00CD4750">
        <w:rPr>
          <w:rFonts w:ascii="仿宋" w:eastAsia="仿宋" w:hAnsi="仿宋" w:hint="eastAsia"/>
          <w:sz w:val="24"/>
          <w:u w:val="single"/>
        </w:rPr>
        <w:t>1、合同协议书；2、中标通知书（如果有）;</w:t>
      </w:r>
      <w:r w:rsidRPr="00CD4750">
        <w:rPr>
          <w:rFonts w:hint="eastAsia"/>
        </w:rPr>
        <w:t xml:space="preserve"> </w:t>
      </w:r>
      <w:r w:rsidRPr="00CD4750">
        <w:rPr>
          <w:rFonts w:ascii="仿宋" w:eastAsia="仿宋" w:hAnsi="仿宋" w:hint="eastAsia"/>
          <w:sz w:val="24"/>
          <w:u w:val="single"/>
        </w:rPr>
        <w:t>3、明确双方权利、义务的纪要、协议（包括承诺书）；4、投标函及其附录（如果有）；5、专用合同条款及其附件；6、通用合同条款；7、图纸；8、</w:t>
      </w:r>
      <w:r>
        <w:rPr>
          <w:rFonts w:ascii="仿宋" w:eastAsia="仿宋" w:hAnsi="仿宋" w:hint="eastAsia"/>
          <w:sz w:val="24"/>
          <w:u w:val="single"/>
        </w:rPr>
        <w:t>招标文件；9、</w:t>
      </w:r>
      <w:r w:rsidRPr="00CD4750">
        <w:rPr>
          <w:rFonts w:ascii="仿宋" w:eastAsia="仿宋" w:hAnsi="仿宋" w:hint="eastAsia"/>
          <w:sz w:val="24"/>
          <w:u w:val="single"/>
        </w:rPr>
        <w:t>已标价工程量清单或预算书；</w:t>
      </w:r>
      <w:r>
        <w:rPr>
          <w:rFonts w:ascii="仿宋" w:eastAsia="仿宋" w:hAnsi="仿宋" w:hint="eastAsia"/>
          <w:sz w:val="24"/>
          <w:u w:val="single"/>
        </w:rPr>
        <w:t>10</w:t>
      </w:r>
      <w:r w:rsidRPr="00CD4750">
        <w:rPr>
          <w:rFonts w:ascii="仿宋" w:eastAsia="仿宋" w:hAnsi="仿宋" w:hint="eastAsia"/>
          <w:sz w:val="24"/>
          <w:u w:val="single"/>
        </w:rPr>
        <w:t>、技术标准和要求；1</w:t>
      </w:r>
      <w:r>
        <w:rPr>
          <w:rFonts w:ascii="仿宋" w:eastAsia="仿宋" w:hAnsi="仿宋" w:hint="eastAsia"/>
          <w:sz w:val="24"/>
          <w:u w:val="single"/>
        </w:rPr>
        <w:t>1</w:t>
      </w:r>
      <w:r w:rsidRPr="00CD4750">
        <w:rPr>
          <w:rFonts w:ascii="仿宋" w:eastAsia="仿宋" w:hAnsi="仿宋" w:hint="eastAsia"/>
          <w:sz w:val="24"/>
          <w:u w:val="single"/>
        </w:rPr>
        <w:t>、投标文件；12、</w:t>
      </w:r>
      <w:r w:rsidRPr="008558C0">
        <w:rPr>
          <w:rFonts w:ascii="仿宋" w:eastAsia="仿宋" w:hAnsi="仿宋" w:hint="eastAsia"/>
          <w:sz w:val="24"/>
          <w:u w:val="single"/>
        </w:rPr>
        <w:t>廉洁协议书、建设工程承发包安全管理协议</w:t>
      </w:r>
      <w:r w:rsidRPr="00CD4750">
        <w:rPr>
          <w:rFonts w:ascii="仿宋" w:eastAsia="仿宋" w:hAnsi="仿宋" w:hint="eastAsia"/>
          <w:sz w:val="24"/>
          <w:u w:val="single"/>
        </w:rPr>
        <w:t>（如果有）</w:t>
      </w:r>
      <w:r w:rsidRPr="00CD4750">
        <w:rPr>
          <w:rFonts w:ascii="仿宋" w:eastAsia="仿宋" w:hAnsi="仿宋"/>
          <w:sz w:val="24"/>
          <w:u w:val="single"/>
        </w:rPr>
        <w:t>。</w:t>
      </w:r>
    </w:p>
    <w:p w:rsidR="00560B3D" w:rsidRPr="008558C0" w:rsidRDefault="00560B3D" w:rsidP="00560B3D">
      <w:pPr>
        <w:spacing w:line="288" w:lineRule="auto"/>
        <w:ind w:firstLineChars="200" w:firstLine="480"/>
        <w:rPr>
          <w:rFonts w:ascii="仿宋" w:eastAsia="仿宋" w:hAnsi="仿宋"/>
          <w:sz w:val="24"/>
        </w:rPr>
      </w:pPr>
      <w:r w:rsidRPr="008558C0">
        <w:rPr>
          <w:rFonts w:ascii="仿宋" w:eastAsia="仿宋" w:hAnsi="仿宋"/>
          <w:sz w:val="24"/>
        </w:rPr>
        <w:t xml:space="preserve">1.6 图纸和承包人文件 </w:t>
      </w:r>
    </w:p>
    <w:p w:rsidR="00560B3D" w:rsidRPr="008558C0" w:rsidRDefault="00560B3D" w:rsidP="00560B3D">
      <w:pPr>
        <w:spacing w:line="288" w:lineRule="auto"/>
        <w:ind w:firstLineChars="200" w:firstLine="480"/>
        <w:rPr>
          <w:rFonts w:ascii="仿宋" w:eastAsia="仿宋" w:hAnsi="仿宋"/>
          <w:sz w:val="24"/>
        </w:rPr>
      </w:pPr>
      <w:r w:rsidRPr="008558C0">
        <w:rPr>
          <w:rFonts w:ascii="仿宋" w:eastAsia="仿宋" w:hAnsi="仿宋"/>
          <w:sz w:val="24"/>
        </w:rPr>
        <w:t>1.6.1 图纸的提供</w:t>
      </w:r>
    </w:p>
    <w:p w:rsidR="00560B3D" w:rsidRPr="008558C0" w:rsidRDefault="00560B3D" w:rsidP="00560B3D">
      <w:pPr>
        <w:spacing w:line="288" w:lineRule="auto"/>
        <w:ind w:firstLineChars="200" w:firstLine="480"/>
        <w:rPr>
          <w:rFonts w:ascii="仿宋" w:eastAsia="仿宋" w:hAnsi="仿宋"/>
          <w:sz w:val="24"/>
        </w:rPr>
      </w:pPr>
      <w:r w:rsidRPr="008558C0">
        <w:rPr>
          <w:rFonts w:ascii="仿宋" w:eastAsia="仿宋" w:hAnsi="仿宋"/>
          <w:sz w:val="24"/>
        </w:rPr>
        <w:t>发包人向承</w:t>
      </w:r>
      <w:r w:rsidRPr="008558C0">
        <w:rPr>
          <w:rFonts w:ascii="仿宋" w:eastAsia="仿宋" w:hAnsi="仿宋" w:hint="eastAsia"/>
          <w:sz w:val="24"/>
        </w:rPr>
        <w:t>包人提供图纸的期限：</w:t>
      </w:r>
      <w:r w:rsidRPr="008558C0">
        <w:rPr>
          <w:rFonts w:ascii="仿宋" w:eastAsia="仿宋" w:hAnsi="仿宋" w:hint="eastAsia"/>
          <w:sz w:val="24"/>
          <w:u w:val="single"/>
        </w:rPr>
        <w:t>开工前提供</w:t>
      </w:r>
      <w:r w:rsidRPr="008558C0">
        <w:rPr>
          <w:rFonts w:ascii="仿宋" w:eastAsia="仿宋" w:hAnsi="仿宋" w:hint="eastAsia"/>
          <w:sz w:val="24"/>
        </w:rPr>
        <w:t>；</w:t>
      </w:r>
    </w:p>
    <w:p w:rsidR="00560B3D" w:rsidRPr="008558C0" w:rsidRDefault="00560B3D" w:rsidP="00560B3D">
      <w:pPr>
        <w:spacing w:line="288" w:lineRule="auto"/>
        <w:ind w:firstLineChars="200" w:firstLine="480"/>
        <w:rPr>
          <w:rFonts w:ascii="仿宋" w:eastAsia="仿宋" w:hAnsi="仿宋"/>
          <w:sz w:val="24"/>
          <w:u w:val="single"/>
        </w:rPr>
      </w:pPr>
      <w:r w:rsidRPr="008558C0">
        <w:rPr>
          <w:rFonts w:ascii="仿宋" w:eastAsia="仿宋" w:hAnsi="仿宋"/>
          <w:sz w:val="24"/>
        </w:rPr>
        <w:t>发包人向承包人提供图纸的数量：</w:t>
      </w:r>
      <w:r w:rsidRPr="008558C0">
        <w:rPr>
          <w:rFonts w:ascii="仿宋" w:eastAsia="仿宋" w:hAnsi="仿宋" w:hint="eastAsia"/>
          <w:sz w:val="24"/>
          <w:u w:val="single"/>
        </w:rPr>
        <w:t>总承包项目开工前提供5套审图合格后的蓝图，分包工程不提供蓝图，参考招标时发放的图纸，如施工及竣工图需要，甲方可代为协调设计晒图，费用由承包人支付</w:t>
      </w:r>
      <w:r w:rsidRPr="008558C0">
        <w:rPr>
          <w:rFonts w:ascii="仿宋" w:eastAsia="仿宋" w:hAnsi="仿宋"/>
          <w:sz w:val="24"/>
        </w:rPr>
        <w:t>；</w:t>
      </w:r>
    </w:p>
    <w:p w:rsidR="00560B3D" w:rsidRPr="008558C0" w:rsidRDefault="00560B3D" w:rsidP="00560B3D">
      <w:pPr>
        <w:spacing w:line="288" w:lineRule="auto"/>
        <w:ind w:firstLineChars="200" w:firstLine="480"/>
        <w:rPr>
          <w:rFonts w:ascii="仿宋" w:eastAsia="仿宋" w:hAnsi="仿宋"/>
          <w:sz w:val="24"/>
        </w:rPr>
      </w:pPr>
      <w:r w:rsidRPr="008558C0">
        <w:rPr>
          <w:rFonts w:ascii="仿宋" w:eastAsia="仿宋" w:hAnsi="仿宋"/>
          <w:sz w:val="24"/>
        </w:rPr>
        <w:t>发包人向承包人提供图纸的内容：</w:t>
      </w:r>
      <w:r w:rsidRPr="008558C0">
        <w:rPr>
          <w:rFonts w:ascii="仿宋" w:eastAsia="仿宋" w:hAnsi="仿宋"/>
          <w:sz w:val="24"/>
          <w:u w:val="single"/>
        </w:rPr>
        <w:t>涉及本次招标范围的全部施工图纸</w:t>
      </w:r>
      <w:r w:rsidRPr="008558C0">
        <w:rPr>
          <w:rFonts w:ascii="仿宋" w:eastAsia="仿宋" w:hAnsi="仿宋"/>
          <w:sz w:val="24"/>
        </w:rPr>
        <w:t>。</w:t>
      </w:r>
    </w:p>
    <w:p w:rsidR="00560B3D" w:rsidRPr="008558C0" w:rsidRDefault="00560B3D" w:rsidP="00560B3D">
      <w:pPr>
        <w:spacing w:line="288" w:lineRule="auto"/>
        <w:ind w:firstLineChars="200" w:firstLine="480"/>
        <w:rPr>
          <w:rFonts w:ascii="仿宋" w:eastAsia="仿宋" w:hAnsi="仿宋"/>
          <w:sz w:val="24"/>
        </w:rPr>
      </w:pPr>
      <w:r w:rsidRPr="008558C0">
        <w:rPr>
          <w:rFonts w:ascii="仿宋" w:eastAsia="仿宋" w:hAnsi="仿宋"/>
          <w:sz w:val="24"/>
        </w:rPr>
        <w:t>1.6.4 承包人文件</w:t>
      </w:r>
    </w:p>
    <w:p w:rsidR="00560B3D" w:rsidRPr="00CD4750" w:rsidRDefault="00560B3D" w:rsidP="00560B3D">
      <w:pPr>
        <w:spacing w:line="288" w:lineRule="auto"/>
        <w:ind w:firstLineChars="200" w:firstLine="480"/>
        <w:rPr>
          <w:rFonts w:ascii="仿宋" w:eastAsia="仿宋" w:hAnsi="仿宋"/>
          <w:sz w:val="24"/>
          <w:u w:val="single"/>
        </w:rPr>
      </w:pPr>
      <w:r w:rsidRPr="008558C0">
        <w:rPr>
          <w:rFonts w:ascii="仿宋" w:eastAsia="仿宋" w:hAnsi="仿宋" w:hint="eastAsia"/>
          <w:sz w:val="24"/>
        </w:rPr>
        <w:t>需要由承包人提供的文件，包括：</w:t>
      </w:r>
      <w:r w:rsidRPr="008558C0">
        <w:rPr>
          <w:rFonts w:ascii="仿宋" w:eastAsia="仿宋" w:hAnsi="仿宋" w:hint="eastAsia"/>
          <w:sz w:val="24"/>
          <w:u w:val="single"/>
        </w:rPr>
        <w:t>施工总进度计划、月进度计划、周进度计划、</w:t>
      </w:r>
      <w:proofErr w:type="gramStart"/>
      <w:r w:rsidRPr="008558C0">
        <w:rPr>
          <w:rFonts w:ascii="仿宋" w:eastAsia="仿宋" w:hAnsi="仿宋" w:hint="eastAsia"/>
          <w:sz w:val="24"/>
          <w:u w:val="single"/>
        </w:rPr>
        <w:t>甲供材</w:t>
      </w:r>
      <w:proofErr w:type="gramEnd"/>
      <w:r w:rsidRPr="008558C0">
        <w:rPr>
          <w:rFonts w:ascii="仿宋" w:eastAsia="仿宋" w:hAnsi="仿宋" w:hint="eastAsia"/>
          <w:sz w:val="24"/>
          <w:u w:val="single"/>
        </w:rPr>
        <w:t>采购计划及发包人要求提供的合理范围内的其他文件资料。</w:t>
      </w:r>
    </w:p>
    <w:p w:rsidR="00560B3D" w:rsidRPr="00CD4750" w:rsidRDefault="00560B3D" w:rsidP="00560B3D">
      <w:pPr>
        <w:spacing w:line="288" w:lineRule="auto"/>
        <w:ind w:firstLineChars="200" w:firstLine="480"/>
        <w:rPr>
          <w:rFonts w:ascii="仿宋" w:eastAsia="仿宋" w:hAnsi="仿宋"/>
          <w:sz w:val="24"/>
          <w:u w:val="single"/>
        </w:rPr>
      </w:pPr>
      <w:r w:rsidRPr="00CD4750">
        <w:rPr>
          <w:rFonts w:ascii="仿宋" w:eastAsia="仿宋" w:hAnsi="仿宋" w:hint="eastAsia"/>
          <w:sz w:val="24"/>
        </w:rPr>
        <w:t>承包人提供的文件的期限为：</w:t>
      </w:r>
      <w:r w:rsidRPr="00A650CF">
        <w:rPr>
          <w:rFonts w:ascii="仿宋" w:eastAsia="仿宋" w:hAnsi="仿宋" w:hint="eastAsia"/>
          <w:sz w:val="24"/>
          <w:u w:val="single"/>
        </w:rPr>
        <w:t>承包人</w:t>
      </w:r>
      <w:r w:rsidRPr="008558C0">
        <w:rPr>
          <w:rFonts w:ascii="仿宋" w:eastAsia="仿宋" w:hAnsi="仿宋" w:hint="eastAsia"/>
          <w:sz w:val="24"/>
          <w:u w:val="single"/>
        </w:rPr>
        <w:t>进场后</w:t>
      </w:r>
      <w:r>
        <w:rPr>
          <w:rFonts w:ascii="仿宋" w:eastAsia="仿宋" w:hAnsi="仿宋" w:hint="eastAsia"/>
          <w:sz w:val="24"/>
          <w:u w:val="single"/>
        </w:rPr>
        <w:t>或施工合同签订后15天</w:t>
      </w:r>
      <w:r w:rsidRPr="008558C0">
        <w:rPr>
          <w:rFonts w:ascii="仿宋" w:eastAsia="仿宋" w:hAnsi="仿宋" w:hint="eastAsia"/>
          <w:sz w:val="24"/>
          <w:u w:val="single"/>
        </w:rPr>
        <w:t>内提供施工总进度计划；每月5日前提供</w:t>
      </w:r>
      <w:r>
        <w:rPr>
          <w:rFonts w:ascii="仿宋" w:eastAsia="仿宋" w:hAnsi="仿宋" w:hint="eastAsia"/>
          <w:sz w:val="24"/>
          <w:u w:val="single"/>
        </w:rPr>
        <w:t>上</w:t>
      </w:r>
      <w:r w:rsidRPr="008558C0">
        <w:rPr>
          <w:rFonts w:ascii="仿宋" w:eastAsia="仿宋" w:hAnsi="仿宋" w:hint="eastAsia"/>
          <w:sz w:val="24"/>
          <w:u w:val="single"/>
        </w:rPr>
        <w:t>月已完工程量报表（</w:t>
      </w:r>
      <w:proofErr w:type="gramStart"/>
      <w:r w:rsidRPr="008558C0">
        <w:rPr>
          <w:rFonts w:ascii="仿宋" w:eastAsia="仿宋" w:hAnsi="仿宋" w:hint="eastAsia"/>
          <w:sz w:val="24"/>
          <w:u w:val="single"/>
        </w:rPr>
        <w:t>含工程</w:t>
      </w:r>
      <w:proofErr w:type="gramEnd"/>
      <w:r w:rsidRPr="008558C0">
        <w:rPr>
          <w:rFonts w:ascii="仿宋" w:eastAsia="仿宋" w:hAnsi="仿宋" w:hint="eastAsia"/>
          <w:sz w:val="24"/>
          <w:u w:val="single"/>
        </w:rPr>
        <w:t>变更及签证预算）</w:t>
      </w:r>
      <w:r>
        <w:rPr>
          <w:rFonts w:ascii="仿宋" w:eastAsia="仿宋" w:hAnsi="仿宋" w:hint="eastAsia"/>
          <w:sz w:val="24"/>
          <w:u w:val="single"/>
        </w:rPr>
        <w:t>；每月25日前提供下</w:t>
      </w:r>
      <w:r w:rsidRPr="008558C0">
        <w:rPr>
          <w:rFonts w:ascii="仿宋" w:eastAsia="仿宋" w:hAnsi="仿宋" w:hint="eastAsia"/>
          <w:sz w:val="24"/>
          <w:u w:val="single"/>
        </w:rPr>
        <w:t>月详细的施工进度计划</w:t>
      </w:r>
      <w:r>
        <w:rPr>
          <w:rFonts w:ascii="仿宋" w:eastAsia="仿宋" w:hAnsi="仿宋" w:hint="eastAsia"/>
          <w:sz w:val="24"/>
          <w:u w:val="single"/>
        </w:rPr>
        <w:t>、材料供应计划</w:t>
      </w:r>
      <w:r w:rsidRPr="008558C0">
        <w:rPr>
          <w:rFonts w:ascii="仿宋" w:eastAsia="仿宋" w:hAnsi="仿宋" w:hint="eastAsia"/>
          <w:sz w:val="24"/>
          <w:u w:val="single"/>
        </w:rPr>
        <w:t>等</w:t>
      </w:r>
      <w:r>
        <w:rPr>
          <w:rFonts w:ascii="仿宋" w:eastAsia="仿宋" w:hAnsi="仿宋" w:hint="eastAsia"/>
          <w:sz w:val="24"/>
          <w:u w:val="single"/>
        </w:rPr>
        <w:t>发包人要求提供的各种报表</w:t>
      </w:r>
      <w:r w:rsidRPr="008558C0">
        <w:rPr>
          <w:rFonts w:ascii="仿宋" w:eastAsia="仿宋" w:hAnsi="仿宋" w:hint="eastAsia"/>
          <w:sz w:val="24"/>
          <w:u w:val="single"/>
        </w:rPr>
        <w:t>；</w:t>
      </w:r>
      <w:proofErr w:type="gramStart"/>
      <w:r w:rsidRPr="008558C0">
        <w:rPr>
          <w:rFonts w:ascii="仿宋" w:eastAsia="仿宋" w:hAnsi="仿宋" w:hint="eastAsia"/>
          <w:sz w:val="24"/>
          <w:u w:val="single"/>
        </w:rPr>
        <w:t>甲供材</w:t>
      </w:r>
      <w:proofErr w:type="gramEnd"/>
      <w:r w:rsidRPr="008558C0">
        <w:rPr>
          <w:rFonts w:ascii="仿宋" w:eastAsia="仿宋" w:hAnsi="仿宋" w:hint="eastAsia"/>
          <w:sz w:val="24"/>
          <w:u w:val="single"/>
        </w:rPr>
        <w:t>采购计划应至少提前一个月提交至发包人（</w:t>
      </w:r>
      <w:proofErr w:type="gramStart"/>
      <w:r w:rsidRPr="008558C0">
        <w:rPr>
          <w:rFonts w:ascii="仿宋" w:eastAsia="仿宋" w:hAnsi="仿宋" w:hint="eastAsia"/>
          <w:sz w:val="24"/>
          <w:u w:val="single"/>
        </w:rPr>
        <w:t>甲供材</w:t>
      </w:r>
      <w:proofErr w:type="gramEnd"/>
      <w:r w:rsidRPr="008558C0">
        <w:rPr>
          <w:rFonts w:ascii="仿宋" w:eastAsia="仿宋" w:hAnsi="仿宋" w:hint="eastAsia"/>
          <w:sz w:val="24"/>
          <w:u w:val="single"/>
        </w:rPr>
        <w:t>申报计划内容应详实、准确，包括材料名称、型号规格、技术参数、数量、拟进场时间等）</w:t>
      </w:r>
      <w:r>
        <w:rPr>
          <w:rFonts w:ascii="仿宋" w:eastAsia="仿宋" w:hAnsi="仿宋" w:hint="eastAsia"/>
          <w:sz w:val="24"/>
          <w:u w:val="single"/>
        </w:rPr>
        <w:t>；</w:t>
      </w:r>
      <w:r w:rsidRPr="008558C0">
        <w:rPr>
          <w:rFonts w:ascii="仿宋" w:eastAsia="仿宋" w:hAnsi="仿宋" w:hint="eastAsia"/>
          <w:sz w:val="24"/>
          <w:u w:val="single"/>
        </w:rPr>
        <w:t>以上计划及报表必须经监理工程师签字认可再后报发包人。</w:t>
      </w:r>
    </w:p>
    <w:p w:rsidR="00560B3D" w:rsidRPr="008558C0" w:rsidRDefault="00560B3D" w:rsidP="00560B3D">
      <w:pPr>
        <w:spacing w:line="288" w:lineRule="auto"/>
        <w:ind w:firstLineChars="200" w:firstLine="480"/>
        <w:rPr>
          <w:rFonts w:ascii="仿宋" w:eastAsia="仿宋" w:hAnsi="仿宋"/>
          <w:sz w:val="24"/>
        </w:rPr>
      </w:pPr>
      <w:r w:rsidRPr="008558C0">
        <w:rPr>
          <w:rFonts w:ascii="仿宋" w:eastAsia="仿宋" w:hAnsi="仿宋"/>
          <w:sz w:val="24"/>
        </w:rPr>
        <w:t>承包人提供的文件的数量为：</w:t>
      </w:r>
      <w:r w:rsidRPr="008558C0">
        <w:rPr>
          <w:rFonts w:ascii="仿宋" w:eastAsia="仿宋" w:hAnsi="仿宋"/>
          <w:sz w:val="24"/>
          <w:u w:val="single"/>
        </w:rPr>
        <w:t>两套；</w:t>
      </w:r>
    </w:p>
    <w:p w:rsidR="00560B3D" w:rsidRPr="008558C0" w:rsidRDefault="00560B3D" w:rsidP="00560B3D">
      <w:pPr>
        <w:spacing w:line="288" w:lineRule="auto"/>
        <w:ind w:firstLineChars="200" w:firstLine="480"/>
        <w:rPr>
          <w:rFonts w:ascii="仿宋" w:eastAsia="仿宋" w:hAnsi="仿宋"/>
          <w:sz w:val="24"/>
        </w:rPr>
      </w:pPr>
      <w:r w:rsidRPr="008558C0">
        <w:rPr>
          <w:rFonts w:ascii="仿宋" w:eastAsia="仿宋" w:hAnsi="仿宋"/>
          <w:sz w:val="24"/>
        </w:rPr>
        <w:t>承包人提供的文件的形式为：</w:t>
      </w:r>
      <w:r w:rsidRPr="008558C0">
        <w:rPr>
          <w:rFonts w:ascii="仿宋" w:eastAsia="仿宋" w:hAnsi="仿宋"/>
          <w:sz w:val="24"/>
          <w:u w:val="single"/>
        </w:rPr>
        <w:t>书面；</w:t>
      </w:r>
    </w:p>
    <w:p w:rsidR="00560B3D" w:rsidRPr="008558C0" w:rsidRDefault="00560B3D" w:rsidP="00560B3D">
      <w:pPr>
        <w:spacing w:line="288" w:lineRule="auto"/>
        <w:ind w:firstLineChars="200" w:firstLine="480"/>
        <w:rPr>
          <w:rFonts w:ascii="仿宋" w:eastAsia="仿宋" w:hAnsi="仿宋"/>
          <w:sz w:val="24"/>
        </w:rPr>
      </w:pPr>
      <w:r w:rsidRPr="008558C0">
        <w:rPr>
          <w:rFonts w:ascii="仿宋" w:eastAsia="仿宋" w:hAnsi="仿宋"/>
          <w:sz w:val="24"/>
        </w:rPr>
        <w:t>发包人审批承包人文件的期限：</w:t>
      </w:r>
      <w:r w:rsidRPr="008558C0">
        <w:rPr>
          <w:rFonts w:ascii="仿宋" w:eastAsia="仿宋" w:hAnsi="仿宋"/>
          <w:sz w:val="24"/>
          <w:u w:val="single"/>
        </w:rPr>
        <w:t>监理人收到材料后一周内。</w:t>
      </w:r>
    </w:p>
    <w:p w:rsidR="00560B3D" w:rsidRPr="008558C0" w:rsidRDefault="00560B3D" w:rsidP="00560B3D">
      <w:pPr>
        <w:spacing w:line="288" w:lineRule="auto"/>
        <w:ind w:firstLineChars="200" w:firstLine="480"/>
        <w:rPr>
          <w:rFonts w:ascii="仿宋" w:eastAsia="仿宋" w:hAnsi="仿宋"/>
          <w:sz w:val="24"/>
        </w:rPr>
      </w:pPr>
      <w:r w:rsidRPr="008558C0">
        <w:rPr>
          <w:rFonts w:ascii="仿宋" w:eastAsia="仿宋" w:hAnsi="仿宋"/>
          <w:sz w:val="24"/>
        </w:rPr>
        <w:t>1.6.5 现场图纸准备</w:t>
      </w:r>
    </w:p>
    <w:p w:rsidR="00560B3D" w:rsidRPr="008558C0" w:rsidRDefault="00560B3D" w:rsidP="00560B3D">
      <w:pPr>
        <w:spacing w:line="288" w:lineRule="auto"/>
        <w:ind w:firstLineChars="200" w:firstLine="480"/>
        <w:rPr>
          <w:rFonts w:ascii="仿宋" w:eastAsia="仿宋" w:hAnsi="仿宋"/>
          <w:sz w:val="24"/>
        </w:rPr>
      </w:pPr>
      <w:r w:rsidRPr="008558C0">
        <w:rPr>
          <w:rFonts w:ascii="仿宋" w:eastAsia="仿宋" w:hAnsi="仿宋"/>
          <w:sz w:val="24"/>
        </w:rPr>
        <w:t>关于现场图纸准备的约定：</w:t>
      </w:r>
      <w:r w:rsidRPr="008558C0">
        <w:rPr>
          <w:rFonts w:ascii="仿宋" w:eastAsia="仿宋" w:hAnsi="仿宋"/>
          <w:sz w:val="24"/>
          <w:u w:val="single"/>
        </w:rPr>
        <w:t>开工前5日内</w:t>
      </w:r>
      <w:r w:rsidRPr="008558C0">
        <w:rPr>
          <w:rFonts w:ascii="仿宋" w:eastAsia="仿宋" w:hAnsi="仿宋" w:hint="eastAsia"/>
          <w:sz w:val="24"/>
          <w:u w:val="single"/>
        </w:rPr>
        <w:t>组织</w:t>
      </w:r>
      <w:r w:rsidRPr="008558C0">
        <w:rPr>
          <w:rFonts w:ascii="仿宋" w:eastAsia="仿宋" w:hAnsi="仿宋"/>
          <w:sz w:val="24"/>
          <w:u w:val="single"/>
        </w:rPr>
        <w:t>图纸会审和设计交底。</w:t>
      </w:r>
    </w:p>
    <w:p w:rsidR="00560B3D" w:rsidRPr="008558C0" w:rsidRDefault="00560B3D" w:rsidP="00560B3D">
      <w:pPr>
        <w:spacing w:line="288" w:lineRule="auto"/>
        <w:ind w:firstLineChars="200" w:firstLine="480"/>
        <w:rPr>
          <w:rFonts w:ascii="仿宋" w:eastAsia="仿宋" w:hAnsi="仿宋"/>
          <w:sz w:val="24"/>
        </w:rPr>
      </w:pPr>
      <w:r w:rsidRPr="008558C0">
        <w:rPr>
          <w:rFonts w:ascii="仿宋" w:eastAsia="仿宋" w:hAnsi="仿宋"/>
          <w:sz w:val="24"/>
        </w:rPr>
        <w:t>1.7 联络</w:t>
      </w:r>
    </w:p>
    <w:p w:rsidR="00560B3D" w:rsidRPr="008558C0" w:rsidRDefault="00560B3D" w:rsidP="00560B3D">
      <w:pPr>
        <w:spacing w:line="288" w:lineRule="auto"/>
        <w:ind w:firstLineChars="200" w:firstLine="480"/>
        <w:rPr>
          <w:rFonts w:ascii="仿宋" w:eastAsia="仿宋" w:hAnsi="仿宋"/>
          <w:sz w:val="24"/>
        </w:rPr>
      </w:pPr>
      <w:r w:rsidRPr="008558C0">
        <w:rPr>
          <w:rFonts w:ascii="仿宋" w:eastAsia="仿宋" w:hAnsi="仿宋"/>
          <w:sz w:val="24"/>
        </w:rPr>
        <w:t>1.7.1发包人和承包人应当在3天内将与合同有关的通知、批准、证明、证书、指示、指令、要求、请求、同意、意见、确定和决定等书面函件送</w:t>
      </w:r>
      <w:r w:rsidRPr="008558C0">
        <w:rPr>
          <w:rFonts w:ascii="仿宋" w:eastAsia="仿宋" w:hAnsi="仿宋" w:hint="eastAsia"/>
          <w:sz w:val="24"/>
        </w:rPr>
        <w:t>达对方当事人。</w:t>
      </w:r>
    </w:p>
    <w:p w:rsidR="00560B3D" w:rsidRPr="008558C0" w:rsidRDefault="00560B3D" w:rsidP="00560B3D">
      <w:pPr>
        <w:spacing w:line="288" w:lineRule="auto"/>
        <w:ind w:firstLineChars="200" w:firstLine="480"/>
        <w:rPr>
          <w:rFonts w:ascii="仿宋" w:eastAsia="仿宋" w:hAnsi="仿宋"/>
          <w:sz w:val="24"/>
        </w:rPr>
      </w:pPr>
      <w:r w:rsidRPr="008558C0">
        <w:rPr>
          <w:rFonts w:ascii="仿宋" w:eastAsia="仿宋" w:hAnsi="仿宋"/>
          <w:sz w:val="24"/>
        </w:rPr>
        <w:lastRenderedPageBreak/>
        <w:t>1.7.2 发包人接收文件的地点</w:t>
      </w:r>
      <w:r w:rsidRPr="008558C0">
        <w:rPr>
          <w:rFonts w:ascii="仿宋" w:eastAsia="仿宋" w:hAnsi="仿宋" w:hint="eastAsia"/>
          <w:sz w:val="24"/>
        </w:rPr>
        <w:t>：</w:t>
      </w:r>
      <w:r w:rsidRPr="008558C0">
        <w:rPr>
          <w:rFonts w:ascii="仿宋" w:eastAsia="仿宋" w:hAnsi="仿宋"/>
          <w:sz w:val="24"/>
          <w:u w:val="single"/>
        </w:rPr>
        <w:t>施工现场</w:t>
      </w:r>
      <w:r w:rsidRPr="008558C0">
        <w:rPr>
          <w:rFonts w:ascii="仿宋" w:eastAsia="仿宋" w:hAnsi="仿宋"/>
          <w:sz w:val="24"/>
        </w:rPr>
        <w:t>；</w:t>
      </w:r>
    </w:p>
    <w:p w:rsidR="00560B3D" w:rsidRPr="008558C0" w:rsidRDefault="00560B3D" w:rsidP="00560B3D">
      <w:pPr>
        <w:spacing w:line="288" w:lineRule="auto"/>
        <w:ind w:firstLineChars="200" w:firstLine="480"/>
        <w:rPr>
          <w:rFonts w:ascii="仿宋" w:eastAsia="仿宋" w:hAnsi="仿宋"/>
          <w:sz w:val="24"/>
        </w:rPr>
      </w:pPr>
      <w:r w:rsidRPr="008558C0">
        <w:rPr>
          <w:rFonts w:ascii="仿宋" w:eastAsia="仿宋" w:hAnsi="仿宋"/>
          <w:sz w:val="24"/>
        </w:rPr>
        <w:t>发包人指定的接收人为：</w:t>
      </w:r>
      <w:r w:rsidRPr="008558C0">
        <w:rPr>
          <w:rFonts w:ascii="仿宋" w:eastAsia="仿宋" w:hAnsi="仿宋" w:hint="eastAsia"/>
          <w:sz w:val="24"/>
          <w:u w:val="single"/>
        </w:rPr>
        <w:t>发包人</w:t>
      </w:r>
      <w:r w:rsidRPr="008558C0">
        <w:rPr>
          <w:rFonts w:ascii="仿宋" w:eastAsia="仿宋" w:hAnsi="仿宋"/>
          <w:sz w:val="24"/>
          <w:u w:val="single"/>
        </w:rPr>
        <w:t>代表</w:t>
      </w:r>
      <w:r w:rsidRPr="008558C0">
        <w:rPr>
          <w:rFonts w:ascii="仿宋" w:eastAsia="仿宋" w:hAnsi="仿宋"/>
          <w:sz w:val="24"/>
        </w:rPr>
        <w:t>。</w:t>
      </w:r>
    </w:p>
    <w:p w:rsidR="00560B3D" w:rsidRPr="008558C0" w:rsidRDefault="00560B3D" w:rsidP="00560B3D">
      <w:pPr>
        <w:spacing w:line="288" w:lineRule="auto"/>
        <w:ind w:firstLineChars="200" w:firstLine="480"/>
        <w:rPr>
          <w:rFonts w:ascii="仿宋" w:eastAsia="仿宋" w:hAnsi="仿宋"/>
          <w:sz w:val="24"/>
        </w:rPr>
      </w:pPr>
      <w:r w:rsidRPr="008558C0">
        <w:rPr>
          <w:rFonts w:ascii="仿宋" w:eastAsia="仿宋" w:hAnsi="仿宋"/>
          <w:sz w:val="24"/>
        </w:rPr>
        <w:t>承包人接收文件的地点：</w:t>
      </w:r>
      <w:r w:rsidRPr="008558C0">
        <w:rPr>
          <w:rFonts w:ascii="仿宋" w:eastAsia="仿宋" w:hAnsi="仿宋"/>
          <w:sz w:val="24"/>
          <w:u w:val="single"/>
        </w:rPr>
        <w:t>施工现场</w:t>
      </w:r>
      <w:r w:rsidRPr="008558C0">
        <w:rPr>
          <w:rFonts w:ascii="仿宋" w:eastAsia="仿宋" w:hAnsi="仿宋"/>
          <w:sz w:val="24"/>
        </w:rPr>
        <w:t>；</w:t>
      </w:r>
    </w:p>
    <w:p w:rsidR="00560B3D" w:rsidRPr="008558C0" w:rsidRDefault="00560B3D" w:rsidP="00560B3D">
      <w:pPr>
        <w:spacing w:line="288" w:lineRule="auto"/>
        <w:ind w:firstLineChars="200" w:firstLine="480"/>
        <w:rPr>
          <w:rFonts w:ascii="仿宋" w:eastAsia="仿宋" w:hAnsi="仿宋"/>
          <w:sz w:val="24"/>
        </w:rPr>
      </w:pPr>
      <w:r w:rsidRPr="008558C0">
        <w:rPr>
          <w:rFonts w:ascii="仿宋" w:eastAsia="仿宋" w:hAnsi="仿宋"/>
          <w:sz w:val="24"/>
        </w:rPr>
        <w:t>承包人指定的接收人为：</w:t>
      </w:r>
      <w:r w:rsidRPr="008558C0">
        <w:rPr>
          <w:rFonts w:ascii="仿宋" w:eastAsia="仿宋" w:hAnsi="仿宋" w:hint="eastAsia"/>
          <w:sz w:val="24"/>
          <w:u w:val="single"/>
        </w:rPr>
        <w:t>项目经理</w:t>
      </w:r>
      <w:r w:rsidRPr="008558C0">
        <w:rPr>
          <w:rFonts w:ascii="仿宋" w:eastAsia="仿宋" w:hAnsi="仿宋"/>
          <w:sz w:val="24"/>
        </w:rPr>
        <w:t>。</w:t>
      </w:r>
    </w:p>
    <w:p w:rsidR="00560B3D" w:rsidRPr="008558C0" w:rsidRDefault="00560B3D" w:rsidP="00560B3D">
      <w:pPr>
        <w:spacing w:line="288" w:lineRule="auto"/>
        <w:ind w:firstLineChars="200" w:firstLine="480"/>
        <w:rPr>
          <w:rFonts w:ascii="仿宋" w:eastAsia="仿宋" w:hAnsi="仿宋"/>
          <w:sz w:val="24"/>
        </w:rPr>
      </w:pPr>
      <w:r w:rsidRPr="008558C0">
        <w:rPr>
          <w:rFonts w:ascii="仿宋" w:eastAsia="仿宋" w:hAnsi="仿宋"/>
          <w:sz w:val="24"/>
        </w:rPr>
        <w:t>监理人接收文件的地点：</w:t>
      </w:r>
      <w:r w:rsidRPr="008558C0">
        <w:rPr>
          <w:rFonts w:ascii="仿宋" w:eastAsia="仿宋" w:hAnsi="仿宋"/>
          <w:sz w:val="24"/>
          <w:u w:val="single"/>
        </w:rPr>
        <w:t>施工现场</w:t>
      </w:r>
      <w:r w:rsidRPr="008558C0">
        <w:rPr>
          <w:rFonts w:ascii="仿宋" w:eastAsia="仿宋" w:hAnsi="仿宋"/>
          <w:sz w:val="24"/>
        </w:rPr>
        <w:t>；</w:t>
      </w:r>
    </w:p>
    <w:p w:rsidR="00560B3D" w:rsidRPr="008558C0" w:rsidRDefault="00560B3D" w:rsidP="00560B3D">
      <w:pPr>
        <w:spacing w:line="288" w:lineRule="auto"/>
        <w:ind w:firstLineChars="200" w:firstLine="480"/>
        <w:rPr>
          <w:rFonts w:ascii="仿宋" w:eastAsia="仿宋" w:hAnsi="仿宋"/>
          <w:sz w:val="24"/>
        </w:rPr>
      </w:pPr>
      <w:r w:rsidRPr="008558C0">
        <w:rPr>
          <w:rFonts w:ascii="仿宋" w:eastAsia="仿宋" w:hAnsi="仿宋"/>
          <w:sz w:val="24"/>
        </w:rPr>
        <w:t>监理人指定的接收人</w:t>
      </w:r>
      <w:r w:rsidRPr="008558C0">
        <w:rPr>
          <w:rFonts w:ascii="仿宋" w:eastAsia="仿宋" w:hAnsi="仿宋" w:hint="eastAsia"/>
          <w:sz w:val="24"/>
        </w:rPr>
        <w:t>为：</w:t>
      </w:r>
      <w:r w:rsidRPr="008558C0">
        <w:rPr>
          <w:rFonts w:ascii="仿宋" w:eastAsia="仿宋" w:hAnsi="仿宋" w:hint="eastAsia"/>
          <w:sz w:val="24"/>
          <w:u w:val="single"/>
        </w:rPr>
        <w:t>总</w:t>
      </w:r>
      <w:r w:rsidRPr="008558C0">
        <w:rPr>
          <w:rFonts w:ascii="仿宋" w:eastAsia="仿宋" w:hAnsi="仿宋"/>
          <w:sz w:val="24"/>
          <w:u w:val="single"/>
        </w:rPr>
        <w:t>监理工程师</w:t>
      </w:r>
      <w:r w:rsidRPr="008558C0">
        <w:rPr>
          <w:rFonts w:ascii="仿宋" w:eastAsia="仿宋" w:hAnsi="仿宋"/>
          <w:sz w:val="24"/>
        </w:rPr>
        <w:t>。</w:t>
      </w:r>
    </w:p>
    <w:p w:rsidR="00560B3D" w:rsidRPr="008558C0" w:rsidRDefault="00560B3D" w:rsidP="00560B3D">
      <w:pPr>
        <w:spacing w:line="288" w:lineRule="auto"/>
        <w:ind w:firstLineChars="200" w:firstLine="480"/>
        <w:rPr>
          <w:rFonts w:ascii="仿宋" w:eastAsia="仿宋" w:hAnsi="仿宋"/>
          <w:sz w:val="24"/>
        </w:rPr>
      </w:pPr>
      <w:r w:rsidRPr="008558C0">
        <w:rPr>
          <w:rFonts w:ascii="仿宋" w:eastAsia="仿宋" w:hAnsi="仿宋"/>
          <w:sz w:val="24"/>
        </w:rPr>
        <w:t>1.10 交通运输</w:t>
      </w:r>
    </w:p>
    <w:p w:rsidR="00560B3D" w:rsidRPr="008558C0" w:rsidRDefault="00560B3D" w:rsidP="00560B3D">
      <w:pPr>
        <w:spacing w:line="288" w:lineRule="auto"/>
        <w:ind w:firstLineChars="200" w:firstLine="480"/>
        <w:rPr>
          <w:rFonts w:ascii="仿宋" w:eastAsia="仿宋" w:hAnsi="仿宋"/>
          <w:sz w:val="24"/>
        </w:rPr>
      </w:pPr>
      <w:r w:rsidRPr="008558C0">
        <w:rPr>
          <w:rFonts w:ascii="仿宋" w:eastAsia="仿宋" w:hAnsi="仿宋"/>
          <w:sz w:val="24"/>
        </w:rPr>
        <w:t>1.10.1出入现场的权利</w:t>
      </w:r>
    </w:p>
    <w:p w:rsidR="00560B3D" w:rsidRPr="008558C0" w:rsidRDefault="00560B3D" w:rsidP="00560B3D">
      <w:pPr>
        <w:spacing w:line="288" w:lineRule="auto"/>
        <w:ind w:firstLineChars="200" w:firstLine="480"/>
        <w:rPr>
          <w:rFonts w:ascii="仿宋" w:eastAsia="仿宋" w:hAnsi="仿宋"/>
          <w:sz w:val="24"/>
        </w:rPr>
      </w:pPr>
      <w:r w:rsidRPr="008558C0">
        <w:rPr>
          <w:rFonts w:ascii="仿宋" w:eastAsia="仿宋" w:hAnsi="仿宋"/>
          <w:sz w:val="24"/>
        </w:rPr>
        <w:t>关于出入现场的权利的约定：</w:t>
      </w:r>
      <w:r w:rsidRPr="008558C0">
        <w:rPr>
          <w:rFonts w:ascii="仿宋" w:eastAsia="仿宋" w:hAnsi="仿宋" w:hint="eastAsia"/>
          <w:sz w:val="24"/>
          <w:u w:val="single"/>
        </w:rPr>
        <w:t>只有项目施工人员办理许可证才能进入施工现场，其他无关人员一律不能进入施工现场，如果擅自进入现场，由此而产生的后果由承包人自行负责</w:t>
      </w:r>
      <w:r w:rsidRPr="008558C0">
        <w:rPr>
          <w:rFonts w:ascii="仿宋" w:eastAsia="仿宋" w:hAnsi="仿宋"/>
          <w:sz w:val="24"/>
          <w:u w:val="single"/>
        </w:rPr>
        <w:t>。</w:t>
      </w:r>
    </w:p>
    <w:p w:rsidR="00560B3D" w:rsidRPr="008558C0" w:rsidRDefault="00560B3D" w:rsidP="00560B3D">
      <w:pPr>
        <w:spacing w:line="288" w:lineRule="auto"/>
        <w:ind w:firstLineChars="200" w:firstLine="480"/>
        <w:rPr>
          <w:rFonts w:ascii="仿宋" w:eastAsia="仿宋" w:hAnsi="仿宋"/>
          <w:sz w:val="24"/>
        </w:rPr>
      </w:pPr>
      <w:r w:rsidRPr="008558C0">
        <w:rPr>
          <w:rFonts w:ascii="仿宋" w:eastAsia="仿宋" w:hAnsi="仿宋"/>
          <w:sz w:val="24"/>
        </w:rPr>
        <w:t>1.10.3场内交通</w:t>
      </w:r>
    </w:p>
    <w:p w:rsidR="00560B3D" w:rsidRPr="008558C0" w:rsidRDefault="00560B3D" w:rsidP="00560B3D">
      <w:pPr>
        <w:spacing w:line="288" w:lineRule="auto"/>
        <w:ind w:firstLineChars="200" w:firstLine="480"/>
        <w:rPr>
          <w:rFonts w:ascii="仿宋" w:eastAsia="仿宋" w:hAnsi="仿宋"/>
          <w:sz w:val="24"/>
          <w:u w:val="single"/>
        </w:rPr>
      </w:pPr>
      <w:r w:rsidRPr="008558C0">
        <w:rPr>
          <w:rFonts w:ascii="仿宋" w:eastAsia="仿宋" w:hAnsi="仿宋"/>
          <w:sz w:val="24"/>
        </w:rPr>
        <w:t>关于场外交通和场内交通的边界的约定：</w:t>
      </w:r>
      <w:r w:rsidRPr="008558C0">
        <w:rPr>
          <w:rFonts w:ascii="仿宋" w:eastAsia="仿宋" w:hAnsi="仿宋" w:hint="eastAsia"/>
          <w:sz w:val="24"/>
          <w:u w:val="single"/>
        </w:rPr>
        <w:t>场内外交通边界为本工程场界临时围挡，本工程场界临时围挡</w:t>
      </w:r>
      <w:proofErr w:type="gramStart"/>
      <w:r w:rsidRPr="008558C0">
        <w:rPr>
          <w:rFonts w:ascii="仿宋" w:eastAsia="仿宋" w:hAnsi="仿宋" w:hint="eastAsia"/>
          <w:sz w:val="24"/>
          <w:u w:val="single"/>
        </w:rPr>
        <w:t>以外为场外</w:t>
      </w:r>
      <w:proofErr w:type="gramEnd"/>
      <w:r w:rsidRPr="008558C0">
        <w:rPr>
          <w:rFonts w:ascii="仿宋" w:eastAsia="仿宋" w:hAnsi="仿宋" w:hint="eastAsia"/>
          <w:sz w:val="24"/>
          <w:u w:val="single"/>
        </w:rPr>
        <w:t>交通，交通路线需服从南京大学保卫处管理规定</w:t>
      </w:r>
      <w:r w:rsidRPr="008558C0">
        <w:rPr>
          <w:rFonts w:ascii="仿宋" w:eastAsia="仿宋" w:hAnsi="仿宋"/>
          <w:sz w:val="24"/>
          <w:u w:val="single"/>
        </w:rPr>
        <w:t>。</w:t>
      </w:r>
    </w:p>
    <w:p w:rsidR="00560B3D" w:rsidRPr="008558C0" w:rsidRDefault="00560B3D" w:rsidP="00560B3D">
      <w:pPr>
        <w:spacing w:line="288" w:lineRule="auto"/>
        <w:ind w:firstLineChars="200" w:firstLine="480"/>
        <w:rPr>
          <w:rFonts w:ascii="仿宋" w:eastAsia="仿宋" w:hAnsi="仿宋"/>
          <w:sz w:val="24"/>
          <w:u w:val="single"/>
        </w:rPr>
      </w:pPr>
      <w:r w:rsidRPr="008558C0">
        <w:rPr>
          <w:rFonts w:ascii="仿宋" w:eastAsia="仿宋" w:hAnsi="仿宋"/>
          <w:sz w:val="24"/>
        </w:rPr>
        <w:t>关于发包人向承包人免费提供满足工程施工需要的场内道路和交通设施的约定：</w:t>
      </w:r>
      <w:r w:rsidRPr="008558C0">
        <w:rPr>
          <w:rFonts w:ascii="仿宋" w:eastAsia="仿宋" w:hAnsi="仿宋" w:hint="eastAsia"/>
          <w:sz w:val="24"/>
          <w:u w:val="single"/>
        </w:rPr>
        <w:t>以现场已有条件为准，施工过程中，道路状况如有变化，由承包人负责。交通设施由承包人自备</w:t>
      </w:r>
      <w:r w:rsidRPr="008558C0">
        <w:rPr>
          <w:rFonts w:ascii="仿宋" w:eastAsia="仿宋" w:hAnsi="仿宋"/>
          <w:sz w:val="24"/>
          <w:u w:val="single"/>
        </w:rPr>
        <w:t xml:space="preserve">。  </w:t>
      </w:r>
    </w:p>
    <w:p w:rsidR="00560B3D" w:rsidRPr="008558C0" w:rsidRDefault="00560B3D" w:rsidP="00560B3D">
      <w:pPr>
        <w:spacing w:line="288" w:lineRule="auto"/>
        <w:ind w:firstLineChars="200" w:firstLine="480"/>
        <w:rPr>
          <w:rFonts w:ascii="仿宋" w:eastAsia="仿宋" w:hAnsi="仿宋"/>
          <w:sz w:val="24"/>
        </w:rPr>
      </w:pPr>
      <w:r w:rsidRPr="008558C0">
        <w:rPr>
          <w:rFonts w:ascii="仿宋" w:eastAsia="仿宋" w:hAnsi="仿宋"/>
          <w:sz w:val="24"/>
        </w:rPr>
        <w:t>1.10.4超大件和超重件的运输</w:t>
      </w:r>
    </w:p>
    <w:p w:rsidR="00560B3D" w:rsidRPr="008558C0" w:rsidRDefault="00560B3D" w:rsidP="00560B3D">
      <w:pPr>
        <w:spacing w:line="288" w:lineRule="auto"/>
        <w:ind w:firstLineChars="200" w:firstLine="480"/>
        <w:rPr>
          <w:rFonts w:ascii="仿宋" w:eastAsia="仿宋" w:hAnsi="仿宋"/>
          <w:sz w:val="24"/>
        </w:rPr>
      </w:pPr>
      <w:r w:rsidRPr="008558C0">
        <w:rPr>
          <w:rFonts w:ascii="仿宋" w:eastAsia="仿宋" w:hAnsi="仿宋"/>
          <w:sz w:val="24"/>
        </w:rPr>
        <w:t>运输超大件或超重件所需的道路和桥梁临时加固改造费用和</w:t>
      </w:r>
      <w:r w:rsidRPr="008558C0">
        <w:rPr>
          <w:rFonts w:ascii="仿宋" w:eastAsia="仿宋" w:hAnsi="仿宋" w:hint="eastAsia"/>
          <w:sz w:val="24"/>
        </w:rPr>
        <w:t>其他有关费用由</w:t>
      </w:r>
      <w:r w:rsidRPr="008558C0">
        <w:rPr>
          <w:rFonts w:ascii="仿宋" w:eastAsia="仿宋" w:hAnsi="仿宋" w:hint="eastAsia"/>
          <w:sz w:val="24"/>
          <w:u w:val="single"/>
        </w:rPr>
        <w:t>承包人</w:t>
      </w:r>
      <w:r w:rsidRPr="008558C0">
        <w:rPr>
          <w:rFonts w:ascii="仿宋" w:eastAsia="仿宋" w:hAnsi="仿宋" w:hint="eastAsia"/>
          <w:sz w:val="24"/>
        </w:rPr>
        <w:t>承担。</w:t>
      </w:r>
    </w:p>
    <w:p w:rsidR="00560B3D" w:rsidRPr="008558C0" w:rsidRDefault="00560B3D" w:rsidP="00560B3D">
      <w:pPr>
        <w:spacing w:line="288" w:lineRule="auto"/>
        <w:ind w:firstLineChars="200" w:firstLine="480"/>
        <w:rPr>
          <w:rFonts w:ascii="仿宋" w:eastAsia="仿宋" w:hAnsi="仿宋"/>
          <w:sz w:val="24"/>
        </w:rPr>
      </w:pPr>
      <w:r w:rsidRPr="008558C0">
        <w:rPr>
          <w:rFonts w:ascii="仿宋" w:eastAsia="仿宋" w:hAnsi="仿宋"/>
          <w:sz w:val="24"/>
        </w:rPr>
        <w:t>1.11 知识产权</w:t>
      </w:r>
    </w:p>
    <w:p w:rsidR="00560B3D" w:rsidRPr="008558C0" w:rsidRDefault="00560B3D" w:rsidP="00560B3D">
      <w:pPr>
        <w:spacing w:line="288" w:lineRule="auto"/>
        <w:ind w:firstLineChars="200" w:firstLine="480"/>
        <w:rPr>
          <w:rFonts w:ascii="仿宋" w:eastAsia="仿宋" w:hAnsi="仿宋"/>
          <w:sz w:val="24"/>
          <w:u w:val="single"/>
        </w:rPr>
      </w:pPr>
      <w:r w:rsidRPr="008558C0">
        <w:rPr>
          <w:rFonts w:ascii="仿宋" w:eastAsia="仿宋" w:hAnsi="仿宋"/>
          <w:sz w:val="24"/>
        </w:rPr>
        <w:t>1.11.1关于发包人提供给承包人的图纸、发包人为实施工程自行编制或委托编制的技术规范以及反映发包人关于合同要求或其他类似性质的文件的著作权的归属：</w:t>
      </w:r>
      <w:r w:rsidRPr="008558C0">
        <w:rPr>
          <w:rFonts w:ascii="仿宋" w:eastAsia="仿宋" w:hAnsi="仿宋" w:hint="eastAsia"/>
          <w:sz w:val="24"/>
          <w:u w:val="single"/>
        </w:rPr>
        <w:t>属于发包人</w:t>
      </w:r>
      <w:r w:rsidRPr="008558C0">
        <w:rPr>
          <w:rFonts w:ascii="仿宋" w:eastAsia="仿宋" w:hAnsi="仿宋"/>
          <w:sz w:val="24"/>
          <w:u w:val="single"/>
        </w:rPr>
        <w:t>。</w:t>
      </w:r>
    </w:p>
    <w:p w:rsidR="00560B3D" w:rsidRPr="00CD4750" w:rsidRDefault="00560B3D" w:rsidP="00560B3D">
      <w:pPr>
        <w:spacing w:line="288" w:lineRule="auto"/>
        <w:ind w:firstLineChars="200" w:firstLine="480"/>
        <w:rPr>
          <w:rFonts w:ascii="仿宋" w:eastAsia="仿宋" w:hAnsi="仿宋"/>
          <w:sz w:val="24"/>
          <w:u w:val="single"/>
        </w:rPr>
      </w:pPr>
      <w:r w:rsidRPr="008558C0">
        <w:rPr>
          <w:rFonts w:ascii="仿宋" w:eastAsia="仿宋" w:hAnsi="仿宋"/>
          <w:sz w:val="24"/>
        </w:rPr>
        <w:t>关于发包人提供的上述文件的使用限制的要求：</w:t>
      </w:r>
      <w:r w:rsidRPr="008558C0">
        <w:rPr>
          <w:rFonts w:ascii="仿宋" w:eastAsia="仿宋" w:hAnsi="仿宋" w:hint="eastAsia"/>
          <w:sz w:val="24"/>
          <w:u w:val="single"/>
        </w:rPr>
        <w:t>承包人可以为实现合同目的而复制、使用此类文件，但不能用于与合同无关的其他事项。未经发包人书面同意，承包人不得为了合同以外的目的而复制、使用上述文件或将之提供给任何第三方</w:t>
      </w:r>
      <w:r w:rsidRPr="00CD4750">
        <w:rPr>
          <w:rFonts w:ascii="仿宋" w:eastAsia="仿宋" w:hAnsi="仿宋"/>
          <w:sz w:val="24"/>
          <w:u w:val="single"/>
        </w:rPr>
        <w:t>。</w:t>
      </w:r>
    </w:p>
    <w:p w:rsidR="00560B3D" w:rsidRPr="00CD4750" w:rsidRDefault="00560B3D" w:rsidP="00560B3D">
      <w:pPr>
        <w:spacing w:line="288" w:lineRule="auto"/>
        <w:ind w:firstLineChars="200" w:firstLine="480"/>
        <w:rPr>
          <w:rFonts w:ascii="仿宋" w:eastAsia="仿宋" w:hAnsi="仿宋"/>
          <w:sz w:val="24"/>
        </w:rPr>
      </w:pPr>
      <w:r w:rsidRPr="008558C0">
        <w:rPr>
          <w:rFonts w:ascii="仿宋" w:eastAsia="仿宋" w:hAnsi="仿宋"/>
          <w:sz w:val="24"/>
        </w:rPr>
        <w:t>1.11.2 关于承包人为实施工程所编制文件的著作权的归属：</w:t>
      </w:r>
      <w:r w:rsidRPr="008558C0">
        <w:rPr>
          <w:rFonts w:ascii="仿宋" w:eastAsia="仿宋" w:hAnsi="仿宋" w:hint="eastAsia"/>
          <w:sz w:val="24"/>
          <w:u w:val="single"/>
        </w:rPr>
        <w:t>除署名权以外的著作权属于发包人</w:t>
      </w:r>
      <w:r w:rsidRPr="008558C0">
        <w:rPr>
          <w:rFonts w:ascii="仿宋" w:eastAsia="仿宋" w:hAnsi="仿宋"/>
          <w:sz w:val="24"/>
          <w:u w:val="single"/>
        </w:rPr>
        <w:t>。</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关于承包人提供的上述文件的使用限制的要求：</w:t>
      </w:r>
      <w:r w:rsidRPr="008558C0">
        <w:rPr>
          <w:rFonts w:ascii="仿宋" w:eastAsia="仿宋" w:hAnsi="仿宋" w:hint="eastAsia"/>
          <w:sz w:val="24"/>
          <w:u w:val="single"/>
        </w:rPr>
        <w:t>承包人可因实施工程的运行、调试、维修、改造等目的而复制、使用此类文件，但不能用于与合同无关的其他事项。未经发包人书面同意，承包人不得为了合同以外的目的而复制、使用上述文件或将之提供给任何第三方。</w:t>
      </w:r>
    </w:p>
    <w:p w:rsidR="00560B3D" w:rsidRPr="00CD4750" w:rsidRDefault="00560B3D" w:rsidP="00560B3D">
      <w:pPr>
        <w:spacing w:line="288" w:lineRule="auto"/>
        <w:ind w:firstLineChars="200" w:firstLine="480"/>
        <w:rPr>
          <w:rFonts w:ascii="仿宋" w:eastAsia="仿宋" w:hAnsi="仿宋"/>
          <w:sz w:val="24"/>
          <w:u w:val="single"/>
        </w:rPr>
      </w:pPr>
      <w:r w:rsidRPr="008558C0">
        <w:rPr>
          <w:rFonts w:ascii="仿宋" w:eastAsia="仿宋" w:hAnsi="仿宋"/>
          <w:sz w:val="24"/>
        </w:rPr>
        <w:t>1.11.4 承包</w:t>
      </w:r>
      <w:r w:rsidRPr="008558C0">
        <w:rPr>
          <w:rFonts w:ascii="仿宋" w:eastAsia="仿宋" w:hAnsi="仿宋" w:hint="eastAsia"/>
          <w:sz w:val="24"/>
        </w:rPr>
        <w:t>人在施工过程中所采用的专利、专有技术、技术秘密的使用费的承担方式：</w:t>
      </w:r>
      <w:r w:rsidRPr="008558C0">
        <w:rPr>
          <w:rFonts w:ascii="仿宋" w:eastAsia="仿宋" w:hAnsi="仿宋" w:hint="eastAsia"/>
          <w:sz w:val="24"/>
          <w:u w:val="single"/>
        </w:rPr>
        <w:t>承包人在合同签订前和签订时已确定采用的专利、专有技术、技术秘密的使用费已包含在签约合同价中。</w:t>
      </w:r>
    </w:p>
    <w:p w:rsidR="00560B3D" w:rsidRPr="008558C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1.13工程量清单错误的修正</w:t>
      </w:r>
    </w:p>
    <w:p w:rsidR="00560B3D" w:rsidRPr="00CD4750" w:rsidRDefault="00560B3D" w:rsidP="00560B3D">
      <w:pPr>
        <w:spacing w:line="288" w:lineRule="auto"/>
        <w:ind w:firstLineChars="200" w:firstLine="480"/>
        <w:rPr>
          <w:rFonts w:ascii="仿宋" w:eastAsia="仿宋" w:hAnsi="仿宋"/>
          <w:sz w:val="24"/>
        </w:rPr>
      </w:pPr>
      <w:r w:rsidRPr="008558C0">
        <w:rPr>
          <w:rFonts w:ascii="仿宋" w:eastAsia="仿宋" w:hAnsi="仿宋"/>
          <w:sz w:val="24"/>
        </w:rPr>
        <w:lastRenderedPageBreak/>
        <w:t>出现工程量清单错误时，是否调整合同价格：</w:t>
      </w:r>
      <w:r w:rsidRPr="008558C0">
        <w:rPr>
          <w:rFonts w:ascii="仿宋" w:eastAsia="仿宋" w:hAnsi="仿宋" w:hint="eastAsia"/>
          <w:sz w:val="24"/>
          <w:u w:val="single"/>
        </w:rPr>
        <w:t>工程量清单存在缺项、漏项的，</w:t>
      </w:r>
      <w:r w:rsidRPr="008558C0">
        <w:rPr>
          <w:rFonts w:ascii="仿宋" w:eastAsia="仿宋" w:hAnsi="仿宋"/>
          <w:sz w:val="24"/>
          <w:u w:val="single"/>
        </w:rPr>
        <w:t>按照专用条款第</w:t>
      </w:r>
      <w:r w:rsidRPr="007F508E">
        <w:rPr>
          <w:rFonts w:ascii="仿宋" w:eastAsia="仿宋" w:hAnsi="仿宋" w:hint="eastAsia"/>
          <w:sz w:val="24"/>
          <w:u w:val="single"/>
        </w:rPr>
        <w:t>10.4.1款</w:t>
      </w:r>
      <w:r w:rsidRPr="008558C0">
        <w:rPr>
          <w:rFonts w:ascii="仿宋" w:eastAsia="仿宋" w:hAnsi="仿宋"/>
          <w:sz w:val="24"/>
          <w:u w:val="single"/>
        </w:rPr>
        <w:t>约定的方式调整</w:t>
      </w:r>
      <w:r w:rsidRPr="00CD4750">
        <w:rPr>
          <w:rFonts w:ascii="仿宋" w:eastAsia="仿宋" w:hAnsi="仿宋" w:hint="eastAsia"/>
          <w:sz w:val="24"/>
          <w:u w:val="single"/>
        </w:rPr>
        <w:t>。</w:t>
      </w:r>
    </w:p>
    <w:p w:rsidR="00560B3D" w:rsidRPr="00CD4750" w:rsidRDefault="00560B3D" w:rsidP="00560B3D">
      <w:pPr>
        <w:spacing w:line="288" w:lineRule="auto"/>
        <w:ind w:firstLineChars="200" w:firstLine="480"/>
        <w:rPr>
          <w:rFonts w:ascii="仿宋" w:eastAsia="仿宋" w:hAnsi="仿宋"/>
          <w:sz w:val="24"/>
        </w:rPr>
      </w:pPr>
      <w:r w:rsidRPr="008558C0">
        <w:rPr>
          <w:rFonts w:ascii="仿宋" w:eastAsia="仿宋" w:hAnsi="仿宋"/>
          <w:sz w:val="24"/>
        </w:rPr>
        <w:t>允许调整合同价格的工程量偏差范围：</w:t>
      </w:r>
      <w:r w:rsidRPr="008558C0">
        <w:rPr>
          <w:rFonts w:ascii="仿宋" w:eastAsia="仿宋" w:hAnsi="仿宋"/>
          <w:sz w:val="24"/>
          <w:u w:val="single"/>
        </w:rPr>
        <w:t>分部分项单项工程量变更超过15%，并且该项分部分项工程费超过总分部分项工</w:t>
      </w:r>
      <w:r w:rsidRPr="008558C0">
        <w:rPr>
          <w:rFonts w:ascii="仿宋" w:eastAsia="仿宋" w:hAnsi="仿宋" w:hint="eastAsia"/>
          <w:sz w:val="24"/>
          <w:u w:val="single"/>
        </w:rPr>
        <w:t>程费的</w:t>
      </w:r>
      <w:r w:rsidRPr="008558C0">
        <w:rPr>
          <w:rFonts w:ascii="仿宋" w:eastAsia="仿宋" w:hAnsi="仿宋"/>
          <w:sz w:val="24"/>
          <w:u w:val="single"/>
        </w:rPr>
        <w:t>1%的</w:t>
      </w:r>
      <w:r w:rsidRPr="008558C0">
        <w:rPr>
          <w:rFonts w:ascii="仿宋" w:eastAsia="仿宋" w:hAnsi="仿宋" w:hint="eastAsia"/>
          <w:sz w:val="24"/>
          <w:u w:val="single"/>
        </w:rPr>
        <w:t>。</w:t>
      </w:r>
    </w:p>
    <w:p w:rsidR="00560B3D" w:rsidRPr="008558C0" w:rsidRDefault="00560B3D" w:rsidP="00560B3D">
      <w:pPr>
        <w:spacing w:line="288" w:lineRule="auto"/>
        <w:ind w:firstLineChars="200" w:firstLine="480"/>
        <w:rPr>
          <w:rFonts w:ascii="仿宋" w:eastAsia="仿宋" w:hAnsi="仿宋"/>
          <w:sz w:val="24"/>
        </w:rPr>
      </w:pPr>
      <w:r w:rsidRPr="008558C0">
        <w:rPr>
          <w:rFonts w:ascii="仿宋" w:eastAsia="仿宋" w:hAnsi="仿宋"/>
          <w:sz w:val="24"/>
        </w:rPr>
        <w:t>2、发包人</w:t>
      </w:r>
    </w:p>
    <w:p w:rsidR="00560B3D" w:rsidRPr="008558C0" w:rsidRDefault="00560B3D" w:rsidP="00560B3D">
      <w:pPr>
        <w:spacing w:line="288" w:lineRule="auto"/>
        <w:ind w:firstLineChars="200" w:firstLine="480"/>
        <w:rPr>
          <w:rFonts w:ascii="仿宋" w:eastAsia="仿宋" w:hAnsi="仿宋"/>
          <w:sz w:val="24"/>
        </w:rPr>
      </w:pPr>
      <w:r w:rsidRPr="008558C0">
        <w:rPr>
          <w:rFonts w:ascii="仿宋" w:eastAsia="仿宋" w:hAnsi="仿宋"/>
          <w:sz w:val="24"/>
        </w:rPr>
        <w:t>2.2发包人代表</w:t>
      </w:r>
    </w:p>
    <w:p w:rsidR="00560B3D" w:rsidRPr="008558C0" w:rsidRDefault="00560B3D" w:rsidP="00560B3D">
      <w:pPr>
        <w:spacing w:line="288" w:lineRule="auto"/>
        <w:ind w:firstLineChars="200" w:firstLine="480"/>
        <w:rPr>
          <w:rFonts w:ascii="仿宋" w:eastAsia="仿宋" w:hAnsi="仿宋"/>
          <w:sz w:val="24"/>
        </w:rPr>
      </w:pPr>
      <w:r w:rsidRPr="008558C0">
        <w:rPr>
          <w:rFonts w:ascii="仿宋" w:eastAsia="仿宋" w:hAnsi="仿宋"/>
          <w:sz w:val="24"/>
        </w:rPr>
        <w:t>发包人代表：</w:t>
      </w:r>
    </w:p>
    <w:p w:rsidR="00560B3D" w:rsidRPr="008558C0" w:rsidRDefault="00560B3D" w:rsidP="00560B3D">
      <w:pPr>
        <w:spacing w:line="288" w:lineRule="auto"/>
        <w:ind w:firstLineChars="200" w:firstLine="480"/>
        <w:rPr>
          <w:rFonts w:ascii="仿宋" w:eastAsia="仿宋" w:hAnsi="仿宋"/>
          <w:sz w:val="24"/>
        </w:rPr>
      </w:pPr>
      <w:r w:rsidRPr="008558C0">
        <w:rPr>
          <w:rFonts w:ascii="仿宋" w:eastAsia="仿宋" w:hAnsi="仿宋"/>
          <w:sz w:val="24"/>
        </w:rPr>
        <w:t>姓    名：</w:t>
      </w:r>
      <w:r w:rsidRPr="008558C0">
        <w:rPr>
          <w:rFonts w:ascii="仿宋" w:eastAsia="仿宋" w:hAnsi="仿宋"/>
          <w:sz w:val="24"/>
          <w:u w:val="single"/>
        </w:rPr>
        <w:t xml:space="preserve">                               </w:t>
      </w:r>
      <w:r w:rsidRPr="008558C0">
        <w:rPr>
          <w:rFonts w:ascii="仿宋" w:eastAsia="仿宋" w:hAnsi="仿宋"/>
          <w:sz w:val="24"/>
        </w:rPr>
        <w:t xml:space="preserve"> ；</w:t>
      </w:r>
    </w:p>
    <w:p w:rsidR="00560B3D" w:rsidRPr="008558C0" w:rsidRDefault="00560B3D" w:rsidP="00560B3D">
      <w:pPr>
        <w:spacing w:line="288" w:lineRule="auto"/>
        <w:ind w:firstLineChars="200" w:firstLine="480"/>
        <w:rPr>
          <w:rFonts w:ascii="仿宋" w:eastAsia="仿宋" w:hAnsi="仿宋"/>
          <w:sz w:val="24"/>
        </w:rPr>
      </w:pPr>
      <w:r w:rsidRPr="008558C0">
        <w:rPr>
          <w:rFonts w:ascii="仿宋" w:eastAsia="仿宋" w:hAnsi="仿宋"/>
          <w:sz w:val="24"/>
        </w:rPr>
        <w:t>身份证号：</w:t>
      </w:r>
      <w:r w:rsidRPr="008558C0">
        <w:rPr>
          <w:rFonts w:ascii="仿宋" w:eastAsia="仿宋" w:hAnsi="仿宋"/>
          <w:sz w:val="24"/>
          <w:u w:val="single"/>
        </w:rPr>
        <w:t xml:space="preserve">                                </w:t>
      </w:r>
      <w:r w:rsidRPr="008558C0">
        <w:rPr>
          <w:rFonts w:ascii="仿宋" w:eastAsia="仿宋" w:hAnsi="仿宋"/>
          <w:sz w:val="24"/>
        </w:rPr>
        <w:t>；</w:t>
      </w:r>
    </w:p>
    <w:p w:rsidR="00560B3D" w:rsidRPr="008558C0" w:rsidRDefault="00560B3D" w:rsidP="00560B3D">
      <w:pPr>
        <w:spacing w:line="288" w:lineRule="auto"/>
        <w:ind w:firstLineChars="200" w:firstLine="480"/>
        <w:rPr>
          <w:rFonts w:ascii="仿宋" w:eastAsia="仿宋" w:hAnsi="仿宋"/>
          <w:sz w:val="24"/>
        </w:rPr>
      </w:pPr>
      <w:r w:rsidRPr="008558C0">
        <w:rPr>
          <w:rFonts w:ascii="仿宋" w:eastAsia="仿宋" w:hAnsi="仿宋"/>
          <w:sz w:val="24"/>
        </w:rPr>
        <w:t xml:space="preserve">职    </w:t>
      </w:r>
      <w:proofErr w:type="gramStart"/>
      <w:r w:rsidRPr="008558C0">
        <w:rPr>
          <w:rFonts w:ascii="仿宋" w:eastAsia="仿宋" w:hAnsi="仿宋"/>
          <w:sz w:val="24"/>
        </w:rPr>
        <w:t>务</w:t>
      </w:r>
      <w:proofErr w:type="gramEnd"/>
      <w:r w:rsidRPr="008558C0">
        <w:rPr>
          <w:rFonts w:ascii="仿宋" w:eastAsia="仿宋" w:hAnsi="仿宋"/>
          <w:sz w:val="24"/>
        </w:rPr>
        <w:t>：</w:t>
      </w:r>
      <w:r w:rsidRPr="008558C0">
        <w:rPr>
          <w:rFonts w:ascii="仿宋" w:eastAsia="仿宋" w:hAnsi="仿宋"/>
          <w:sz w:val="24"/>
          <w:u w:val="single"/>
        </w:rPr>
        <w:t xml:space="preserve">                                </w:t>
      </w:r>
      <w:r w:rsidRPr="008558C0">
        <w:rPr>
          <w:rFonts w:ascii="仿宋" w:eastAsia="仿宋" w:hAnsi="仿宋"/>
          <w:sz w:val="24"/>
        </w:rPr>
        <w:t>；</w:t>
      </w:r>
    </w:p>
    <w:p w:rsidR="00560B3D" w:rsidRPr="008558C0" w:rsidRDefault="00560B3D" w:rsidP="00560B3D">
      <w:pPr>
        <w:spacing w:line="288" w:lineRule="auto"/>
        <w:ind w:firstLineChars="200" w:firstLine="480"/>
        <w:rPr>
          <w:rFonts w:ascii="仿宋" w:eastAsia="仿宋" w:hAnsi="仿宋"/>
          <w:sz w:val="24"/>
        </w:rPr>
      </w:pPr>
      <w:r w:rsidRPr="008558C0">
        <w:rPr>
          <w:rFonts w:ascii="仿宋" w:eastAsia="仿宋" w:hAnsi="仿宋"/>
          <w:sz w:val="24"/>
        </w:rPr>
        <w:t>联系电话：</w:t>
      </w:r>
      <w:r w:rsidRPr="008558C0">
        <w:rPr>
          <w:rFonts w:ascii="仿宋" w:eastAsia="仿宋" w:hAnsi="仿宋"/>
          <w:sz w:val="24"/>
          <w:u w:val="single"/>
        </w:rPr>
        <w:t xml:space="preserve">                                </w:t>
      </w:r>
      <w:r w:rsidRPr="008558C0">
        <w:rPr>
          <w:rFonts w:ascii="仿宋" w:eastAsia="仿宋" w:hAnsi="仿宋"/>
          <w:sz w:val="24"/>
        </w:rPr>
        <w:t>；</w:t>
      </w:r>
    </w:p>
    <w:p w:rsidR="00560B3D" w:rsidRPr="008558C0" w:rsidRDefault="00560B3D" w:rsidP="00560B3D">
      <w:pPr>
        <w:spacing w:line="288" w:lineRule="auto"/>
        <w:ind w:firstLineChars="200" w:firstLine="480"/>
        <w:rPr>
          <w:rFonts w:ascii="仿宋" w:eastAsia="仿宋" w:hAnsi="仿宋"/>
          <w:sz w:val="24"/>
        </w:rPr>
      </w:pPr>
      <w:r w:rsidRPr="008558C0">
        <w:rPr>
          <w:rFonts w:ascii="仿宋" w:eastAsia="仿宋" w:hAnsi="仿宋"/>
          <w:sz w:val="24"/>
        </w:rPr>
        <w:t>电子信箱：</w:t>
      </w:r>
      <w:r w:rsidRPr="008558C0">
        <w:rPr>
          <w:rFonts w:ascii="仿宋" w:eastAsia="仿宋" w:hAnsi="仿宋"/>
          <w:sz w:val="24"/>
          <w:u w:val="single"/>
        </w:rPr>
        <w:t xml:space="preserve">                                </w:t>
      </w:r>
      <w:r w:rsidRPr="008558C0">
        <w:rPr>
          <w:rFonts w:ascii="仿宋" w:eastAsia="仿宋" w:hAnsi="仿宋"/>
          <w:sz w:val="24"/>
        </w:rPr>
        <w:t>；</w:t>
      </w:r>
    </w:p>
    <w:p w:rsidR="00560B3D" w:rsidRPr="008558C0" w:rsidRDefault="00560B3D" w:rsidP="00560B3D">
      <w:pPr>
        <w:spacing w:line="288" w:lineRule="auto"/>
        <w:ind w:firstLineChars="200" w:firstLine="480"/>
        <w:rPr>
          <w:rFonts w:ascii="仿宋" w:eastAsia="仿宋" w:hAnsi="仿宋"/>
          <w:sz w:val="24"/>
        </w:rPr>
      </w:pPr>
      <w:r w:rsidRPr="008558C0">
        <w:rPr>
          <w:rFonts w:ascii="仿宋" w:eastAsia="仿宋" w:hAnsi="仿宋"/>
          <w:sz w:val="24"/>
        </w:rPr>
        <w:t>通信地址：</w:t>
      </w:r>
      <w:r w:rsidRPr="008558C0">
        <w:rPr>
          <w:rFonts w:ascii="仿宋" w:eastAsia="仿宋" w:hAnsi="仿宋"/>
          <w:sz w:val="24"/>
          <w:u w:val="single"/>
        </w:rPr>
        <w:t xml:space="preserve">                     </w:t>
      </w:r>
      <w:r>
        <w:rPr>
          <w:rFonts w:ascii="仿宋" w:eastAsia="仿宋" w:hAnsi="仿宋" w:hint="eastAsia"/>
          <w:sz w:val="24"/>
          <w:u w:val="single"/>
        </w:rPr>
        <w:t xml:space="preserve"> </w:t>
      </w:r>
      <w:r w:rsidRPr="008558C0">
        <w:rPr>
          <w:rFonts w:ascii="仿宋" w:eastAsia="仿宋" w:hAnsi="仿宋"/>
          <w:sz w:val="24"/>
          <w:u w:val="single"/>
        </w:rPr>
        <w:t xml:space="preserve">          </w:t>
      </w:r>
      <w:r w:rsidRPr="008558C0">
        <w:rPr>
          <w:rFonts w:ascii="仿宋" w:eastAsia="仿宋" w:hAnsi="仿宋"/>
          <w:sz w:val="24"/>
        </w:rPr>
        <w:t>。</w:t>
      </w:r>
    </w:p>
    <w:p w:rsidR="00560B3D" w:rsidRPr="008558C0" w:rsidRDefault="00560B3D" w:rsidP="00560B3D">
      <w:pPr>
        <w:spacing w:line="288" w:lineRule="auto"/>
        <w:ind w:firstLineChars="200" w:firstLine="480"/>
        <w:rPr>
          <w:rFonts w:ascii="仿宋" w:eastAsia="仿宋" w:hAnsi="仿宋"/>
          <w:sz w:val="24"/>
          <w:u w:val="single"/>
        </w:rPr>
      </w:pPr>
      <w:r w:rsidRPr="008558C0">
        <w:rPr>
          <w:rFonts w:ascii="仿宋" w:eastAsia="仿宋" w:hAnsi="仿宋" w:hint="eastAsia"/>
          <w:sz w:val="24"/>
        </w:rPr>
        <w:t>发包人对发包人代表的授权范围如下：</w:t>
      </w:r>
      <w:r w:rsidRPr="008558C0">
        <w:rPr>
          <w:rFonts w:ascii="仿宋" w:eastAsia="仿宋" w:hAnsi="仿宋"/>
          <w:sz w:val="24"/>
          <w:u w:val="single"/>
        </w:rPr>
        <w:t>1、</w:t>
      </w:r>
      <w:r w:rsidRPr="008558C0">
        <w:rPr>
          <w:rFonts w:ascii="仿宋" w:eastAsia="仿宋" w:hAnsi="仿宋" w:hint="eastAsia"/>
          <w:sz w:val="24"/>
          <w:u w:val="single"/>
        </w:rPr>
        <w:t>督促监理工程师按照合同履行职责；2、协调各有关单位工作及关系、</w:t>
      </w:r>
      <w:r w:rsidRPr="00CD4750">
        <w:rPr>
          <w:rFonts w:ascii="仿宋" w:eastAsia="仿宋" w:hAnsi="仿宋" w:hint="eastAsia"/>
          <w:sz w:val="24"/>
          <w:u w:val="single"/>
        </w:rPr>
        <w:t>3、</w:t>
      </w:r>
      <w:r w:rsidRPr="008558C0">
        <w:rPr>
          <w:rFonts w:ascii="仿宋" w:eastAsia="仿宋" w:hAnsi="仿宋"/>
          <w:sz w:val="24"/>
          <w:u w:val="single"/>
        </w:rPr>
        <w:t>工程量变更的签证；</w:t>
      </w:r>
      <w:r w:rsidRPr="008558C0">
        <w:rPr>
          <w:rFonts w:ascii="仿宋" w:eastAsia="仿宋" w:hAnsi="仿宋" w:hint="eastAsia"/>
          <w:sz w:val="24"/>
          <w:u w:val="single"/>
        </w:rPr>
        <w:t>4</w:t>
      </w:r>
      <w:r w:rsidRPr="008558C0">
        <w:rPr>
          <w:rFonts w:ascii="仿宋" w:eastAsia="仿宋" w:hAnsi="仿宋"/>
          <w:sz w:val="24"/>
          <w:u w:val="single"/>
        </w:rPr>
        <w:t>、工期顺延的签证；</w:t>
      </w:r>
      <w:r w:rsidRPr="008558C0">
        <w:rPr>
          <w:rFonts w:ascii="仿宋" w:eastAsia="仿宋" w:hAnsi="仿宋" w:hint="eastAsia"/>
          <w:sz w:val="24"/>
          <w:u w:val="single"/>
        </w:rPr>
        <w:t>5</w:t>
      </w:r>
      <w:r w:rsidRPr="008558C0">
        <w:rPr>
          <w:rFonts w:ascii="仿宋" w:eastAsia="仿宋" w:hAnsi="仿宋"/>
          <w:sz w:val="24"/>
          <w:u w:val="single"/>
        </w:rPr>
        <w:t>、向承包人支付各种款项；</w:t>
      </w:r>
      <w:r w:rsidRPr="008558C0">
        <w:rPr>
          <w:rFonts w:ascii="仿宋" w:eastAsia="仿宋" w:hAnsi="仿宋" w:hint="eastAsia"/>
          <w:sz w:val="24"/>
          <w:u w:val="single"/>
        </w:rPr>
        <w:t>6</w:t>
      </w:r>
      <w:r w:rsidRPr="008558C0">
        <w:rPr>
          <w:rFonts w:ascii="仿宋" w:eastAsia="仿宋" w:hAnsi="仿宋"/>
          <w:sz w:val="24"/>
          <w:u w:val="single"/>
        </w:rPr>
        <w:t>、分包单位的确认等发包人行使的权利和义务。</w:t>
      </w:r>
    </w:p>
    <w:p w:rsidR="00560B3D" w:rsidRPr="008558C0" w:rsidRDefault="00560B3D" w:rsidP="00560B3D">
      <w:pPr>
        <w:spacing w:line="288" w:lineRule="auto"/>
        <w:ind w:firstLineChars="200" w:firstLine="480"/>
        <w:rPr>
          <w:rFonts w:ascii="仿宋" w:eastAsia="仿宋" w:hAnsi="仿宋"/>
          <w:sz w:val="24"/>
          <w:u w:val="single"/>
        </w:rPr>
      </w:pPr>
      <w:r w:rsidRPr="008558C0">
        <w:rPr>
          <w:rFonts w:ascii="仿宋" w:eastAsia="仿宋" w:hAnsi="仿宋" w:hint="eastAsia"/>
          <w:sz w:val="24"/>
          <w:u w:val="single"/>
        </w:rPr>
        <w:t>其他需说明的事项：</w:t>
      </w:r>
    </w:p>
    <w:p w:rsidR="00560B3D" w:rsidRPr="008558C0" w:rsidRDefault="00560B3D" w:rsidP="00560B3D">
      <w:pPr>
        <w:spacing w:line="288" w:lineRule="auto"/>
        <w:ind w:firstLineChars="200" w:firstLine="480"/>
        <w:rPr>
          <w:rFonts w:ascii="仿宋" w:eastAsia="仿宋" w:hAnsi="仿宋"/>
          <w:sz w:val="24"/>
          <w:u w:val="single"/>
        </w:rPr>
      </w:pPr>
      <w:r w:rsidRPr="008558C0">
        <w:rPr>
          <w:rFonts w:ascii="仿宋" w:eastAsia="仿宋" w:hAnsi="仿宋" w:hint="eastAsia"/>
          <w:sz w:val="24"/>
          <w:u w:val="single"/>
        </w:rPr>
        <w:t>（1）除发包人代表外，发包人派驻工地的其他人员无权向承包人发出任何指令。</w:t>
      </w:r>
    </w:p>
    <w:p w:rsidR="00560B3D" w:rsidRPr="008558C0" w:rsidRDefault="00560B3D" w:rsidP="00560B3D">
      <w:pPr>
        <w:spacing w:line="288" w:lineRule="auto"/>
        <w:ind w:firstLineChars="200" w:firstLine="480"/>
        <w:rPr>
          <w:rFonts w:ascii="仿宋" w:eastAsia="仿宋" w:hAnsi="仿宋"/>
          <w:sz w:val="24"/>
          <w:u w:val="single"/>
        </w:rPr>
      </w:pPr>
      <w:r w:rsidRPr="008558C0">
        <w:rPr>
          <w:rFonts w:ascii="仿宋" w:eastAsia="仿宋" w:hAnsi="仿宋" w:hint="eastAsia"/>
          <w:sz w:val="24"/>
          <w:u w:val="single"/>
        </w:rPr>
        <w:t>（2）发包人代表的指令、通知由其本人签字后，以书面形式发出。确有必要时，发包人代表可以发出口头指令，并在</w:t>
      </w:r>
      <w:r w:rsidRPr="008558C0">
        <w:rPr>
          <w:rFonts w:ascii="仿宋" w:eastAsia="仿宋" w:hAnsi="仿宋"/>
          <w:sz w:val="24"/>
          <w:u w:val="single"/>
        </w:rPr>
        <w:t>72小时内给予书面确认，承包人对发包人代表的指令应予执行。发包人代表不能及时给予书面确认的，承包人应于发包人代表发出口头指令后7日内提出书面确认要求。发包人代表在承包人提出确认要求后48小时内不予答复的，视为口头指令已被确认。</w:t>
      </w:r>
    </w:p>
    <w:p w:rsidR="00560B3D" w:rsidRPr="00CD4750" w:rsidRDefault="00560B3D" w:rsidP="00560B3D">
      <w:pPr>
        <w:spacing w:line="288" w:lineRule="auto"/>
        <w:ind w:firstLineChars="200" w:firstLine="480"/>
        <w:rPr>
          <w:rFonts w:ascii="仿宋" w:eastAsia="仿宋" w:hAnsi="仿宋"/>
          <w:sz w:val="24"/>
          <w:u w:val="single"/>
        </w:rPr>
      </w:pPr>
      <w:r w:rsidRPr="008558C0">
        <w:rPr>
          <w:rFonts w:ascii="仿宋" w:eastAsia="仿宋" w:hAnsi="仿宋" w:hint="eastAsia"/>
          <w:sz w:val="24"/>
          <w:u w:val="single"/>
        </w:rPr>
        <w:t>（3）本合同实施过程中，所有应由承包人负责又需发包人派驻代表/</w:t>
      </w:r>
      <w:proofErr w:type="gramStart"/>
      <w:r>
        <w:rPr>
          <w:rFonts w:ascii="仿宋" w:eastAsia="仿宋" w:hAnsi="仿宋" w:hint="eastAsia"/>
          <w:sz w:val="24"/>
          <w:u w:val="single"/>
        </w:rPr>
        <w:t>监理审批</w:t>
      </w:r>
      <w:proofErr w:type="gramEnd"/>
      <w:r>
        <w:rPr>
          <w:rFonts w:ascii="仿宋" w:eastAsia="仿宋" w:hAnsi="仿宋" w:hint="eastAsia"/>
          <w:sz w:val="24"/>
          <w:u w:val="single"/>
        </w:rPr>
        <w:t>或确认的事情均不能免除或减轻承包人应承担</w:t>
      </w:r>
      <w:r w:rsidRPr="008558C0">
        <w:rPr>
          <w:rFonts w:ascii="仿宋" w:eastAsia="仿宋" w:hAnsi="仿宋" w:hint="eastAsia"/>
          <w:sz w:val="24"/>
          <w:u w:val="single"/>
        </w:rPr>
        <w:t>的合同责任。</w:t>
      </w:r>
    </w:p>
    <w:p w:rsidR="00560B3D" w:rsidRPr="008558C0" w:rsidRDefault="00560B3D" w:rsidP="00560B3D">
      <w:pPr>
        <w:spacing w:line="288" w:lineRule="auto"/>
        <w:ind w:firstLineChars="200" w:firstLine="480"/>
        <w:rPr>
          <w:rFonts w:ascii="仿宋" w:eastAsia="仿宋" w:hAnsi="仿宋"/>
          <w:sz w:val="24"/>
        </w:rPr>
      </w:pPr>
      <w:r w:rsidRPr="008558C0">
        <w:rPr>
          <w:rFonts w:ascii="仿宋" w:eastAsia="仿宋" w:hAnsi="仿宋"/>
          <w:sz w:val="24"/>
        </w:rPr>
        <w:t>2.4 施工现场、施工条件和基础资料的提供</w:t>
      </w:r>
    </w:p>
    <w:p w:rsidR="00560B3D" w:rsidRPr="008558C0" w:rsidRDefault="00560B3D" w:rsidP="00560B3D">
      <w:pPr>
        <w:spacing w:line="288" w:lineRule="auto"/>
        <w:ind w:firstLineChars="200" w:firstLine="480"/>
        <w:rPr>
          <w:rFonts w:ascii="仿宋" w:eastAsia="仿宋" w:hAnsi="仿宋"/>
          <w:sz w:val="24"/>
        </w:rPr>
      </w:pPr>
      <w:r w:rsidRPr="008558C0">
        <w:rPr>
          <w:rFonts w:ascii="仿宋" w:eastAsia="仿宋" w:hAnsi="仿宋"/>
          <w:sz w:val="24"/>
        </w:rPr>
        <w:t>2.4.1 提供施工现场</w:t>
      </w:r>
    </w:p>
    <w:p w:rsidR="00560B3D" w:rsidRPr="008558C0" w:rsidRDefault="00560B3D" w:rsidP="00560B3D">
      <w:pPr>
        <w:spacing w:line="288" w:lineRule="auto"/>
        <w:ind w:firstLineChars="200" w:firstLine="480"/>
        <w:rPr>
          <w:rFonts w:ascii="仿宋" w:eastAsia="仿宋" w:hAnsi="仿宋"/>
          <w:sz w:val="24"/>
          <w:u w:val="single"/>
        </w:rPr>
      </w:pPr>
      <w:r w:rsidRPr="008558C0">
        <w:rPr>
          <w:rFonts w:ascii="仿宋" w:eastAsia="仿宋" w:hAnsi="仿宋"/>
          <w:sz w:val="24"/>
        </w:rPr>
        <w:t>关于发包人移交施工现场的期限要求：</w:t>
      </w:r>
      <w:r w:rsidRPr="008558C0">
        <w:rPr>
          <w:rFonts w:ascii="仿宋" w:eastAsia="仿宋" w:hAnsi="仿宋" w:hint="eastAsia"/>
          <w:sz w:val="24"/>
          <w:u w:val="single"/>
        </w:rPr>
        <w:t>开工前</w:t>
      </w:r>
      <w:r w:rsidRPr="008558C0">
        <w:rPr>
          <w:rFonts w:ascii="仿宋" w:eastAsia="仿宋" w:hAnsi="仿宋"/>
          <w:sz w:val="24"/>
          <w:u w:val="single"/>
        </w:rPr>
        <w:t>。</w:t>
      </w:r>
    </w:p>
    <w:p w:rsidR="00560B3D" w:rsidRPr="008558C0" w:rsidRDefault="00560B3D" w:rsidP="00560B3D">
      <w:pPr>
        <w:spacing w:line="288" w:lineRule="auto"/>
        <w:ind w:firstLineChars="200" w:firstLine="480"/>
        <w:rPr>
          <w:rFonts w:ascii="仿宋" w:eastAsia="仿宋" w:hAnsi="仿宋"/>
          <w:sz w:val="24"/>
        </w:rPr>
      </w:pPr>
      <w:r w:rsidRPr="008558C0">
        <w:rPr>
          <w:rFonts w:ascii="仿宋" w:eastAsia="仿宋" w:hAnsi="仿宋"/>
          <w:sz w:val="24"/>
        </w:rPr>
        <w:t>2.4.2 提供施工条件</w:t>
      </w:r>
    </w:p>
    <w:p w:rsidR="00560B3D" w:rsidRPr="00CD4750" w:rsidRDefault="00560B3D" w:rsidP="00560B3D">
      <w:pPr>
        <w:spacing w:line="288" w:lineRule="auto"/>
        <w:ind w:firstLineChars="200" w:firstLine="480"/>
        <w:rPr>
          <w:rFonts w:ascii="仿宋" w:eastAsia="仿宋" w:hAnsi="仿宋"/>
          <w:sz w:val="24"/>
          <w:u w:val="single"/>
        </w:rPr>
      </w:pPr>
      <w:r w:rsidRPr="008558C0">
        <w:rPr>
          <w:rFonts w:ascii="仿宋" w:eastAsia="仿宋" w:hAnsi="仿宋"/>
          <w:sz w:val="24"/>
        </w:rPr>
        <w:t>关于发包人应负责提供施工</w:t>
      </w:r>
      <w:r w:rsidRPr="008558C0">
        <w:rPr>
          <w:rFonts w:ascii="仿宋" w:eastAsia="仿宋" w:hAnsi="仿宋" w:hint="eastAsia"/>
          <w:sz w:val="24"/>
        </w:rPr>
        <w:t>所需要的条件，</w:t>
      </w:r>
      <w:r w:rsidRPr="008558C0">
        <w:rPr>
          <w:rFonts w:ascii="仿宋" w:eastAsia="仿宋" w:hAnsi="仿宋"/>
          <w:sz w:val="24"/>
        </w:rPr>
        <w:t>包括：</w:t>
      </w:r>
      <w:r w:rsidRPr="008558C0">
        <w:rPr>
          <w:rFonts w:ascii="仿宋" w:eastAsia="仿宋" w:hAnsi="仿宋" w:hint="eastAsia"/>
          <w:sz w:val="24"/>
          <w:u w:val="single"/>
        </w:rPr>
        <w:t>承包人查勘现场，确认施工现场已具备施工所需要的条件，若有不全事项承包人自行完善。</w:t>
      </w:r>
    </w:p>
    <w:p w:rsidR="00560B3D" w:rsidRPr="008558C0" w:rsidRDefault="00560B3D" w:rsidP="00560B3D">
      <w:pPr>
        <w:spacing w:line="288" w:lineRule="auto"/>
        <w:ind w:firstLineChars="200" w:firstLine="480"/>
        <w:rPr>
          <w:rFonts w:ascii="仿宋" w:eastAsia="仿宋" w:hAnsi="仿宋"/>
          <w:sz w:val="24"/>
        </w:rPr>
      </w:pPr>
      <w:r w:rsidRPr="008558C0">
        <w:rPr>
          <w:rFonts w:ascii="仿宋" w:eastAsia="仿宋" w:hAnsi="仿宋"/>
          <w:sz w:val="24"/>
        </w:rPr>
        <w:t>2.5 资金来源证明及支付担保</w:t>
      </w:r>
    </w:p>
    <w:p w:rsidR="00560B3D" w:rsidRPr="008558C0" w:rsidRDefault="00560B3D" w:rsidP="00560B3D">
      <w:pPr>
        <w:spacing w:line="288" w:lineRule="auto"/>
        <w:ind w:firstLineChars="200" w:firstLine="480"/>
        <w:rPr>
          <w:rFonts w:ascii="仿宋" w:eastAsia="仿宋" w:hAnsi="仿宋"/>
          <w:sz w:val="24"/>
        </w:rPr>
      </w:pPr>
      <w:r w:rsidRPr="008558C0">
        <w:rPr>
          <w:rFonts w:ascii="仿宋" w:eastAsia="仿宋" w:hAnsi="仿宋"/>
          <w:sz w:val="24"/>
        </w:rPr>
        <w:t>发包人提供资金来源证明的期限要求：</w:t>
      </w:r>
      <w:r w:rsidRPr="008558C0">
        <w:rPr>
          <w:rFonts w:ascii="仿宋" w:eastAsia="仿宋" w:hAnsi="仿宋"/>
          <w:sz w:val="24"/>
          <w:u w:val="single"/>
        </w:rPr>
        <w:t>不提供。</w:t>
      </w:r>
    </w:p>
    <w:p w:rsidR="00560B3D" w:rsidRPr="008558C0" w:rsidRDefault="00560B3D" w:rsidP="00560B3D">
      <w:pPr>
        <w:spacing w:line="288" w:lineRule="auto"/>
        <w:ind w:firstLineChars="200" w:firstLine="480"/>
        <w:rPr>
          <w:rFonts w:ascii="仿宋" w:eastAsia="仿宋" w:hAnsi="仿宋"/>
          <w:sz w:val="24"/>
        </w:rPr>
      </w:pPr>
      <w:r w:rsidRPr="008558C0">
        <w:rPr>
          <w:rFonts w:ascii="仿宋" w:eastAsia="仿宋" w:hAnsi="仿宋"/>
          <w:sz w:val="24"/>
        </w:rPr>
        <w:t>发包人是否提供支付担保：</w:t>
      </w:r>
      <w:r w:rsidRPr="008558C0">
        <w:rPr>
          <w:rFonts w:ascii="仿宋" w:eastAsia="仿宋" w:hAnsi="仿宋" w:hint="eastAsia"/>
          <w:sz w:val="24"/>
          <w:u w:val="single"/>
        </w:rPr>
        <w:t>不</w:t>
      </w:r>
      <w:r w:rsidRPr="008558C0">
        <w:rPr>
          <w:rFonts w:ascii="仿宋" w:eastAsia="仿宋" w:hAnsi="仿宋"/>
          <w:sz w:val="24"/>
          <w:u w:val="single"/>
        </w:rPr>
        <w:t>提供。</w:t>
      </w:r>
    </w:p>
    <w:p w:rsidR="00560B3D" w:rsidRPr="008558C0" w:rsidRDefault="00560B3D" w:rsidP="00560B3D">
      <w:pPr>
        <w:spacing w:line="288" w:lineRule="auto"/>
        <w:ind w:firstLineChars="200" w:firstLine="480"/>
        <w:rPr>
          <w:rFonts w:ascii="仿宋" w:eastAsia="仿宋" w:hAnsi="仿宋"/>
          <w:sz w:val="24"/>
        </w:rPr>
      </w:pPr>
      <w:r w:rsidRPr="008558C0">
        <w:rPr>
          <w:rFonts w:ascii="仿宋" w:eastAsia="仿宋" w:hAnsi="仿宋"/>
          <w:sz w:val="24"/>
        </w:rPr>
        <w:t>发包人提供支付担保的形式：</w:t>
      </w:r>
      <w:r w:rsidRPr="008558C0">
        <w:rPr>
          <w:rFonts w:ascii="仿宋" w:eastAsia="仿宋" w:hAnsi="仿宋"/>
          <w:sz w:val="24"/>
          <w:u w:val="single"/>
        </w:rPr>
        <w:t>/</w:t>
      </w:r>
      <w:r w:rsidRPr="008558C0">
        <w:rPr>
          <w:rFonts w:ascii="仿宋" w:eastAsia="仿宋" w:hAnsi="仿宋" w:hint="eastAsia"/>
          <w:sz w:val="24"/>
        </w:rPr>
        <w:t>。</w:t>
      </w:r>
    </w:p>
    <w:p w:rsidR="00560B3D" w:rsidRPr="008558C0" w:rsidRDefault="00560B3D" w:rsidP="00560B3D">
      <w:pPr>
        <w:spacing w:line="288" w:lineRule="auto"/>
        <w:ind w:firstLineChars="200" w:firstLine="480"/>
        <w:rPr>
          <w:rFonts w:ascii="仿宋" w:eastAsia="仿宋" w:hAnsi="仿宋"/>
          <w:sz w:val="24"/>
        </w:rPr>
      </w:pPr>
      <w:r w:rsidRPr="008558C0">
        <w:rPr>
          <w:rFonts w:ascii="仿宋" w:eastAsia="仿宋" w:hAnsi="仿宋"/>
          <w:sz w:val="24"/>
        </w:rPr>
        <w:t>3、承包人</w:t>
      </w:r>
    </w:p>
    <w:p w:rsidR="00560B3D" w:rsidRPr="008558C0" w:rsidRDefault="00560B3D" w:rsidP="00560B3D">
      <w:pPr>
        <w:spacing w:line="288" w:lineRule="auto"/>
        <w:ind w:firstLineChars="200" w:firstLine="480"/>
        <w:rPr>
          <w:rFonts w:ascii="仿宋" w:eastAsia="仿宋" w:hAnsi="仿宋"/>
          <w:sz w:val="24"/>
        </w:rPr>
      </w:pPr>
      <w:r w:rsidRPr="008558C0">
        <w:rPr>
          <w:rFonts w:ascii="仿宋" w:eastAsia="仿宋" w:hAnsi="仿宋"/>
          <w:sz w:val="24"/>
        </w:rPr>
        <w:t>3.1 承包人的一般义务</w:t>
      </w:r>
    </w:p>
    <w:p w:rsidR="00560B3D" w:rsidRPr="008558C0" w:rsidRDefault="00560B3D" w:rsidP="00560B3D">
      <w:pPr>
        <w:spacing w:line="288" w:lineRule="auto"/>
        <w:ind w:firstLineChars="200" w:firstLine="480"/>
        <w:rPr>
          <w:rFonts w:ascii="仿宋" w:eastAsia="仿宋" w:hAnsi="仿宋"/>
          <w:sz w:val="24"/>
        </w:rPr>
      </w:pPr>
      <w:r w:rsidRPr="008558C0">
        <w:rPr>
          <w:rFonts w:ascii="仿宋" w:eastAsia="仿宋" w:hAnsi="仿宋" w:hint="eastAsia"/>
          <w:sz w:val="24"/>
        </w:rPr>
        <w:lastRenderedPageBreak/>
        <w:t>（9）</w:t>
      </w:r>
      <w:r w:rsidRPr="008558C0">
        <w:rPr>
          <w:rFonts w:ascii="仿宋" w:eastAsia="仿宋" w:hAnsi="仿宋"/>
          <w:sz w:val="24"/>
        </w:rPr>
        <w:t>承包人提交的竣工资料的内容：</w:t>
      </w:r>
      <w:r w:rsidRPr="008558C0">
        <w:rPr>
          <w:rFonts w:ascii="仿宋" w:eastAsia="仿宋" w:hAnsi="仿宋" w:hint="eastAsia"/>
          <w:sz w:val="24"/>
          <w:u w:val="single"/>
        </w:rPr>
        <w:t>提供工程准备阶段文件、施工文件、完整的竣工图、竣工验收文件及其他工程文件，归档文件和质量须符合《建筑工程文件归档规范》（GBT50328）、《房屋建筑和市政基础设施工程档案资料管理规范》（DGJ32/TJ143）等现行国家及行业标准的要求，须符合南京市质量监督站、南京市城建档案馆以及学校档案馆归档资料的要求。否则，发包人有权扣除一定金额的违约金</w:t>
      </w:r>
      <w:r w:rsidRPr="008558C0">
        <w:rPr>
          <w:rFonts w:ascii="仿宋" w:eastAsia="仿宋" w:hAnsi="仿宋"/>
          <w:sz w:val="24"/>
          <w:u w:val="single"/>
        </w:rPr>
        <w:t>。</w:t>
      </w:r>
      <w:r w:rsidRPr="008558C0">
        <w:rPr>
          <w:rFonts w:ascii="仿宋" w:eastAsia="仿宋" w:hAnsi="仿宋"/>
          <w:sz w:val="24"/>
        </w:rPr>
        <w:t>承包人需要提交的竣工资料套数：</w:t>
      </w:r>
      <w:r w:rsidRPr="008558C0">
        <w:rPr>
          <w:rFonts w:ascii="仿宋" w:eastAsia="仿宋" w:hAnsi="仿宋" w:hint="eastAsia"/>
          <w:sz w:val="24"/>
          <w:u w:val="single"/>
        </w:rPr>
        <w:t>纸质资料</w:t>
      </w:r>
      <w:r>
        <w:rPr>
          <w:rFonts w:ascii="仿宋" w:eastAsia="仿宋" w:hAnsi="仿宋" w:hint="eastAsia"/>
          <w:sz w:val="24"/>
          <w:u w:val="single"/>
        </w:rPr>
        <w:t>伍套</w:t>
      </w:r>
      <w:r w:rsidRPr="008558C0">
        <w:rPr>
          <w:rFonts w:ascii="仿宋" w:eastAsia="仿宋" w:hAnsi="仿宋" w:hint="eastAsia"/>
          <w:sz w:val="24"/>
          <w:u w:val="single"/>
        </w:rPr>
        <w:t>（成套资料原件不少于两套）、电子资料两套</w:t>
      </w:r>
      <w:r w:rsidRPr="008558C0">
        <w:rPr>
          <w:rFonts w:ascii="仿宋" w:eastAsia="仿宋" w:hAnsi="仿宋"/>
          <w:sz w:val="24"/>
          <w:u w:val="single"/>
        </w:rPr>
        <w:t>。</w:t>
      </w:r>
    </w:p>
    <w:p w:rsidR="00560B3D" w:rsidRPr="008558C0" w:rsidRDefault="00560B3D" w:rsidP="00560B3D">
      <w:pPr>
        <w:spacing w:line="288" w:lineRule="auto"/>
        <w:ind w:firstLineChars="200" w:firstLine="480"/>
        <w:rPr>
          <w:rFonts w:ascii="仿宋" w:eastAsia="仿宋" w:hAnsi="仿宋"/>
          <w:sz w:val="24"/>
        </w:rPr>
      </w:pPr>
      <w:r w:rsidRPr="008558C0">
        <w:rPr>
          <w:rFonts w:ascii="仿宋" w:eastAsia="仿宋" w:hAnsi="仿宋"/>
          <w:sz w:val="24"/>
        </w:rPr>
        <w:t>承包人提交的竣工资料的费用承担：</w:t>
      </w:r>
      <w:r w:rsidRPr="008558C0">
        <w:rPr>
          <w:rFonts w:ascii="仿宋" w:eastAsia="仿宋" w:hAnsi="仿宋"/>
          <w:sz w:val="24"/>
          <w:u w:val="single"/>
        </w:rPr>
        <w:t>承包人承担。</w:t>
      </w:r>
    </w:p>
    <w:p w:rsidR="00560B3D" w:rsidRPr="008558C0" w:rsidRDefault="00560B3D" w:rsidP="00560B3D">
      <w:pPr>
        <w:spacing w:line="288" w:lineRule="auto"/>
        <w:ind w:firstLineChars="200" w:firstLine="480"/>
        <w:rPr>
          <w:rFonts w:ascii="仿宋" w:eastAsia="仿宋" w:hAnsi="仿宋"/>
          <w:sz w:val="24"/>
        </w:rPr>
      </w:pPr>
      <w:r w:rsidRPr="008558C0">
        <w:rPr>
          <w:rFonts w:ascii="仿宋" w:eastAsia="仿宋" w:hAnsi="仿宋"/>
          <w:sz w:val="24"/>
        </w:rPr>
        <w:t>承包人提交的竣工资料移交时间：</w:t>
      </w:r>
      <w:r w:rsidRPr="008558C0">
        <w:rPr>
          <w:rFonts w:ascii="仿宋" w:eastAsia="仿宋" w:hAnsi="仿宋"/>
          <w:sz w:val="24"/>
          <w:u w:val="single"/>
        </w:rPr>
        <w:t>工程建设项目竣工验收前，承包人应根据合同工作内容要求，</w:t>
      </w:r>
      <w:r w:rsidRPr="008558C0">
        <w:rPr>
          <w:rFonts w:ascii="仿宋" w:eastAsia="仿宋" w:hAnsi="仿宋" w:hint="eastAsia"/>
          <w:sz w:val="24"/>
          <w:u w:val="single"/>
        </w:rPr>
        <w:t>收齐完整的竣工资料</w:t>
      </w:r>
      <w:r w:rsidRPr="008558C0">
        <w:rPr>
          <w:rFonts w:ascii="仿宋" w:eastAsia="仿宋" w:hAnsi="仿宋"/>
          <w:sz w:val="24"/>
          <w:u w:val="single"/>
        </w:rPr>
        <w:t>（含竣工图）</w:t>
      </w:r>
      <w:r w:rsidRPr="008558C0">
        <w:rPr>
          <w:rFonts w:ascii="仿宋" w:eastAsia="仿宋" w:hAnsi="仿宋" w:hint="eastAsia"/>
          <w:sz w:val="24"/>
          <w:u w:val="single"/>
        </w:rPr>
        <w:t>等工程文件并整理立卷（</w:t>
      </w:r>
      <w:r w:rsidRPr="008558C0">
        <w:rPr>
          <w:rFonts w:ascii="仿宋" w:eastAsia="仿宋" w:hAnsi="仿宋"/>
          <w:sz w:val="24"/>
          <w:u w:val="single"/>
        </w:rPr>
        <w:t>一式</w:t>
      </w:r>
      <w:r>
        <w:rPr>
          <w:rFonts w:ascii="仿宋" w:eastAsia="仿宋" w:hAnsi="仿宋" w:hint="eastAsia"/>
          <w:sz w:val="24"/>
          <w:u w:val="single"/>
        </w:rPr>
        <w:t>伍套</w:t>
      </w:r>
      <w:r w:rsidRPr="008558C0">
        <w:rPr>
          <w:rFonts w:ascii="仿宋" w:eastAsia="仿宋" w:hAnsi="仿宋" w:hint="eastAsia"/>
          <w:sz w:val="24"/>
          <w:u w:val="single"/>
        </w:rPr>
        <w:t>），经监理单位审查合格后方可移交</w:t>
      </w:r>
      <w:r w:rsidRPr="008558C0">
        <w:rPr>
          <w:rFonts w:ascii="仿宋" w:eastAsia="仿宋" w:hAnsi="仿宋"/>
          <w:sz w:val="24"/>
          <w:u w:val="single"/>
        </w:rPr>
        <w:t>发包人</w:t>
      </w:r>
      <w:r w:rsidRPr="008558C0">
        <w:rPr>
          <w:rFonts w:ascii="仿宋" w:eastAsia="仿宋" w:hAnsi="仿宋" w:hint="eastAsia"/>
          <w:sz w:val="24"/>
          <w:u w:val="single"/>
        </w:rPr>
        <w:t>，移交时，承包人须编制移交清单</w:t>
      </w:r>
      <w:r w:rsidRPr="008558C0">
        <w:rPr>
          <w:rFonts w:ascii="仿宋" w:eastAsia="仿宋" w:hAnsi="仿宋"/>
          <w:sz w:val="24"/>
          <w:u w:val="single"/>
        </w:rPr>
        <w:t>。</w:t>
      </w:r>
      <w:r w:rsidRPr="008558C0">
        <w:rPr>
          <w:rFonts w:ascii="仿宋" w:eastAsia="仿宋" w:hAnsi="仿宋" w:hint="eastAsia"/>
          <w:sz w:val="24"/>
          <w:u w:val="single"/>
        </w:rPr>
        <w:t>逾期移交的</w:t>
      </w:r>
      <w:r w:rsidRPr="008558C0">
        <w:rPr>
          <w:rFonts w:ascii="仿宋" w:eastAsia="仿宋" w:hAnsi="仿宋"/>
          <w:sz w:val="24"/>
          <w:u w:val="single"/>
        </w:rPr>
        <w:t>，承包人</w:t>
      </w:r>
      <w:r w:rsidRPr="008558C0">
        <w:rPr>
          <w:rFonts w:ascii="仿宋" w:eastAsia="仿宋" w:hAnsi="仿宋" w:hint="eastAsia"/>
          <w:sz w:val="24"/>
          <w:u w:val="single"/>
        </w:rPr>
        <w:t>按</w:t>
      </w:r>
      <w:r w:rsidRPr="008558C0">
        <w:rPr>
          <w:rFonts w:ascii="仿宋" w:eastAsia="仿宋" w:hAnsi="仿宋"/>
          <w:sz w:val="24"/>
          <w:u w:val="single"/>
        </w:rPr>
        <w:t>500元</w:t>
      </w:r>
      <w:r w:rsidRPr="008558C0">
        <w:rPr>
          <w:rFonts w:ascii="仿宋" w:eastAsia="仿宋" w:hAnsi="仿宋" w:hint="eastAsia"/>
          <w:sz w:val="24"/>
          <w:u w:val="single"/>
        </w:rPr>
        <w:t>/天</w:t>
      </w:r>
      <w:r w:rsidRPr="008558C0">
        <w:rPr>
          <w:rFonts w:ascii="仿宋" w:eastAsia="仿宋" w:hAnsi="仿宋"/>
          <w:sz w:val="24"/>
          <w:u w:val="single"/>
        </w:rPr>
        <w:t>向发包人支付违约金。</w:t>
      </w:r>
    </w:p>
    <w:p w:rsidR="00560B3D" w:rsidRPr="00CD4750" w:rsidRDefault="00560B3D" w:rsidP="00560B3D">
      <w:pPr>
        <w:spacing w:line="288" w:lineRule="auto"/>
        <w:ind w:firstLineChars="200" w:firstLine="480"/>
        <w:rPr>
          <w:rFonts w:ascii="仿宋" w:eastAsia="仿宋" w:hAnsi="仿宋"/>
          <w:sz w:val="24"/>
        </w:rPr>
      </w:pPr>
      <w:r w:rsidRPr="008558C0">
        <w:rPr>
          <w:rFonts w:ascii="仿宋" w:eastAsia="仿宋" w:hAnsi="仿宋"/>
          <w:sz w:val="24"/>
        </w:rPr>
        <w:t>承</w:t>
      </w:r>
      <w:r w:rsidRPr="008558C0">
        <w:rPr>
          <w:rFonts w:ascii="仿宋" w:eastAsia="仿宋" w:hAnsi="仿宋" w:hint="eastAsia"/>
          <w:sz w:val="24"/>
        </w:rPr>
        <w:t>包人提交的竣工资料形式要求：</w:t>
      </w:r>
      <w:r w:rsidRPr="004A64A9">
        <w:rPr>
          <w:rFonts w:ascii="仿宋" w:eastAsia="仿宋" w:hAnsi="仿宋" w:hint="eastAsia"/>
          <w:sz w:val="24"/>
          <w:u w:val="single"/>
        </w:rPr>
        <w:t>纸质及电子光盘</w:t>
      </w:r>
      <w:r w:rsidRPr="004A64A9">
        <w:rPr>
          <w:rFonts w:ascii="仿宋" w:eastAsia="仿宋" w:hAnsi="仿宋"/>
          <w:sz w:val="24"/>
          <w:u w:val="single"/>
        </w:rPr>
        <w:t>。</w:t>
      </w:r>
      <w:r w:rsidRPr="004A64A9">
        <w:rPr>
          <w:rFonts w:ascii="仿宋" w:eastAsia="仿宋" w:hAnsi="仿宋" w:hint="eastAsia"/>
          <w:sz w:val="24"/>
          <w:u w:val="single"/>
        </w:rPr>
        <w:t>归档的建设工程电子文件必须与其纸质档案一致，应保证文件的完整性和有效性，并采用通用格式存储。</w:t>
      </w:r>
    </w:p>
    <w:p w:rsidR="00560B3D" w:rsidRPr="004A64A9" w:rsidRDefault="00560B3D" w:rsidP="00560B3D">
      <w:pPr>
        <w:spacing w:line="288" w:lineRule="auto"/>
        <w:ind w:firstLineChars="200" w:firstLine="480"/>
        <w:rPr>
          <w:rFonts w:ascii="仿宋" w:eastAsia="仿宋" w:hAnsi="仿宋"/>
          <w:sz w:val="24"/>
        </w:rPr>
      </w:pPr>
      <w:r w:rsidRPr="004A64A9">
        <w:rPr>
          <w:rFonts w:ascii="仿宋" w:eastAsia="仿宋" w:hAnsi="仿宋" w:hint="eastAsia"/>
          <w:sz w:val="24"/>
        </w:rPr>
        <w:t>（10）</w:t>
      </w:r>
      <w:r w:rsidRPr="004A64A9">
        <w:rPr>
          <w:rFonts w:ascii="仿宋" w:eastAsia="仿宋" w:hAnsi="仿宋"/>
          <w:sz w:val="24"/>
        </w:rPr>
        <w:t>承包人应履行的其他义务：</w:t>
      </w:r>
    </w:p>
    <w:p w:rsidR="00560B3D" w:rsidRPr="004A64A9" w:rsidRDefault="00560B3D" w:rsidP="00560B3D">
      <w:pPr>
        <w:spacing w:line="288" w:lineRule="auto"/>
        <w:ind w:firstLineChars="300" w:firstLine="720"/>
        <w:rPr>
          <w:rFonts w:ascii="仿宋" w:eastAsia="仿宋" w:hAnsi="仿宋"/>
          <w:sz w:val="24"/>
          <w:u w:val="single"/>
        </w:rPr>
      </w:pPr>
      <w:r w:rsidRPr="004A64A9">
        <w:rPr>
          <w:rFonts w:ascii="仿宋" w:eastAsia="仿宋" w:hAnsi="仿宋" w:hint="eastAsia"/>
          <w:sz w:val="24"/>
          <w:u w:val="single"/>
        </w:rPr>
        <w:t>1）负责协调并妥善处理好施工现场周边四邻关系，确保施工正常进行，并承担处理此类问题所发生的费用及责任。承包人在发包人的组织协调下负责公共部分的现场管理以及文明建设等工作，承包人进场后一个月内完成围墙围合工作。</w:t>
      </w:r>
    </w:p>
    <w:p w:rsidR="00560B3D" w:rsidRPr="004A64A9" w:rsidRDefault="00560B3D" w:rsidP="00560B3D">
      <w:pPr>
        <w:spacing w:line="288" w:lineRule="auto"/>
        <w:ind w:firstLineChars="300" w:firstLine="720"/>
        <w:rPr>
          <w:rFonts w:ascii="仿宋" w:eastAsia="仿宋" w:hAnsi="仿宋"/>
          <w:sz w:val="24"/>
          <w:u w:val="single"/>
        </w:rPr>
      </w:pPr>
      <w:r w:rsidRPr="004A64A9">
        <w:rPr>
          <w:rFonts w:ascii="仿宋" w:eastAsia="仿宋" w:hAnsi="仿宋" w:hint="eastAsia"/>
          <w:sz w:val="24"/>
          <w:u w:val="single"/>
        </w:rPr>
        <w:t>2）在施工中，承包人应爱护场区及以外的道路、绿化及其他设施，并遵守发包人以及监理工程师的现场管理的有关规章制度，否则，所造成的后果由承包人负责。</w:t>
      </w:r>
    </w:p>
    <w:p w:rsidR="00560B3D" w:rsidRPr="004A64A9" w:rsidRDefault="00560B3D" w:rsidP="00560B3D">
      <w:pPr>
        <w:spacing w:line="288" w:lineRule="auto"/>
        <w:ind w:firstLineChars="300" w:firstLine="720"/>
        <w:rPr>
          <w:rFonts w:ascii="仿宋" w:eastAsia="仿宋" w:hAnsi="仿宋"/>
          <w:sz w:val="24"/>
          <w:u w:val="single"/>
        </w:rPr>
      </w:pPr>
      <w:r w:rsidRPr="004A64A9">
        <w:rPr>
          <w:rFonts w:ascii="仿宋" w:eastAsia="仿宋" w:hAnsi="仿宋" w:hint="eastAsia"/>
          <w:sz w:val="24"/>
          <w:u w:val="single"/>
        </w:rPr>
        <w:t>3）承包人在水电安装前需要进行管线综合，提供管线综合图。管线综合</w:t>
      </w:r>
      <w:proofErr w:type="gramStart"/>
      <w:r w:rsidRPr="004A64A9">
        <w:rPr>
          <w:rFonts w:ascii="仿宋" w:eastAsia="仿宋" w:hAnsi="仿宋" w:hint="eastAsia"/>
          <w:sz w:val="24"/>
          <w:u w:val="single"/>
        </w:rPr>
        <w:t>图同时</w:t>
      </w:r>
      <w:proofErr w:type="gramEnd"/>
      <w:r w:rsidRPr="004A64A9">
        <w:rPr>
          <w:rFonts w:ascii="仿宋" w:eastAsia="仿宋" w:hAnsi="仿宋" w:hint="eastAsia"/>
          <w:sz w:val="24"/>
          <w:u w:val="single"/>
        </w:rPr>
        <w:t>需要根据装饰图纸、建筑、结构等图纸合理布置管线，控制管线安装标高，同时在保证装饰效果及功能的条件下合理布置喷淋头、风口、检修口等点位。</w:t>
      </w:r>
    </w:p>
    <w:p w:rsidR="00560B3D" w:rsidRPr="004A64A9" w:rsidRDefault="00560B3D" w:rsidP="00560B3D">
      <w:pPr>
        <w:spacing w:line="288" w:lineRule="auto"/>
        <w:ind w:firstLineChars="300" w:firstLine="720"/>
        <w:rPr>
          <w:rFonts w:ascii="仿宋" w:eastAsia="仿宋" w:hAnsi="仿宋"/>
          <w:sz w:val="24"/>
          <w:u w:val="single"/>
        </w:rPr>
      </w:pPr>
      <w:r w:rsidRPr="004A64A9">
        <w:rPr>
          <w:rFonts w:ascii="仿宋" w:eastAsia="仿宋" w:hAnsi="仿宋" w:hint="eastAsia"/>
          <w:sz w:val="24"/>
          <w:u w:val="single"/>
        </w:rPr>
        <w:t>4）承包人应根据发包人有关要求，积极配合安排人员完成本工程项目中涉及的预埋管及水、电、煤气、远</w:t>
      </w:r>
      <w:proofErr w:type="gramStart"/>
      <w:r w:rsidRPr="004A64A9">
        <w:rPr>
          <w:rFonts w:ascii="仿宋" w:eastAsia="仿宋" w:hAnsi="仿宋" w:hint="eastAsia"/>
          <w:sz w:val="24"/>
          <w:u w:val="single"/>
        </w:rPr>
        <w:t>传信号</w:t>
      </w:r>
      <w:proofErr w:type="gramEnd"/>
      <w:r w:rsidRPr="004A64A9">
        <w:rPr>
          <w:rFonts w:ascii="仿宋" w:eastAsia="仿宋" w:hAnsi="仿宋" w:hint="eastAsia"/>
          <w:sz w:val="24"/>
          <w:u w:val="single"/>
        </w:rPr>
        <w:t>线管等的预埋工作，承包人此项工作作为对专业承包人配合内容，发包人不再支付相关费用。</w:t>
      </w:r>
    </w:p>
    <w:p w:rsidR="00560B3D" w:rsidRPr="003E2759" w:rsidRDefault="00560B3D" w:rsidP="00560B3D">
      <w:pPr>
        <w:spacing w:line="288" w:lineRule="auto"/>
        <w:ind w:firstLineChars="300" w:firstLine="720"/>
        <w:rPr>
          <w:rFonts w:ascii="仿宋" w:eastAsia="仿宋" w:hAnsi="仿宋"/>
          <w:sz w:val="24"/>
          <w:szCs w:val="22"/>
          <w:u w:val="single"/>
        </w:rPr>
      </w:pPr>
      <w:r w:rsidRPr="004A64A9">
        <w:rPr>
          <w:rFonts w:ascii="仿宋" w:eastAsia="仿宋" w:hAnsi="仿宋" w:hint="eastAsia"/>
          <w:sz w:val="24"/>
          <w:u w:val="single"/>
        </w:rPr>
        <w:t>5）</w:t>
      </w:r>
      <w:r w:rsidRPr="004A64A9">
        <w:rPr>
          <w:rFonts w:ascii="仿宋" w:eastAsia="仿宋" w:hAnsi="仿宋" w:hint="eastAsia"/>
          <w:sz w:val="24"/>
          <w:szCs w:val="22"/>
          <w:u w:val="single"/>
        </w:rPr>
        <w:t>装修、外保温、</w:t>
      </w:r>
      <w:r w:rsidRPr="003E2759">
        <w:rPr>
          <w:rFonts w:ascii="仿宋" w:eastAsia="仿宋" w:hAnsi="仿宋" w:hint="eastAsia"/>
          <w:sz w:val="24"/>
          <w:szCs w:val="22"/>
          <w:u w:val="single"/>
        </w:rPr>
        <w:t>内粉刷等几个主要工序推行“样板引路”的方式施工，样板段检验合格后，再进行大面积施工；室内工程电气配管项目包含沟槽砂浆抹平，所有梁、墙、板打孔及修补。上述费用包含在投标报价中。清单图纸中需要深化的项目，中标后施工单位必须按设计要求深化到位，确保整个项目系统正常运行。相关费用按投标时的报价为准，如有缺漏，视为优惠，价格不予调整。</w:t>
      </w:r>
    </w:p>
    <w:p w:rsidR="00560B3D" w:rsidRPr="003E2759" w:rsidRDefault="00560B3D" w:rsidP="00560B3D">
      <w:pPr>
        <w:spacing w:line="288" w:lineRule="auto"/>
        <w:ind w:firstLineChars="300" w:firstLine="720"/>
        <w:rPr>
          <w:rFonts w:ascii="仿宋" w:eastAsia="仿宋" w:hAnsi="仿宋"/>
          <w:sz w:val="24"/>
          <w:u w:val="single"/>
        </w:rPr>
      </w:pPr>
      <w:r w:rsidRPr="003E2759">
        <w:rPr>
          <w:rFonts w:ascii="仿宋" w:eastAsia="仿宋" w:hAnsi="仿宋" w:hint="eastAsia"/>
          <w:sz w:val="24"/>
          <w:szCs w:val="22"/>
          <w:u w:val="single"/>
        </w:rPr>
        <w:t>6）</w:t>
      </w:r>
      <w:r w:rsidRPr="003E2759">
        <w:rPr>
          <w:rFonts w:ascii="仿宋" w:eastAsia="仿宋" w:hAnsi="仿宋" w:hint="eastAsia"/>
          <w:sz w:val="24"/>
          <w:u w:val="single"/>
        </w:rPr>
        <w:t>承包人必须采取合理有效的措施，严格控制质量通病的发生，交验前细致检查并返修，交验后至保修期满前仍发现质量通病的，除立即返修外对承包人还予以处罚：外墙渗水2000元/处、屋面渗漏3000元/处、给水管渗漏3000元/处。</w:t>
      </w:r>
    </w:p>
    <w:p w:rsidR="00560B3D" w:rsidRPr="004A64A9" w:rsidRDefault="00560B3D" w:rsidP="00560B3D">
      <w:pPr>
        <w:spacing w:line="288" w:lineRule="auto"/>
        <w:ind w:firstLineChars="300" w:firstLine="720"/>
        <w:rPr>
          <w:rFonts w:ascii="仿宋" w:eastAsia="仿宋" w:hAnsi="仿宋"/>
          <w:sz w:val="24"/>
          <w:u w:val="single"/>
        </w:rPr>
      </w:pPr>
      <w:r w:rsidRPr="004A64A9">
        <w:rPr>
          <w:rFonts w:ascii="仿宋" w:eastAsia="仿宋" w:hAnsi="仿宋" w:hint="eastAsia"/>
          <w:sz w:val="24"/>
          <w:u w:val="single"/>
        </w:rPr>
        <w:t>7）承包人在竣工验收后15天内拆除现场的所有临时设施，并清除全部垃圾和塔吊基础，其费用由承包人承担。现场的清理标准应征得发包人认可，否则如发生相关费用由发包人在工程竣工结算价款中扣除。</w:t>
      </w:r>
    </w:p>
    <w:p w:rsidR="00560B3D" w:rsidRPr="004A64A9" w:rsidRDefault="00560B3D" w:rsidP="00560B3D">
      <w:pPr>
        <w:spacing w:line="288" w:lineRule="auto"/>
        <w:ind w:firstLineChars="300" w:firstLine="720"/>
        <w:rPr>
          <w:rFonts w:ascii="仿宋" w:eastAsia="仿宋" w:hAnsi="仿宋"/>
          <w:sz w:val="24"/>
          <w:u w:val="single"/>
        </w:rPr>
      </w:pPr>
      <w:r w:rsidRPr="004A64A9">
        <w:rPr>
          <w:rFonts w:ascii="仿宋" w:eastAsia="仿宋" w:hAnsi="仿宋" w:hint="eastAsia"/>
          <w:sz w:val="24"/>
          <w:u w:val="single"/>
        </w:rPr>
        <w:lastRenderedPageBreak/>
        <w:t>8）发包人、监理共同认为承包人的全部或部分施工不能满足本工程的质量和安全要求时，发包人有权单方面终止合同，勒令承包人退场，或将承包人承包范围内的部分项目指定</w:t>
      </w:r>
      <w:r>
        <w:rPr>
          <w:rFonts w:ascii="仿宋" w:eastAsia="仿宋" w:hAnsi="仿宋" w:hint="eastAsia"/>
          <w:sz w:val="24"/>
          <w:u w:val="single"/>
        </w:rPr>
        <w:t>发包给</w:t>
      </w:r>
      <w:r w:rsidRPr="004A64A9">
        <w:rPr>
          <w:rFonts w:ascii="仿宋" w:eastAsia="仿宋" w:hAnsi="仿宋" w:hint="eastAsia"/>
          <w:sz w:val="24"/>
          <w:u w:val="single"/>
        </w:rPr>
        <w:t>其他单位施工，因此而造成的所有后果、费用和损失全部由承包人承担。</w:t>
      </w:r>
    </w:p>
    <w:p w:rsidR="00560B3D" w:rsidRPr="004A64A9" w:rsidRDefault="00560B3D" w:rsidP="00560B3D">
      <w:pPr>
        <w:spacing w:line="288" w:lineRule="auto"/>
        <w:ind w:firstLineChars="300" w:firstLine="720"/>
        <w:rPr>
          <w:rFonts w:ascii="仿宋" w:eastAsia="仿宋" w:hAnsi="仿宋"/>
          <w:sz w:val="24"/>
          <w:u w:val="single"/>
        </w:rPr>
      </w:pPr>
      <w:r w:rsidRPr="004A64A9">
        <w:rPr>
          <w:rFonts w:ascii="仿宋" w:eastAsia="仿宋" w:hAnsi="仿宋" w:hint="eastAsia"/>
          <w:sz w:val="24"/>
          <w:u w:val="single"/>
        </w:rPr>
        <w:t>9）承包人不应在工地或施工设施上展示或</w:t>
      </w:r>
      <w:r>
        <w:rPr>
          <w:rFonts w:ascii="仿宋" w:eastAsia="仿宋" w:hAnsi="仿宋" w:hint="eastAsia"/>
          <w:sz w:val="24"/>
          <w:u w:val="single"/>
        </w:rPr>
        <w:t>允</w:t>
      </w:r>
      <w:r w:rsidRPr="004A64A9">
        <w:rPr>
          <w:rFonts w:ascii="仿宋" w:eastAsia="仿宋" w:hAnsi="仿宋" w:hint="eastAsia"/>
          <w:sz w:val="24"/>
          <w:u w:val="single"/>
        </w:rPr>
        <w:t>许展示任何贸易和商业性广告。承包人在征得发包人同意后，可在施工场地设置有关工程的广告，但必须由发包人统一规划和制作（费用由承包人</w:t>
      </w:r>
      <w:r>
        <w:rPr>
          <w:rFonts w:ascii="仿宋" w:eastAsia="仿宋" w:hAnsi="仿宋" w:hint="eastAsia"/>
          <w:sz w:val="24"/>
          <w:u w:val="single"/>
        </w:rPr>
        <w:t>承担</w:t>
      </w:r>
      <w:r w:rsidRPr="004A64A9">
        <w:rPr>
          <w:rFonts w:ascii="仿宋" w:eastAsia="仿宋" w:hAnsi="仿宋" w:hint="eastAsia"/>
          <w:sz w:val="24"/>
          <w:u w:val="single"/>
        </w:rPr>
        <w:t>）。发包人保留施工期间在施工场地的所有围栏和建筑物上设置广告的权利。</w:t>
      </w:r>
    </w:p>
    <w:p w:rsidR="00560B3D" w:rsidRDefault="00560B3D" w:rsidP="00560B3D">
      <w:pPr>
        <w:spacing w:line="288" w:lineRule="auto"/>
        <w:ind w:firstLineChars="300" w:firstLine="720"/>
        <w:rPr>
          <w:rFonts w:ascii="仿宋" w:eastAsia="仿宋" w:hAnsi="仿宋"/>
          <w:sz w:val="24"/>
          <w:u w:val="single"/>
        </w:rPr>
      </w:pPr>
      <w:r w:rsidRPr="004A64A9">
        <w:rPr>
          <w:rFonts w:ascii="仿宋" w:eastAsia="仿宋" w:hAnsi="仿宋" w:hint="eastAsia"/>
          <w:sz w:val="24"/>
          <w:u w:val="single"/>
        </w:rPr>
        <w:t>10）本次招标范围内由于设计图纸的误差而造成各单项工程、单位工程、各施工工种之间的施工交叉、矛盾等，承包人应在实施施工之前予以解决。</w:t>
      </w:r>
    </w:p>
    <w:p w:rsidR="00560B3D" w:rsidRPr="00005CA2" w:rsidRDefault="00560B3D" w:rsidP="00560B3D">
      <w:pPr>
        <w:spacing w:line="288" w:lineRule="auto"/>
        <w:ind w:firstLineChars="300" w:firstLine="720"/>
        <w:rPr>
          <w:rFonts w:ascii="仿宋" w:eastAsia="仿宋" w:hAnsi="仿宋"/>
          <w:sz w:val="24"/>
          <w:u w:val="single"/>
        </w:rPr>
      </w:pPr>
      <w:r w:rsidRPr="005F41E7">
        <w:rPr>
          <w:rFonts w:ascii="仿宋" w:eastAsia="仿宋" w:hAnsi="仿宋" w:hint="eastAsia"/>
          <w:sz w:val="24"/>
          <w:u w:val="single"/>
        </w:rPr>
        <w:t>11）桩基检测由发包人委托并支付检测费，承包人需为检测提供配合，提供必要的作业时间和作业条件，相关配合费用已包含在投标报价中，检测所需时间含在总工期中。除上述明确的各种检测外，其它人防、消防、防雷、环境、空调监测等确保项目顺利通过竣工验收的各项检测都由承包人负责，费用由承包人承担。专业分包工程的检测费由专业分包单位承担。</w:t>
      </w:r>
    </w:p>
    <w:p w:rsidR="00560B3D" w:rsidRPr="004A64A9" w:rsidRDefault="00560B3D" w:rsidP="00560B3D">
      <w:pPr>
        <w:spacing w:line="288" w:lineRule="auto"/>
        <w:ind w:firstLineChars="300" w:firstLine="720"/>
        <w:rPr>
          <w:rFonts w:ascii="仿宋" w:eastAsia="仿宋" w:hAnsi="仿宋"/>
          <w:sz w:val="24"/>
          <w:u w:val="single"/>
        </w:rPr>
      </w:pPr>
      <w:r>
        <w:rPr>
          <w:rFonts w:ascii="仿宋" w:eastAsia="仿宋" w:hAnsi="仿宋" w:hint="eastAsia"/>
          <w:sz w:val="24"/>
          <w:szCs w:val="22"/>
          <w:u w:val="single"/>
        </w:rPr>
        <w:t>12</w:t>
      </w:r>
      <w:r w:rsidRPr="004A64A9">
        <w:rPr>
          <w:rFonts w:ascii="仿宋" w:eastAsia="仿宋" w:hAnsi="仿宋" w:hint="eastAsia"/>
          <w:sz w:val="24"/>
          <w:szCs w:val="22"/>
          <w:u w:val="single"/>
        </w:rPr>
        <w:t>）</w:t>
      </w:r>
      <w:r w:rsidRPr="004A64A9">
        <w:rPr>
          <w:rFonts w:ascii="仿宋" w:eastAsia="仿宋" w:hAnsi="仿宋" w:hint="eastAsia"/>
          <w:sz w:val="24"/>
          <w:u w:val="single"/>
        </w:rPr>
        <w:t>承包人应按照政府相关规定，建立健全的雇员工资发放和劳动保障制度。承包人项目部的管理人员要配备齐全，所有承包人项目部人员（包括管理人员、施工操作人员）要依据《劳动合同法》与承包人签订劳动合同，缴纳社会保险、特殊工种保险等，要提供一份最终拟进场上述人员的身份证、上岗证、劳动合同及社保关系等证明文件，</w:t>
      </w:r>
      <w:proofErr w:type="gramStart"/>
      <w:r w:rsidRPr="004A64A9">
        <w:rPr>
          <w:rFonts w:ascii="仿宋" w:eastAsia="仿宋" w:hAnsi="仿宋" w:hint="eastAsia"/>
          <w:sz w:val="24"/>
          <w:u w:val="single"/>
        </w:rPr>
        <w:t>做为</w:t>
      </w:r>
      <w:proofErr w:type="gramEnd"/>
      <w:r w:rsidRPr="004A64A9">
        <w:rPr>
          <w:rFonts w:ascii="仿宋" w:eastAsia="仿宋" w:hAnsi="仿宋" w:hint="eastAsia"/>
          <w:sz w:val="24"/>
          <w:u w:val="single"/>
        </w:rPr>
        <w:t>合同附件，便于审核，防止因非法用工给工程带来的不利影响。如因雇员的工资发放和劳动保障制度不健全而引发纠纷，发包人有权立即中止履行本合同，直至承包人对雇员工资发放和劳动保障责任履行完毕。否则，发包人随时有权要求终止本合同，并向有关部门举报。同时，承包人要确保进场人员不变更和由发包人实施的逐日考勤。</w:t>
      </w:r>
    </w:p>
    <w:p w:rsidR="00560B3D" w:rsidRPr="004A64A9" w:rsidRDefault="00560B3D" w:rsidP="00560B3D">
      <w:pPr>
        <w:spacing w:line="288" w:lineRule="auto"/>
        <w:ind w:firstLineChars="300" w:firstLine="720"/>
        <w:rPr>
          <w:rFonts w:ascii="仿宋" w:eastAsia="仿宋" w:hAnsi="仿宋"/>
          <w:sz w:val="24"/>
          <w:u w:val="single"/>
        </w:rPr>
      </w:pPr>
      <w:r>
        <w:rPr>
          <w:rFonts w:ascii="仿宋" w:eastAsia="仿宋" w:hAnsi="仿宋" w:hint="eastAsia"/>
          <w:sz w:val="24"/>
          <w:u w:val="single"/>
        </w:rPr>
        <w:t>13</w:t>
      </w:r>
      <w:r w:rsidRPr="004A64A9">
        <w:rPr>
          <w:rFonts w:ascii="仿宋" w:eastAsia="仿宋" w:hAnsi="仿宋" w:hint="eastAsia"/>
          <w:sz w:val="24"/>
          <w:u w:val="single"/>
        </w:rPr>
        <w:t>）临时用电：</w:t>
      </w:r>
    </w:p>
    <w:p w:rsidR="00560B3D" w:rsidRPr="004A64A9" w:rsidRDefault="00560B3D" w:rsidP="00560B3D">
      <w:pPr>
        <w:spacing w:line="288" w:lineRule="auto"/>
        <w:ind w:firstLineChars="300" w:firstLine="720"/>
        <w:rPr>
          <w:rFonts w:ascii="仿宋" w:eastAsia="仿宋" w:hAnsi="仿宋"/>
          <w:sz w:val="24"/>
          <w:u w:val="single"/>
        </w:rPr>
      </w:pPr>
      <w:r w:rsidRPr="004A64A9">
        <w:rPr>
          <w:rFonts w:ascii="仿宋" w:eastAsia="仿宋" w:hAnsi="仿宋" w:hint="eastAsia"/>
          <w:sz w:val="24"/>
          <w:u w:val="single"/>
        </w:rPr>
        <w:t>a.用电变化可能造成的工期影响和费用增加由承包人自行考虑，结算不予增加。临时用电由发包人提供至现场配电箱（380V300KW），承包人应设置分电源箱，并单独装表计量。从电源</w:t>
      </w:r>
      <w:proofErr w:type="gramStart"/>
      <w:r w:rsidRPr="004A64A9">
        <w:rPr>
          <w:rFonts w:ascii="仿宋" w:eastAsia="仿宋" w:hAnsi="仿宋" w:hint="eastAsia"/>
          <w:sz w:val="24"/>
          <w:u w:val="single"/>
        </w:rPr>
        <w:t>至施工</w:t>
      </w:r>
      <w:proofErr w:type="gramEnd"/>
      <w:r w:rsidRPr="004A64A9">
        <w:rPr>
          <w:rFonts w:ascii="仿宋" w:eastAsia="仿宋" w:hAnsi="仿宋" w:hint="eastAsia"/>
          <w:sz w:val="24"/>
          <w:u w:val="single"/>
        </w:rPr>
        <w:t>用电设备线路的安装由承包人负责实施（包含电源提供位置配建配电房），安装费、线路购置费及施工过程中发生的所有电费，如供电量不能满足施工要求，承包商自行考虑其他用电方案，费用自行承担，已经含在措施项目费用中，无论承包人是否在投标报价中单独列支，发包人均认为此项费用包含在合同价中。</w:t>
      </w:r>
    </w:p>
    <w:p w:rsidR="00560B3D" w:rsidRPr="004A64A9" w:rsidRDefault="00560B3D" w:rsidP="00560B3D">
      <w:pPr>
        <w:spacing w:line="288" w:lineRule="auto"/>
        <w:ind w:firstLineChars="300" w:firstLine="720"/>
        <w:rPr>
          <w:rFonts w:ascii="仿宋" w:eastAsia="仿宋" w:hAnsi="仿宋"/>
          <w:sz w:val="24"/>
          <w:u w:val="single"/>
        </w:rPr>
      </w:pPr>
      <w:r w:rsidRPr="004A64A9">
        <w:rPr>
          <w:rFonts w:ascii="仿宋" w:eastAsia="仿宋" w:hAnsi="仿宋" w:hint="eastAsia"/>
          <w:sz w:val="24"/>
          <w:u w:val="single"/>
        </w:rPr>
        <w:t>b.承包人负责发包人提供的指定电源接驳点使用期间的管理、保养、维护，并承担相应费用。从指定电源接驳点</w:t>
      </w:r>
      <w:proofErr w:type="gramStart"/>
      <w:r w:rsidRPr="004A64A9">
        <w:rPr>
          <w:rFonts w:ascii="仿宋" w:eastAsia="仿宋" w:hAnsi="仿宋" w:hint="eastAsia"/>
          <w:sz w:val="24"/>
          <w:u w:val="single"/>
        </w:rPr>
        <w:t>开关出线</w:t>
      </w:r>
      <w:proofErr w:type="gramEnd"/>
      <w:r w:rsidRPr="004A64A9">
        <w:rPr>
          <w:rFonts w:ascii="仿宋" w:eastAsia="仿宋" w:hAnsi="仿宋" w:hint="eastAsia"/>
          <w:sz w:val="24"/>
          <w:u w:val="single"/>
        </w:rPr>
        <w:t>端至用电设备线路的安装由承包人负责实施。施工前办理书面交接，施工结束后，承包人将指定电源接驳点完好交还给发包人，并办理书面移交手续。</w:t>
      </w:r>
    </w:p>
    <w:p w:rsidR="00560B3D" w:rsidRPr="004A64A9" w:rsidRDefault="00560B3D" w:rsidP="00560B3D">
      <w:pPr>
        <w:spacing w:line="288" w:lineRule="auto"/>
        <w:ind w:firstLineChars="300" w:firstLine="720"/>
        <w:rPr>
          <w:rFonts w:ascii="仿宋" w:eastAsia="仿宋" w:hAnsi="仿宋"/>
          <w:sz w:val="24"/>
          <w:u w:val="single"/>
        </w:rPr>
      </w:pPr>
      <w:r w:rsidRPr="004A64A9">
        <w:rPr>
          <w:rFonts w:ascii="仿宋" w:eastAsia="仿宋" w:hAnsi="仿宋" w:hint="eastAsia"/>
          <w:sz w:val="24"/>
          <w:u w:val="single"/>
        </w:rPr>
        <w:t>c.若承包人除上述发包人提供的临时用电设施外，还需按规范要求正常实施输配电传输或另行安装其他临时供电系统的，视为该临时供电系统的安装和使用期间的一切费用已计入合同价款，竣工结算时不再调整。同时承包人应在安装临时供电系统</w:t>
      </w:r>
      <w:r w:rsidRPr="004A64A9">
        <w:rPr>
          <w:rFonts w:ascii="仿宋" w:eastAsia="仿宋" w:hAnsi="仿宋" w:hint="eastAsia"/>
          <w:sz w:val="24"/>
          <w:u w:val="single"/>
        </w:rPr>
        <w:lastRenderedPageBreak/>
        <w:t>前，将施工用电设计方案及备用发电机容量提交监理工程师，以便审查和批准。备用应急发电设施应能保证部分施工机械在一段不确定的时间内处于安全和稳定状态，并保证所有现场紧急安全疏散用电和正常施工办公照明用电。</w:t>
      </w:r>
    </w:p>
    <w:p w:rsidR="00560B3D" w:rsidRPr="004A64A9" w:rsidRDefault="00560B3D" w:rsidP="00560B3D">
      <w:pPr>
        <w:spacing w:line="288" w:lineRule="auto"/>
        <w:ind w:firstLineChars="300" w:firstLine="720"/>
        <w:rPr>
          <w:rFonts w:ascii="仿宋" w:eastAsia="仿宋" w:hAnsi="仿宋"/>
          <w:sz w:val="24"/>
          <w:u w:val="single"/>
        </w:rPr>
      </w:pPr>
      <w:r w:rsidRPr="004A64A9">
        <w:rPr>
          <w:rFonts w:ascii="仿宋" w:eastAsia="仿宋" w:hAnsi="仿宋" w:hint="eastAsia"/>
          <w:sz w:val="24"/>
          <w:u w:val="single"/>
        </w:rPr>
        <w:t>d.支付工程进度款时，发包人将按照向供电部门缴纳电费的单价和承包人的实际用电数量扣回承包人用电费用（含线路损耗和设备损耗）。</w:t>
      </w:r>
    </w:p>
    <w:p w:rsidR="00560B3D" w:rsidRPr="004A64A9" w:rsidRDefault="00560B3D" w:rsidP="00560B3D">
      <w:pPr>
        <w:spacing w:line="288" w:lineRule="auto"/>
        <w:ind w:firstLineChars="300" w:firstLine="720"/>
        <w:rPr>
          <w:rFonts w:ascii="仿宋" w:eastAsia="仿宋" w:hAnsi="仿宋"/>
          <w:sz w:val="24"/>
          <w:u w:val="single"/>
        </w:rPr>
      </w:pPr>
      <w:r w:rsidRPr="004A64A9">
        <w:rPr>
          <w:rFonts w:ascii="仿宋" w:eastAsia="仿宋" w:hAnsi="仿宋" w:hint="eastAsia"/>
          <w:sz w:val="24"/>
          <w:u w:val="single"/>
        </w:rPr>
        <w:t>e.电力传输线和配电设施必须符合南京市关于电力安装、使用及维修的有关规定（JGJ46-2005），并且充分考虑满足各专业承包工程的用电需求，承包人对电力传输线和配电设施的设计、安装、维修和管理负责，并确保其安全可靠。各专业承包人的施工用电电源及分表接口由承包人提供，各专业承包人应各自挂表计量并与承包人结算。</w:t>
      </w:r>
    </w:p>
    <w:p w:rsidR="00560B3D" w:rsidRPr="004A64A9" w:rsidRDefault="00560B3D" w:rsidP="00560B3D">
      <w:pPr>
        <w:spacing w:line="288" w:lineRule="auto"/>
        <w:ind w:firstLineChars="300" w:firstLine="720"/>
        <w:rPr>
          <w:rFonts w:ascii="仿宋" w:eastAsia="仿宋" w:hAnsi="仿宋"/>
          <w:sz w:val="24"/>
          <w:u w:val="single"/>
        </w:rPr>
      </w:pPr>
      <w:r>
        <w:rPr>
          <w:rFonts w:ascii="仿宋" w:eastAsia="仿宋" w:hAnsi="仿宋" w:hint="eastAsia"/>
          <w:sz w:val="24"/>
          <w:u w:val="single"/>
        </w:rPr>
        <w:t>14</w:t>
      </w:r>
      <w:r w:rsidRPr="004A64A9">
        <w:rPr>
          <w:rFonts w:ascii="仿宋" w:eastAsia="仿宋" w:hAnsi="仿宋" w:hint="eastAsia"/>
          <w:sz w:val="24"/>
          <w:u w:val="single"/>
        </w:rPr>
        <w:t>）临时供水：</w:t>
      </w:r>
    </w:p>
    <w:p w:rsidR="00560B3D" w:rsidRPr="004A64A9" w:rsidRDefault="00560B3D" w:rsidP="00560B3D">
      <w:pPr>
        <w:spacing w:line="288" w:lineRule="auto"/>
        <w:ind w:firstLineChars="300" w:firstLine="720"/>
        <w:rPr>
          <w:rFonts w:ascii="仿宋" w:eastAsia="仿宋" w:hAnsi="仿宋"/>
          <w:sz w:val="24"/>
          <w:u w:val="single"/>
        </w:rPr>
      </w:pPr>
      <w:r w:rsidRPr="004A64A9">
        <w:rPr>
          <w:rFonts w:ascii="仿宋" w:eastAsia="仿宋" w:hAnsi="仿宋" w:hint="eastAsia"/>
          <w:sz w:val="24"/>
          <w:u w:val="single"/>
        </w:rPr>
        <w:t>a.临时用水由发包人提供至工地现场自来水接入口（DN50），承包人并单独装表计量。从水源接驳点</w:t>
      </w:r>
      <w:proofErr w:type="gramStart"/>
      <w:r w:rsidRPr="004A64A9">
        <w:rPr>
          <w:rFonts w:ascii="仿宋" w:eastAsia="仿宋" w:hAnsi="仿宋" w:hint="eastAsia"/>
          <w:sz w:val="24"/>
          <w:u w:val="single"/>
        </w:rPr>
        <w:t>至施工各</w:t>
      </w:r>
      <w:proofErr w:type="gramEnd"/>
      <w:r w:rsidRPr="004A64A9">
        <w:rPr>
          <w:rFonts w:ascii="仿宋" w:eastAsia="仿宋" w:hAnsi="仿宋" w:hint="eastAsia"/>
          <w:sz w:val="24"/>
          <w:u w:val="single"/>
        </w:rPr>
        <w:t>用水点的管路安装、布置由承包人负责实施，其安装费、管材购置费及施工过程中发生的所有水费无论承包人是否在投标报价中单独列支，发包人均认为此项费用包含在合同价中。结算时，发包人将按照向供水部门缴纳水费的单价和承包人的实际用水数量扣回承包人用水费用。</w:t>
      </w:r>
    </w:p>
    <w:p w:rsidR="00560B3D" w:rsidRPr="004A64A9" w:rsidRDefault="00560B3D" w:rsidP="00560B3D">
      <w:pPr>
        <w:spacing w:line="288" w:lineRule="auto"/>
        <w:ind w:firstLineChars="300" w:firstLine="720"/>
        <w:rPr>
          <w:rFonts w:ascii="仿宋" w:eastAsia="仿宋" w:hAnsi="仿宋"/>
          <w:sz w:val="24"/>
          <w:u w:val="single"/>
        </w:rPr>
      </w:pPr>
      <w:r w:rsidRPr="004A64A9">
        <w:rPr>
          <w:rFonts w:ascii="仿宋" w:eastAsia="仿宋" w:hAnsi="仿宋" w:hint="eastAsia"/>
          <w:sz w:val="24"/>
          <w:u w:val="single"/>
        </w:rPr>
        <w:t>b.施工结束后，承包人将水表等设施完好交还给发包人，并办理书面移交手续。</w:t>
      </w:r>
    </w:p>
    <w:p w:rsidR="00560B3D" w:rsidRPr="004A64A9" w:rsidRDefault="00560B3D" w:rsidP="00560B3D">
      <w:pPr>
        <w:spacing w:line="288" w:lineRule="auto"/>
        <w:ind w:firstLineChars="300" w:firstLine="720"/>
        <w:rPr>
          <w:rFonts w:ascii="仿宋" w:eastAsia="仿宋" w:hAnsi="仿宋"/>
          <w:sz w:val="24"/>
          <w:u w:val="single"/>
        </w:rPr>
      </w:pPr>
      <w:r w:rsidRPr="004A64A9">
        <w:rPr>
          <w:rFonts w:ascii="仿宋" w:eastAsia="仿宋" w:hAnsi="仿宋" w:hint="eastAsia"/>
          <w:sz w:val="24"/>
          <w:u w:val="single"/>
        </w:rPr>
        <w:t>c.承包人应将施工用水设计方案图纸和详细的规范书面提交监理工程师，以便审查和批准。比如办公室和施工生产用水、施工现场临时消防用水的总量和分部的耗水量、供水系统水压、水泵的容量和安排等。</w:t>
      </w:r>
    </w:p>
    <w:p w:rsidR="00560B3D" w:rsidRPr="004A64A9" w:rsidRDefault="00560B3D" w:rsidP="00560B3D">
      <w:pPr>
        <w:spacing w:line="288" w:lineRule="auto"/>
        <w:ind w:firstLineChars="300" w:firstLine="720"/>
        <w:rPr>
          <w:rFonts w:ascii="仿宋" w:eastAsia="仿宋" w:hAnsi="仿宋"/>
          <w:sz w:val="24"/>
          <w:u w:val="single"/>
        </w:rPr>
      </w:pPr>
      <w:r w:rsidRPr="004A64A9">
        <w:rPr>
          <w:rFonts w:ascii="仿宋" w:eastAsia="仿宋" w:hAnsi="仿宋" w:hint="eastAsia"/>
          <w:sz w:val="24"/>
          <w:u w:val="single"/>
        </w:rPr>
        <w:t>d.供水管路及用水设施必须符合中国及南京市关于供水安装、使用及维修的有关规定，承包人对所有供水设施的设计、安装、维修和管理负责，并确保其安全可靠。 如因城市供水、供电部门等非发包人原因导致的停水、停电，承包人不得向发包人提出索赔。</w:t>
      </w:r>
    </w:p>
    <w:p w:rsidR="00560B3D" w:rsidRPr="003E2759" w:rsidRDefault="00560B3D" w:rsidP="00560B3D">
      <w:pPr>
        <w:spacing w:line="288" w:lineRule="auto"/>
        <w:ind w:firstLineChars="300" w:firstLine="720"/>
        <w:rPr>
          <w:rFonts w:ascii="仿宋" w:eastAsia="仿宋" w:hAnsi="仿宋"/>
          <w:sz w:val="24"/>
          <w:u w:val="single"/>
        </w:rPr>
      </w:pPr>
      <w:r>
        <w:rPr>
          <w:rFonts w:ascii="仿宋" w:eastAsia="仿宋" w:hAnsi="仿宋" w:hint="eastAsia"/>
          <w:sz w:val="24"/>
          <w:u w:val="single"/>
        </w:rPr>
        <w:t>15</w:t>
      </w:r>
      <w:r w:rsidRPr="004A64A9">
        <w:rPr>
          <w:rFonts w:ascii="仿宋" w:eastAsia="仿宋" w:hAnsi="仿宋" w:hint="eastAsia"/>
          <w:sz w:val="24"/>
          <w:u w:val="single"/>
        </w:rPr>
        <w:t>）</w:t>
      </w:r>
      <w:r w:rsidRPr="003E2759">
        <w:rPr>
          <w:rFonts w:ascii="仿宋" w:eastAsia="仿宋" w:hAnsi="仿宋" w:hint="eastAsia"/>
          <w:sz w:val="24"/>
          <w:u w:val="single"/>
        </w:rPr>
        <w:t>如果发包人要求，承包人使用的临时用水、临时用电设施在合同执行期间为其他使用单位提供分表接口，承包人应予无条件同意，其他单位的分表全部由承包单位统一管理。其分水电表及以后的管线由使用单位安装并承担费用，同时本合同承包人也应安装分表，如不装分表、总分表的差额由承包人承担。水电费用按各分表用户分摊。各分表用量总和与供水、供电部门计量的差额，由承包人自行与其他使用单位按分表用户的用量比例分摊，发包人仅以总表度数与承担人结算。</w:t>
      </w:r>
    </w:p>
    <w:p w:rsidR="00560B3D" w:rsidRPr="003E2759" w:rsidRDefault="00560B3D" w:rsidP="00560B3D">
      <w:pPr>
        <w:spacing w:line="288" w:lineRule="auto"/>
        <w:ind w:firstLineChars="300" w:firstLine="720"/>
        <w:rPr>
          <w:rFonts w:ascii="仿宋" w:eastAsia="仿宋" w:hAnsi="仿宋"/>
          <w:sz w:val="24"/>
          <w:szCs w:val="22"/>
          <w:u w:val="single"/>
        </w:rPr>
      </w:pPr>
      <w:r w:rsidRPr="003E2759">
        <w:rPr>
          <w:rFonts w:ascii="仿宋" w:eastAsia="仿宋" w:hAnsi="仿宋" w:hint="eastAsia"/>
          <w:sz w:val="24"/>
          <w:szCs w:val="22"/>
          <w:u w:val="single"/>
        </w:rPr>
        <w:t>1</w:t>
      </w:r>
      <w:r>
        <w:rPr>
          <w:rFonts w:ascii="仿宋" w:eastAsia="仿宋" w:hAnsi="仿宋" w:hint="eastAsia"/>
          <w:sz w:val="24"/>
          <w:szCs w:val="22"/>
          <w:u w:val="single"/>
        </w:rPr>
        <w:t>6</w:t>
      </w:r>
      <w:r w:rsidRPr="003E2759">
        <w:rPr>
          <w:rFonts w:ascii="仿宋" w:eastAsia="仿宋" w:hAnsi="仿宋" w:hint="eastAsia"/>
          <w:sz w:val="24"/>
          <w:szCs w:val="22"/>
          <w:u w:val="single"/>
        </w:rPr>
        <w:t xml:space="preserve">）关于总承包管理工作的约定： </w:t>
      </w:r>
    </w:p>
    <w:p w:rsidR="00560B3D" w:rsidRPr="003E2759" w:rsidRDefault="00560B3D" w:rsidP="00560B3D">
      <w:pPr>
        <w:spacing w:line="288" w:lineRule="auto"/>
        <w:ind w:firstLineChars="300" w:firstLine="720"/>
        <w:rPr>
          <w:rFonts w:ascii="仿宋" w:eastAsia="仿宋" w:hAnsi="仿宋"/>
          <w:sz w:val="24"/>
          <w:szCs w:val="22"/>
          <w:u w:val="single"/>
        </w:rPr>
      </w:pPr>
      <w:r w:rsidRPr="003E2759">
        <w:rPr>
          <w:rFonts w:ascii="仿宋" w:eastAsia="仿宋" w:hAnsi="仿宋" w:hint="eastAsia"/>
          <w:sz w:val="24"/>
          <w:szCs w:val="22"/>
          <w:u w:val="single"/>
        </w:rPr>
        <w:t>a.总</w:t>
      </w:r>
      <w:proofErr w:type="gramStart"/>
      <w:r w:rsidRPr="003E2759">
        <w:rPr>
          <w:rFonts w:ascii="仿宋" w:eastAsia="仿宋" w:hAnsi="仿宋" w:hint="eastAsia"/>
          <w:sz w:val="24"/>
          <w:szCs w:val="22"/>
          <w:u w:val="single"/>
        </w:rPr>
        <w:t>包配合费</w:t>
      </w:r>
      <w:proofErr w:type="gramEnd"/>
      <w:r w:rsidRPr="003E2759">
        <w:rPr>
          <w:rFonts w:ascii="仿宋" w:eastAsia="仿宋" w:hAnsi="仿宋" w:hint="eastAsia"/>
          <w:sz w:val="24"/>
          <w:szCs w:val="22"/>
          <w:u w:val="single"/>
        </w:rPr>
        <w:t>：外墙装饰工程配合费计算基数执行500元/平米的限价，即超过部分按500元/平米计算，低于500元/平米的按实际价计算。外装饰、内装修（扣除活动家具等）、防水工程；智能化、消防、楼宇、铝合金门窗等甲方分包工程按不超过工程造价（安装工程扣除设备价格）的2%计取，分包单位进场后，总包单位需与分包单位签订配合协议，协议中需要明确配合内容及费率，并注明经甲方代表、现场监理证实，未按要求提供配合服务的，工程结算时不得收取配合费。</w:t>
      </w:r>
    </w:p>
    <w:p w:rsidR="00560B3D" w:rsidRPr="003E2759" w:rsidRDefault="00560B3D" w:rsidP="00560B3D">
      <w:pPr>
        <w:spacing w:line="288" w:lineRule="auto"/>
        <w:ind w:firstLineChars="300" w:firstLine="720"/>
        <w:rPr>
          <w:rFonts w:ascii="仿宋" w:eastAsia="仿宋" w:hAnsi="仿宋"/>
          <w:sz w:val="24"/>
          <w:szCs w:val="22"/>
          <w:u w:val="single"/>
        </w:rPr>
      </w:pPr>
      <w:r w:rsidRPr="003E2759">
        <w:rPr>
          <w:rFonts w:ascii="仿宋" w:eastAsia="仿宋" w:hAnsi="仿宋" w:hint="eastAsia"/>
          <w:sz w:val="24"/>
          <w:szCs w:val="22"/>
          <w:u w:val="single"/>
        </w:rPr>
        <w:lastRenderedPageBreak/>
        <w:t>b.总包单位对专业分包单位配合内容为：①垂直运输；②现场文明施工；③外墙脚</w:t>
      </w:r>
      <w:proofErr w:type="gramStart"/>
      <w:r w:rsidRPr="003E2759">
        <w:rPr>
          <w:rFonts w:ascii="仿宋" w:eastAsia="仿宋" w:hAnsi="仿宋" w:hint="eastAsia"/>
          <w:sz w:val="24"/>
          <w:szCs w:val="22"/>
          <w:u w:val="single"/>
        </w:rPr>
        <w:t>手施工</w:t>
      </w:r>
      <w:proofErr w:type="gramEnd"/>
      <w:r w:rsidRPr="003E2759">
        <w:rPr>
          <w:rFonts w:ascii="仿宋" w:eastAsia="仿宋" w:hAnsi="仿宋" w:hint="eastAsia"/>
          <w:sz w:val="24"/>
          <w:szCs w:val="22"/>
          <w:u w:val="single"/>
        </w:rPr>
        <w:t>和井道内脚手施工；④专业队伍预留洞、槽等及修补；⑤提供临时用水、电的接口；⑥材料堆放点（房间）及办公场所；⑦安全宣传，措施落实及处理；⑧成品保护；⑨竣工资料收集及工程统一报验。”总承包人必须</w:t>
      </w:r>
      <w:proofErr w:type="gramStart"/>
      <w:r w:rsidRPr="003E2759">
        <w:rPr>
          <w:rFonts w:ascii="仿宋" w:eastAsia="仿宋" w:hAnsi="仿宋" w:hint="eastAsia"/>
          <w:sz w:val="24"/>
          <w:szCs w:val="22"/>
          <w:u w:val="single"/>
        </w:rPr>
        <w:t>尽到总</w:t>
      </w:r>
      <w:proofErr w:type="gramEnd"/>
      <w:r w:rsidRPr="003E2759">
        <w:rPr>
          <w:rFonts w:ascii="仿宋" w:eastAsia="仿宋" w:hAnsi="仿宋" w:hint="eastAsia"/>
          <w:sz w:val="24"/>
          <w:szCs w:val="22"/>
          <w:u w:val="single"/>
        </w:rPr>
        <w:t>包管理的职责，否则，在进度款和结算款支付时，可能导致扣除总承包人的费用。如果总包管理不到位，导致工程的管理难度增加和损失，发包人将进行索赔，索赔费不受总承包服务费总额限制。</w:t>
      </w:r>
    </w:p>
    <w:p w:rsidR="00560B3D" w:rsidRPr="003E2759" w:rsidRDefault="00560B3D" w:rsidP="00560B3D">
      <w:pPr>
        <w:spacing w:line="288" w:lineRule="auto"/>
        <w:ind w:firstLineChars="300" w:firstLine="720"/>
        <w:rPr>
          <w:rFonts w:ascii="仿宋" w:eastAsia="仿宋" w:hAnsi="仿宋"/>
          <w:sz w:val="24"/>
          <w:u w:val="single"/>
        </w:rPr>
      </w:pPr>
      <w:r w:rsidRPr="003E2759">
        <w:rPr>
          <w:rFonts w:ascii="仿宋" w:eastAsia="仿宋" w:hAnsi="仿宋" w:hint="eastAsia"/>
          <w:sz w:val="24"/>
          <w:szCs w:val="22"/>
          <w:u w:val="single"/>
        </w:rPr>
        <w:t>1</w:t>
      </w:r>
      <w:r>
        <w:rPr>
          <w:rFonts w:ascii="仿宋" w:eastAsia="仿宋" w:hAnsi="仿宋" w:hint="eastAsia"/>
          <w:sz w:val="24"/>
          <w:szCs w:val="22"/>
          <w:u w:val="single"/>
        </w:rPr>
        <w:t>7</w:t>
      </w:r>
      <w:r w:rsidRPr="003E2759">
        <w:rPr>
          <w:rFonts w:ascii="仿宋" w:eastAsia="仿宋" w:hAnsi="仿宋" w:hint="eastAsia"/>
          <w:sz w:val="24"/>
          <w:szCs w:val="22"/>
          <w:u w:val="single"/>
        </w:rPr>
        <w:t>）</w:t>
      </w:r>
      <w:r w:rsidRPr="003E2759">
        <w:rPr>
          <w:rFonts w:ascii="仿宋" w:eastAsia="仿宋" w:hAnsi="仿宋" w:hint="eastAsia"/>
          <w:sz w:val="24"/>
          <w:u w:val="single"/>
        </w:rPr>
        <w:t>本工程项目的监理工程师，承担监理合同中约定的对承包人的呈报申请，递交合同文件中约定之所有文件资料以及工作汇报，若无发包人的特别指示，承包人呈报资料等必须首先报经监理工程师批准或认可，否则发包人不予接收及认可。</w:t>
      </w:r>
    </w:p>
    <w:p w:rsidR="00560B3D" w:rsidRPr="003E2759" w:rsidRDefault="00560B3D" w:rsidP="00560B3D">
      <w:pPr>
        <w:spacing w:line="288" w:lineRule="auto"/>
        <w:ind w:firstLineChars="300" w:firstLine="720"/>
        <w:rPr>
          <w:rFonts w:ascii="仿宋" w:eastAsia="仿宋" w:hAnsi="仿宋"/>
          <w:sz w:val="24"/>
          <w:u w:val="single"/>
        </w:rPr>
      </w:pPr>
      <w:r w:rsidRPr="003E2759">
        <w:rPr>
          <w:rFonts w:ascii="仿宋" w:eastAsia="仿宋" w:hAnsi="仿宋" w:hint="eastAsia"/>
          <w:sz w:val="24"/>
          <w:u w:val="single"/>
        </w:rPr>
        <w:t>1</w:t>
      </w:r>
      <w:r>
        <w:rPr>
          <w:rFonts w:ascii="仿宋" w:eastAsia="仿宋" w:hAnsi="仿宋" w:hint="eastAsia"/>
          <w:sz w:val="24"/>
          <w:u w:val="single"/>
        </w:rPr>
        <w:t>8</w:t>
      </w:r>
      <w:r w:rsidRPr="003E2759">
        <w:rPr>
          <w:rFonts w:ascii="仿宋" w:eastAsia="仿宋" w:hAnsi="仿宋" w:hint="eastAsia"/>
          <w:sz w:val="24"/>
          <w:u w:val="single"/>
        </w:rPr>
        <w:t>）本工程派驻</w:t>
      </w:r>
      <w:r>
        <w:rPr>
          <w:rFonts w:ascii="仿宋" w:eastAsia="仿宋" w:hAnsi="仿宋" w:hint="eastAsia"/>
          <w:sz w:val="24"/>
          <w:u w:val="single"/>
        </w:rPr>
        <w:t>跟踪审计</w:t>
      </w:r>
      <w:r w:rsidRPr="003E2759">
        <w:rPr>
          <w:rFonts w:ascii="仿宋" w:eastAsia="仿宋" w:hAnsi="仿宋" w:hint="eastAsia"/>
          <w:sz w:val="24"/>
          <w:u w:val="single"/>
        </w:rPr>
        <w:t>项目组（如果有），</w:t>
      </w:r>
      <w:r>
        <w:rPr>
          <w:rFonts w:ascii="仿宋" w:eastAsia="仿宋" w:hAnsi="仿宋" w:hint="eastAsia"/>
          <w:sz w:val="24"/>
          <w:u w:val="single"/>
        </w:rPr>
        <w:t>跟踪审计</w:t>
      </w:r>
      <w:r w:rsidRPr="003E2759">
        <w:rPr>
          <w:rFonts w:ascii="仿宋" w:eastAsia="仿宋" w:hAnsi="仿宋" w:hint="eastAsia"/>
          <w:sz w:val="24"/>
          <w:u w:val="single"/>
        </w:rPr>
        <w:t>项目组按照</w:t>
      </w:r>
      <w:proofErr w:type="gramStart"/>
      <w:r w:rsidRPr="003E2759">
        <w:rPr>
          <w:rFonts w:ascii="仿宋" w:eastAsia="仿宋" w:hAnsi="仿宋" w:hint="eastAsia"/>
          <w:sz w:val="24"/>
          <w:u w:val="single"/>
        </w:rPr>
        <w:t>《南京大学建设工程管理审计实施办法》南字发</w:t>
      </w:r>
      <w:proofErr w:type="gramEnd"/>
      <w:r w:rsidRPr="003E2759">
        <w:rPr>
          <w:rFonts w:ascii="仿宋" w:eastAsia="仿宋" w:hAnsi="仿宋" w:hint="eastAsia"/>
          <w:sz w:val="24"/>
          <w:u w:val="single"/>
        </w:rPr>
        <w:t>[2017]74号文件的规定履行职责，承包人必须积极配合，服从发包人规定；工程签证按</w:t>
      </w:r>
      <w:proofErr w:type="gramStart"/>
      <w:r w:rsidRPr="003E2759">
        <w:rPr>
          <w:rFonts w:ascii="仿宋" w:eastAsia="仿宋" w:hAnsi="仿宋" w:hint="eastAsia"/>
          <w:sz w:val="24"/>
          <w:u w:val="single"/>
        </w:rPr>
        <w:t>《南京大学建设工程管理审计实施方法》南字发</w:t>
      </w:r>
      <w:proofErr w:type="gramEnd"/>
      <w:r w:rsidRPr="003E2759">
        <w:rPr>
          <w:rFonts w:ascii="仿宋" w:eastAsia="仿宋" w:hAnsi="仿宋" w:hint="eastAsia"/>
          <w:sz w:val="24"/>
          <w:u w:val="single"/>
        </w:rPr>
        <w:t>[2017]74号文及</w:t>
      </w:r>
      <w:proofErr w:type="gramStart"/>
      <w:r w:rsidRPr="003E2759">
        <w:rPr>
          <w:rFonts w:ascii="仿宋" w:eastAsia="仿宋" w:hAnsi="仿宋" w:hint="eastAsia"/>
          <w:sz w:val="24"/>
          <w:u w:val="single"/>
        </w:rPr>
        <w:t>《南京大学建设工程变更管理办法》南字发</w:t>
      </w:r>
      <w:proofErr w:type="gramEnd"/>
      <w:r w:rsidRPr="003E2759">
        <w:rPr>
          <w:rFonts w:ascii="仿宋" w:eastAsia="仿宋" w:hAnsi="仿宋" w:hint="eastAsia"/>
          <w:sz w:val="24"/>
          <w:u w:val="single"/>
        </w:rPr>
        <w:t>[2017]64号文办理，未经</w:t>
      </w:r>
      <w:r>
        <w:rPr>
          <w:rFonts w:ascii="仿宋" w:eastAsia="仿宋" w:hAnsi="仿宋" w:hint="eastAsia"/>
          <w:sz w:val="24"/>
          <w:u w:val="single"/>
        </w:rPr>
        <w:t>跟踪</w:t>
      </w:r>
      <w:proofErr w:type="gramStart"/>
      <w:r>
        <w:rPr>
          <w:rFonts w:ascii="仿宋" w:eastAsia="仿宋" w:hAnsi="仿宋" w:hint="eastAsia"/>
          <w:sz w:val="24"/>
          <w:u w:val="single"/>
        </w:rPr>
        <w:t>审计</w:t>
      </w:r>
      <w:r w:rsidRPr="003E2759">
        <w:rPr>
          <w:rFonts w:ascii="仿宋" w:eastAsia="仿宋" w:hAnsi="仿宋" w:hint="eastAsia"/>
          <w:sz w:val="24"/>
          <w:u w:val="single"/>
        </w:rPr>
        <w:t>审计</w:t>
      </w:r>
      <w:proofErr w:type="gramEnd"/>
      <w:r w:rsidRPr="003E2759">
        <w:rPr>
          <w:rFonts w:ascii="仿宋" w:eastAsia="仿宋" w:hAnsi="仿宋" w:hint="eastAsia"/>
          <w:sz w:val="24"/>
          <w:u w:val="single"/>
        </w:rPr>
        <w:t>人员审核的工程造价不得作为付款依据。”</w:t>
      </w:r>
    </w:p>
    <w:p w:rsidR="00560B3D" w:rsidRPr="00937C69" w:rsidRDefault="00560B3D" w:rsidP="00560B3D">
      <w:pPr>
        <w:spacing w:line="288" w:lineRule="auto"/>
        <w:ind w:firstLineChars="300" w:firstLine="720"/>
        <w:rPr>
          <w:rFonts w:ascii="仿宋" w:eastAsia="仿宋" w:hAnsi="仿宋"/>
          <w:sz w:val="24"/>
          <w:szCs w:val="22"/>
          <w:u w:val="single"/>
        </w:rPr>
      </w:pPr>
      <w:r w:rsidRPr="00937C69">
        <w:rPr>
          <w:rFonts w:ascii="仿宋" w:eastAsia="仿宋" w:hAnsi="仿宋" w:hint="eastAsia"/>
          <w:sz w:val="24"/>
          <w:u w:val="single"/>
        </w:rPr>
        <w:t>19）关于</w:t>
      </w:r>
      <w:r w:rsidRPr="00937C69">
        <w:rPr>
          <w:rFonts w:ascii="仿宋" w:eastAsia="仿宋" w:hAnsi="仿宋" w:hint="eastAsia"/>
          <w:sz w:val="24"/>
          <w:szCs w:val="22"/>
          <w:u w:val="single"/>
        </w:rPr>
        <w:t>竣工结算及工程款支付的约定：</w:t>
      </w:r>
    </w:p>
    <w:p w:rsidR="00560B3D" w:rsidRPr="00937C69" w:rsidRDefault="00560B3D" w:rsidP="00560B3D">
      <w:pPr>
        <w:spacing w:line="288" w:lineRule="auto"/>
        <w:ind w:firstLineChars="300" w:firstLine="720"/>
        <w:rPr>
          <w:rFonts w:ascii="仿宋" w:eastAsia="仿宋" w:hAnsi="仿宋"/>
          <w:sz w:val="24"/>
          <w:szCs w:val="22"/>
          <w:u w:val="single"/>
        </w:rPr>
      </w:pPr>
      <w:r w:rsidRPr="00937C69">
        <w:rPr>
          <w:rFonts w:ascii="仿宋" w:eastAsia="仿宋" w:hAnsi="仿宋" w:hint="eastAsia"/>
          <w:sz w:val="24"/>
          <w:szCs w:val="22"/>
          <w:u w:val="single"/>
        </w:rPr>
        <w:t>a.工程竣工结算前，承包人需提交水电费结算证明及总</w:t>
      </w:r>
      <w:proofErr w:type="gramStart"/>
      <w:r w:rsidRPr="00937C69">
        <w:rPr>
          <w:rFonts w:ascii="仿宋" w:eastAsia="仿宋" w:hAnsi="仿宋" w:hint="eastAsia"/>
          <w:sz w:val="24"/>
          <w:szCs w:val="22"/>
          <w:u w:val="single"/>
        </w:rPr>
        <w:t>包配合费</w:t>
      </w:r>
      <w:proofErr w:type="gramEnd"/>
      <w:r w:rsidRPr="00937C69">
        <w:rPr>
          <w:rFonts w:ascii="仿宋" w:eastAsia="仿宋" w:hAnsi="仿宋" w:hint="eastAsia"/>
          <w:sz w:val="24"/>
          <w:szCs w:val="22"/>
          <w:u w:val="single"/>
        </w:rPr>
        <w:t>结清证明后方可进入结算。付款时，承包人必须设立以法人单位为开户的</w:t>
      </w:r>
      <w:proofErr w:type="gramStart"/>
      <w:r w:rsidRPr="00937C69">
        <w:rPr>
          <w:rFonts w:ascii="仿宋" w:eastAsia="仿宋" w:hAnsi="仿宋" w:hint="eastAsia"/>
          <w:sz w:val="24"/>
          <w:szCs w:val="22"/>
          <w:u w:val="single"/>
        </w:rPr>
        <w:t>帐户</w:t>
      </w:r>
      <w:proofErr w:type="gramEnd"/>
      <w:r w:rsidRPr="00937C69">
        <w:rPr>
          <w:rFonts w:ascii="仿宋" w:eastAsia="仿宋" w:hAnsi="仿宋" w:hint="eastAsia"/>
          <w:sz w:val="24"/>
          <w:szCs w:val="22"/>
          <w:u w:val="single"/>
        </w:rPr>
        <w:t>作为本项工程专用</w:t>
      </w:r>
      <w:proofErr w:type="gramStart"/>
      <w:r w:rsidRPr="00937C69">
        <w:rPr>
          <w:rFonts w:ascii="仿宋" w:eastAsia="仿宋" w:hAnsi="仿宋" w:hint="eastAsia"/>
          <w:sz w:val="24"/>
          <w:szCs w:val="22"/>
          <w:u w:val="single"/>
        </w:rPr>
        <w:t>帐户</w:t>
      </w:r>
      <w:proofErr w:type="gramEnd"/>
      <w:r w:rsidRPr="00937C69">
        <w:rPr>
          <w:rFonts w:ascii="仿宋" w:eastAsia="仿宋" w:hAnsi="仿宋" w:hint="eastAsia"/>
          <w:sz w:val="24"/>
          <w:szCs w:val="22"/>
          <w:u w:val="single"/>
        </w:rPr>
        <w:t>，保证专款专用，否则发包人将</w:t>
      </w:r>
      <w:proofErr w:type="gramStart"/>
      <w:r w:rsidRPr="00937C69">
        <w:rPr>
          <w:rFonts w:ascii="仿宋" w:eastAsia="仿宋" w:hAnsi="仿宋" w:hint="eastAsia"/>
          <w:sz w:val="24"/>
          <w:szCs w:val="22"/>
          <w:u w:val="single"/>
        </w:rPr>
        <w:t>不予付款</w:t>
      </w:r>
      <w:proofErr w:type="gramEnd"/>
      <w:r w:rsidRPr="00937C69">
        <w:rPr>
          <w:rFonts w:ascii="仿宋" w:eastAsia="仿宋" w:hAnsi="仿宋" w:hint="eastAsia"/>
          <w:sz w:val="24"/>
          <w:szCs w:val="22"/>
          <w:u w:val="single"/>
        </w:rPr>
        <w:t>。</w:t>
      </w:r>
    </w:p>
    <w:p w:rsidR="00560B3D" w:rsidRPr="00937C69" w:rsidRDefault="00560B3D" w:rsidP="00560B3D">
      <w:pPr>
        <w:spacing w:line="288" w:lineRule="auto"/>
        <w:ind w:firstLineChars="300" w:firstLine="720"/>
        <w:rPr>
          <w:rFonts w:ascii="仿宋" w:eastAsia="仿宋" w:hAnsi="仿宋"/>
          <w:sz w:val="24"/>
          <w:szCs w:val="22"/>
          <w:u w:val="single"/>
        </w:rPr>
      </w:pPr>
      <w:r w:rsidRPr="00937C69">
        <w:rPr>
          <w:rFonts w:ascii="仿宋" w:eastAsia="仿宋" w:hAnsi="仿宋" w:hint="eastAsia"/>
          <w:sz w:val="24"/>
          <w:szCs w:val="22"/>
          <w:u w:val="single"/>
        </w:rPr>
        <w:t>b.工程付款时，所有分包单位申请工程款时均需由总包单位签字认可后发包人才能支付工程款。付款时，承包人必须设立以法人单位为开户的</w:t>
      </w:r>
      <w:proofErr w:type="gramStart"/>
      <w:r w:rsidRPr="00937C69">
        <w:rPr>
          <w:rFonts w:ascii="仿宋" w:eastAsia="仿宋" w:hAnsi="仿宋" w:hint="eastAsia"/>
          <w:sz w:val="24"/>
          <w:szCs w:val="22"/>
          <w:u w:val="single"/>
        </w:rPr>
        <w:t>帐户</w:t>
      </w:r>
      <w:proofErr w:type="gramEnd"/>
      <w:r w:rsidRPr="00937C69">
        <w:rPr>
          <w:rFonts w:ascii="仿宋" w:eastAsia="仿宋" w:hAnsi="仿宋" w:hint="eastAsia"/>
          <w:sz w:val="24"/>
          <w:szCs w:val="22"/>
          <w:u w:val="single"/>
        </w:rPr>
        <w:t>作为本项工程专用</w:t>
      </w:r>
      <w:proofErr w:type="gramStart"/>
      <w:r w:rsidRPr="00937C69">
        <w:rPr>
          <w:rFonts w:ascii="仿宋" w:eastAsia="仿宋" w:hAnsi="仿宋" w:hint="eastAsia"/>
          <w:sz w:val="24"/>
          <w:szCs w:val="22"/>
          <w:u w:val="single"/>
        </w:rPr>
        <w:t>帐户</w:t>
      </w:r>
      <w:proofErr w:type="gramEnd"/>
      <w:r w:rsidRPr="00937C69">
        <w:rPr>
          <w:rFonts w:ascii="仿宋" w:eastAsia="仿宋" w:hAnsi="仿宋" w:hint="eastAsia"/>
          <w:sz w:val="24"/>
          <w:szCs w:val="22"/>
          <w:u w:val="single"/>
        </w:rPr>
        <w:t>，保证专款专用，否则发包人将</w:t>
      </w:r>
      <w:proofErr w:type="gramStart"/>
      <w:r w:rsidRPr="00937C69">
        <w:rPr>
          <w:rFonts w:ascii="仿宋" w:eastAsia="仿宋" w:hAnsi="仿宋" w:hint="eastAsia"/>
          <w:sz w:val="24"/>
          <w:szCs w:val="22"/>
          <w:u w:val="single"/>
        </w:rPr>
        <w:t>不予付款</w:t>
      </w:r>
      <w:proofErr w:type="gramEnd"/>
      <w:r w:rsidRPr="00937C69">
        <w:rPr>
          <w:rFonts w:ascii="仿宋" w:eastAsia="仿宋" w:hAnsi="仿宋" w:hint="eastAsia"/>
          <w:sz w:val="24"/>
          <w:szCs w:val="22"/>
          <w:u w:val="single"/>
        </w:rPr>
        <w:t>。</w:t>
      </w:r>
    </w:p>
    <w:p w:rsidR="00560B3D" w:rsidRPr="00937C69" w:rsidRDefault="00560B3D" w:rsidP="00560B3D">
      <w:pPr>
        <w:spacing w:line="288" w:lineRule="auto"/>
        <w:ind w:firstLineChars="300" w:firstLine="720"/>
        <w:rPr>
          <w:rFonts w:ascii="仿宋" w:eastAsia="仿宋" w:hAnsi="仿宋"/>
          <w:sz w:val="24"/>
          <w:szCs w:val="22"/>
          <w:u w:val="single"/>
        </w:rPr>
      </w:pPr>
      <w:r w:rsidRPr="00937C69">
        <w:rPr>
          <w:rFonts w:ascii="仿宋" w:eastAsia="仿宋" w:hAnsi="仿宋" w:hint="eastAsia"/>
          <w:sz w:val="24"/>
          <w:szCs w:val="22"/>
          <w:u w:val="single"/>
        </w:rPr>
        <w:t>c.发包人支付给承包人的工程预付款及进度款承包人只能用于与本工程相关的劳力、材料、机械等费用，如工程预付款及进度款用于支付与本工程无关的费用，发包人有权选择在总的支付比例不变的情况下，采取其他的支付方法。</w:t>
      </w:r>
    </w:p>
    <w:p w:rsidR="00560B3D" w:rsidRPr="00937C69" w:rsidRDefault="00560B3D" w:rsidP="00560B3D">
      <w:pPr>
        <w:spacing w:line="288" w:lineRule="auto"/>
        <w:ind w:firstLineChars="300" w:firstLine="720"/>
        <w:rPr>
          <w:rFonts w:ascii="仿宋" w:eastAsia="仿宋" w:hAnsi="仿宋"/>
          <w:sz w:val="24"/>
          <w:szCs w:val="22"/>
          <w:u w:val="single"/>
        </w:rPr>
      </w:pPr>
      <w:r w:rsidRPr="00937C69">
        <w:rPr>
          <w:rFonts w:ascii="仿宋" w:eastAsia="仿宋" w:hAnsi="仿宋" w:hint="eastAsia"/>
          <w:sz w:val="24"/>
          <w:szCs w:val="22"/>
          <w:u w:val="single"/>
        </w:rPr>
        <w:t>d.发包人代扣代交费用在进度款中扣除，发包人的付款中已含全额人工费，承包人必须按劳动和社会保障部、建设部联合下发《建设领域农民工工资支付管理办法》的规定发放工资，直接将工资发给农民工本人，严禁付给包工头或不具备用工主体的组织和个人，如因拖欠工资造成经济损失或其它损失，发包人将对承包人进行罚款或延迟支付工程款。</w:t>
      </w:r>
    </w:p>
    <w:p w:rsidR="00560B3D" w:rsidRPr="00937C69" w:rsidRDefault="00560B3D" w:rsidP="00560B3D">
      <w:pPr>
        <w:spacing w:line="288" w:lineRule="auto"/>
        <w:ind w:firstLineChars="300" w:firstLine="720"/>
        <w:rPr>
          <w:rFonts w:ascii="仿宋" w:eastAsia="仿宋" w:hAnsi="仿宋"/>
          <w:sz w:val="24"/>
          <w:szCs w:val="22"/>
          <w:u w:val="single"/>
        </w:rPr>
      </w:pPr>
      <w:r w:rsidRPr="00937C69">
        <w:rPr>
          <w:rFonts w:ascii="仿宋" w:eastAsia="仿宋" w:hAnsi="仿宋" w:hint="eastAsia"/>
          <w:sz w:val="24"/>
          <w:szCs w:val="22"/>
          <w:u w:val="single"/>
        </w:rPr>
        <w:t>e.竣工结算后，承包人提供结算书，如核减额在送审总价5%之内，审计费用由发包人支付；核减额超过送审总价5%（含5%），所有审计费由承包人承担。</w:t>
      </w:r>
    </w:p>
    <w:p w:rsidR="00560B3D" w:rsidRPr="004A64A9" w:rsidRDefault="00560B3D" w:rsidP="00560B3D">
      <w:pPr>
        <w:spacing w:line="288" w:lineRule="auto"/>
        <w:ind w:firstLineChars="300" w:firstLine="720"/>
        <w:rPr>
          <w:rFonts w:ascii="仿宋" w:eastAsia="仿宋" w:hAnsi="仿宋"/>
          <w:sz w:val="24"/>
          <w:u w:val="single"/>
        </w:rPr>
      </w:pPr>
      <w:r w:rsidRPr="00937C69">
        <w:rPr>
          <w:rFonts w:ascii="仿宋" w:eastAsia="仿宋" w:hAnsi="仿宋" w:hint="eastAsia"/>
          <w:sz w:val="24"/>
          <w:szCs w:val="22"/>
          <w:u w:val="single"/>
        </w:rPr>
        <w:t>20）</w:t>
      </w:r>
      <w:r w:rsidRPr="00937C69">
        <w:rPr>
          <w:rFonts w:ascii="仿宋" w:eastAsia="仿宋" w:hAnsi="仿宋" w:hint="eastAsia"/>
          <w:sz w:val="24"/>
          <w:u w:val="single"/>
        </w:rPr>
        <w:t>承包方施工、进出校园车辆需严格遵守南京大学保卫处及相关部门管理规定，停车费</w:t>
      </w:r>
      <w:proofErr w:type="gramStart"/>
      <w:r w:rsidRPr="00937C69">
        <w:rPr>
          <w:rFonts w:ascii="仿宋" w:eastAsia="仿宋" w:hAnsi="仿宋" w:hint="eastAsia"/>
          <w:sz w:val="24"/>
          <w:u w:val="single"/>
        </w:rPr>
        <w:t>用按照</w:t>
      </w:r>
      <w:proofErr w:type="gramEnd"/>
      <w:r w:rsidRPr="00937C69">
        <w:rPr>
          <w:rFonts w:ascii="仿宋" w:eastAsia="仿宋" w:hAnsi="仿宋" w:hint="eastAsia"/>
          <w:sz w:val="24"/>
          <w:u w:val="single"/>
        </w:rPr>
        <w:t>《南京大学停车收费管理实施办法》（</w:t>
      </w:r>
      <w:proofErr w:type="gramStart"/>
      <w:r w:rsidRPr="00937C69">
        <w:rPr>
          <w:rFonts w:ascii="仿宋" w:eastAsia="仿宋" w:hAnsi="仿宋" w:hint="eastAsia"/>
          <w:sz w:val="24"/>
          <w:u w:val="single"/>
        </w:rPr>
        <w:t>南字发</w:t>
      </w:r>
      <w:proofErr w:type="gramEnd"/>
      <w:r w:rsidRPr="00937C69">
        <w:rPr>
          <w:rFonts w:ascii="仿宋" w:eastAsia="仿宋" w:hAnsi="仿宋" w:hint="eastAsia"/>
          <w:sz w:val="24"/>
          <w:u w:val="single"/>
        </w:rPr>
        <w:t>[2018]4号）等相关文</w:t>
      </w:r>
      <w:r w:rsidRPr="004A64A9">
        <w:rPr>
          <w:rFonts w:ascii="仿宋" w:eastAsia="仿宋" w:hAnsi="仿宋" w:hint="eastAsia"/>
          <w:sz w:val="24"/>
          <w:u w:val="single"/>
        </w:rPr>
        <w:t>件执行，由乙方自行承担</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3.2 项目经理</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3.2.1 项目经理：</w:t>
      </w:r>
    </w:p>
    <w:p w:rsidR="00560B3D" w:rsidRPr="00CD4750" w:rsidRDefault="00560B3D" w:rsidP="00560B3D">
      <w:pPr>
        <w:spacing w:line="288" w:lineRule="auto"/>
        <w:ind w:firstLineChars="200" w:firstLine="480"/>
        <w:rPr>
          <w:rFonts w:ascii="仿宋" w:eastAsia="仿宋" w:hAnsi="仿宋"/>
          <w:sz w:val="24"/>
          <w:u w:val="single"/>
        </w:rPr>
      </w:pPr>
      <w:r w:rsidRPr="00CD4750">
        <w:rPr>
          <w:rFonts w:ascii="仿宋" w:eastAsia="仿宋" w:hAnsi="仿宋" w:hint="eastAsia"/>
          <w:sz w:val="24"/>
        </w:rPr>
        <w:t>姓</w:t>
      </w:r>
      <w:r w:rsidRPr="00CD4750">
        <w:rPr>
          <w:rFonts w:ascii="仿宋" w:eastAsia="仿宋" w:hAnsi="仿宋"/>
          <w:sz w:val="24"/>
        </w:rPr>
        <w:t xml:space="preserve">    名：</w:t>
      </w:r>
      <w:r w:rsidRPr="00CD4750">
        <w:rPr>
          <w:rFonts w:ascii="仿宋" w:eastAsia="仿宋" w:hAnsi="仿宋"/>
          <w:sz w:val="24"/>
          <w:u w:val="single"/>
        </w:rPr>
        <w:t xml:space="preserve">                                </w:t>
      </w:r>
      <w:r w:rsidRPr="00CD4750">
        <w:rPr>
          <w:rFonts w:ascii="仿宋" w:eastAsia="仿宋" w:hAnsi="仿宋"/>
          <w:sz w:val="24"/>
        </w:rPr>
        <w:t>；</w:t>
      </w:r>
    </w:p>
    <w:p w:rsidR="00560B3D" w:rsidRPr="00CD4750" w:rsidRDefault="00560B3D" w:rsidP="00560B3D">
      <w:pPr>
        <w:spacing w:line="288" w:lineRule="auto"/>
        <w:ind w:firstLineChars="200" w:firstLine="480"/>
        <w:rPr>
          <w:rFonts w:ascii="仿宋" w:eastAsia="仿宋" w:hAnsi="仿宋"/>
          <w:sz w:val="24"/>
          <w:u w:val="single"/>
        </w:rPr>
      </w:pPr>
      <w:r w:rsidRPr="00CD4750">
        <w:rPr>
          <w:rFonts w:ascii="仿宋" w:eastAsia="仿宋" w:hAnsi="仿宋" w:hint="eastAsia"/>
          <w:sz w:val="24"/>
        </w:rPr>
        <w:lastRenderedPageBreak/>
        <w:t>身份证号：</w:t>
      </w:r>
      <w:r w:rsidRPr="00CD4750">
        <w:rPr>
          <w:rFonts w:ascii="仿宋" w:eastAsia="仿宋" w:hAnsi="仿宋"/>
          <w:sz w:val="24"/>
          <w:u w:val="single"/>
        </w:rPr>
        <w:t xml:space="preserve">                                </w:t>
      </w:r>
      <w:r w:rsidRPr="00CD4750">
        <w:rPr>
          <w:rFonts w:ascii="仿宋" w:eastAsia="仿宋" w:hAnsi="仿宋"/>
          <w:sz w:val="24"/>
        </w:rPr>
        <w:t>；</w:t>
      </w:r>
    </w:p>
    <w:p w:rsidR="00560B3D" w:rsidRPr="00CD4750" w:rsidRDefault="00560B3D" w:rsidP="00560B3D">
      <w:pPr>
        <w:spacing w:line="288" w:lineRule="auto"/>
        <w:ind w:firstLineChars="200" w:firstLine="480"/>
        <w:rPr>
          <w:rFonts w:ascii="仿宋" w:eastAsia="仿宋" w:hAnsi="仿宋"/>
          <w:sz w:val="24"/>
          <w:u w:val="single"/>
        </w:rPr>
      </w:pPr>
      <w:r w:rsidRPr="00CD4750">
        <w:rPr>
          <w:rFonts w:ascii="仿宋" w:eastAsia="仿宋" w:hAnsi="仿宋" w:hint="eastAsia"/>
          <w:sz w:val="24"/>
        </w:rPr>
        <w:t>建造师执业资格等级：</w:t>
      </w:r>
      <w:r w:rsidRPr="00CD4750">
        <w:rPr>
          <w:rFonts w:ascii="仿宋" w:eastAsia="仿宋" w:hAnsi="仿宋"/>
          <w:sz w:val="24"/>
          <w:u w:val="single"/>
        </w:rPr>
        <w:t xml:space="preserve">                      </w:t>
      </w:r>
      <w:r w:rsidRPr="00CD4750">
        <w:rPr>
          <w:rFonts w:ascii="仿宋" w:eastAsia="仿宋" w:hAnsi="仿宋"/>
          <w:sz w:val="24"/>
        </w:rPr>
        <w:t>；</w:t>
      </w:r>
    </w:p>
    <w:p w:rsidR="00560B3D" w:rsidRPr="00CD4750" w:rsidRDefault="00560B3D" w:rsidP="00560B3D">
      <w:pPr>
        <w:spacing w:line="288" w:lineRule="auto"/>
        <w:ind w:firstLineChars="200" w:firstLine="480"/>
        <w:rPr>
          <w:rFonts w:ascii="仿宋" w:eastAsia="仿宋" w:hAnsi="仿宋"/>
          <w:sz w:val="24"/>
          <w:u w:val="single"/>
        </w:rPr>
      </w:pPr>
      <w:r w:rsidRPr="00CD4750">
        <w:rPr>
          <w:rFonts w:ascii="仿宋" w:eastAsia="仿宋" w:hAnsi="仿宋" w:hint="eastAsia"/>
          <w:sz w:val="24"/>
        </w:rPr>
        <w:t>建造</w:t>
      </w:r>
      <w:proofErr w:type="gramStart"/>
      <w:r w:rsidRPr="00CD4750">
        <w:rPr>
          <w:rFonts w:ascii="仿宋" w:eastAsia="仿宋" w:hAnsi="仿宋" w:hint="eastAsia"/>
          <w:sz w:val="24"/>
        </w:rPr>
        <w:t>师注册</w:t>
      </w:r>
      <w:proofErr w:type="gramEnd"/>
      <w:r w:rsidRPr="00CD4750">
        <w:rPr>
          <w:rFonts w:ascii="仿宋" w:eastAsia="仿宋" w:hAnsi="仿宋" w:hint="eastAsia"/>
          <w:sz w:val="24"/>
        </w:rPr>
        <w:t>证书号：</w:t>
      </w:r>
      <w:r w:rsidRPr="00CD4750">
        <w:rPr>
          <w:rFonts w:ascii="仿宋" w:eastAsia="仿宋" w:hAnsi="仿宋"/>
          <w:sz w:val="24"/>
          <w:u w:val="single"/>
        </w:rPr>
        <w:t xml:space="preserve">                        </w:t>
      </w:r>
      <w:r w:rsidRPr="00CD4750">
        <w:rPr>
          <w:rFonts w:ascii="仿宋" w:eastAsia="仿宋" w:hAnsi="仿宋"/>
          <w:sz w:val="24"/>
        </w:rPr>
        <w:t>；</w:t>
      </w:r>
    </w:p>
    <w:p w:rsidR="00560B3D" w:rsidRPr="00CD4750" w:rsidRDefault="00560B3D" w:rsidP="00560B3D">
      <w:pPr>
        <w:spacing w:line="288" w:lineRule="auto"/>
        <w:ind w:firstLineChars="200" w:firstLine="480"/>
        <w:rPr>
          <w:rFonts w:ascii="仿宋" w:eastAsia="仿宋" w:hAnsi="仿宋"/>
          <w:sz w:val="24"/>
          <w:u w:val="single"/>
        </w:rPr>
      </w:pPr>
      <w:r w:rsidRPr="00CD4750">
        <w:rPr>
          <w:rFonts w:ascii="仿宋" w:eastAsia="仿宋" w:hAnsi="仿宋" w:hint="eastAsia"/>
          <w:sz w:val="24"/>
        </w:rPr>
        <w:t>建造师执业印章号：</w:t>
      </w:r>
      <w:r w:rsidRPr="00CD4750">
        <w:rPr>
          <w:rFonts w:ascii="仿宋" w:eastAsia="仿宋" w:hAnsi="仿宋"/>
          <w:sz w:val="24"/>
          <w:u w:val="single"/>
        </w:rPr>
        <w:t xml:space="preserve">                        </w:t>
      </w:r>
      <w:r w:rsidRPr="00CD4750">
        <w:rPr>
          <w:rFonts w:ascii="仿宋" w:eastAsia="仿宋" w:hAnsi="仿宋"/>
          <w:sz w:val="24"/>
        </w:rPr>
        <w:t>；</w:t>
      </w:r>
    </w:p>
    <w:p w:rsidR="00560B3D" w:rsidRPr="00CD4750" w:rsidRDefault="00560B3D" w:rsidP="00560B3D">
      <w:pPr>
        <w:spacing w:line="288" w:lineRule="auto"/>
        <w:ind w:firstLineChars="200" w:firstLine="480"/>
        <w:rPr>
          <w:rFonts w:ascii="仿宋" w:eastAsia="仿宋" w:hAnsi="仿宋"/>
          <w:sz w:val="24"/>
          <w:u w:val="single"/>
        </w:rPr>
      </w:pPr>
      <w:r w:rsidRPr="00CD4750">
        <w:rPr>
          <w:rFonts w:ascii="仿宋" w:eastAsia="仿宋" w:hAnsi="仿宋" w:hint="eastAsia"/>
          <w:sz w:val="24"/>
        </w:rPr>
        <w:t>安全生产考核合格证书号：</w:t>
      </w:r>
      <w:r w:rsidRPr="00CD4750">
        <w:rPr>
          <w:rFonts w:ascii="仿宋" w:eastAsia="仿宋" w:hAnsi="仿宋"/>
          <w:sz w:val="24"/>
          <w:u w:val="single"/>
        </w:rPr>
        <w:t xml:space="preserve">                  </w:t>
      </w:r>
      <w:r w:rsidRPr="00CD4750">
        <w:rPr>
          <w:rFonts w:ascii="仿宋" w:eastAsia="仿宋" w:hAnsi="仿宋"/>
          <w:sz w:val="24"/>
        </w:rPr>
        <w:t>；</w:t>
      </w:r>
    </w:p>
    <w:p w:rsidR="00560B3D" w:rsidRPr="00CD4750" w:rsidRDefault="00560B3D" w:rsidP="00560B3D">
      <w:pPr>
        <w:spacing w:line="288" w:lineRule="auto"/>
        <w:ind w:firstLineChars="200" w:firstLine="480"/>
        <w:rPr>
          <w:rFonts w:ascii="仿宋" w:eastAsia="仿宋" w:hAnsi="仿宋"/>
          <w:sz w:val="24"/>
          <w:u w:val="single"/>
        </w:rPr>
      </w:pPr>
      <w:r w:rsidRPr="00CD4750">
        <w:rPr>
          <w:rFonts w:ascii="仿宋" w:eastAsia="仿宋" w:hAnsi="仿宋" w:hint="eastAsia"/>
          <w:sz w:val="24"/>
        </w:rPr>
        <w:t>联系电话：</w:t>
      </w:r>
      <w:r w:rsidRPr="00CD4750">
        <w:rPr>
          <w:rFonts w:ascii="仿宋" w:eastAsia="仿宋" w:hAnsi="仿宋"/>
          <w:sz w:val="24"/>
          <w:u w:val="single"/>
        </w:rPr>
        <w:t xml:space="preserve">                                </w:t>
      </w:r>
      <w:r w:rsidRPr="00CD4750">
        <w:rPr>
          <w:rFonts w:ascii="仿宋" w:eastAsia="仿宋" w:hAnsi="仿宋"/>
          <w:sz w:val="24"/>
        </w:rPr>
        <w:t>；</w:t>
      </w:r>
    </w:p>
    <w:p w:rsidR="00560B3D" w:rsidRPr="00CD4750" w:rsidRDefault="00560B3D" w:rsidP="00560B3D">
      <w:pPr>
        <w:spacing w:line="288" w:lineRule="auto"/>
        <w:ind w:firstLineChars="200" w:firstLine="480"/>
        <w:rPr>
          <w:rFonts w:ascii="仿宋" w:eastAsia="仿宋" w:hAnsi="仿宋"/>
          <w:sz w:val="24"/>
          <w:u w:val="single"/>
        </w:rPr>
      </w:pPr>
      <w:r w:rsidRPr="00CD4750">
        <w:rPr>
          <w:rFonts w:ascii="仿宋" w:eastAsia="仿宋" w:hAnsi="仿宋" w:hint="eastAsia"/>
          <w:sz w:val="24"/>
        </w:rPr>
        <w:t>电子信箱：</w:t>
      </w:r>
      <w:r w:rsidRPr="00CD4750">
        <w:rPr>
          <w:rFonts w:ascii="仿宋" w:eastAsia="仿宋" w:hAnsi="仿宋"/>
          <w:sz w:val="24"/>
          <w:u w:val="single"/>
        </w:rPr>
        <w:t xml:space="preserve">                                </w:t>
      </w:r>
      <w:r w:rsidRPr="00CD4750">
        <w:rPr>
          <w:rFonts w:ascii="仿宋" w:eastAsia="仿宋" w:hAnsi="仿宋"/>
          <w:sz w:val="24"/>
        </w:rPr>
        <w:t>；</w:t>
      </w:r>
    </w:p>
    <w:p w:rsidR="00560B3D" w:rsidRPr="00CD4750" w:rsidRDefault="00560B3D" w:rsidP="00560B3D">
      <w:pPr>
        <w:spacing w:line="288" w:lineRule="auto"/>
        <w:ind w:firstLineChars="200" w:firstLine="480"/>
        <w:rPr>
          <w:rFonts w:ascii="仿宋" w:eastAsia="仿宋" w:hAnsi="仿宋"/>
          <w:sz w:val="24"/>
          <w:u w:val="single"/>
        </w:rPr>
      </w:pPr>
      <w:r w:rsidRPr="00CD4750">
        <w:rPr>
          <w:rFonts w:ascii="仿宋" w:eastAsia="仿宋" w:hAnsi="仿宋" w:hint="eastAsia"/>
          <w:sz w:val="24"/>
        </w:rPr>
        <w:t>通信地址：</w:t>
      </w:r>
      <w:r w:rsidRPr="00CD4750">
        <w:rPr>
          <w:rFonts w:ascii="仿宋" w:eastAsia="仿宋" w:hAnsi="仿宋"/>
          <w:sz w:val="24"/>
        </w:rPr>
        <w:t xml:space="preserve"> </w:t>
      </w:r>
      <w:r w:rsidRPr="00CD4750">
        <w:rPr>
          <w:rFonts w:ascii="仿宋" w:eastAsia="仿宋" w:hAnsi="仿宋"/>
          <w:sz w:val="24"/>
          <w:u w:val="single"/>
        </w:rPr>
        <w:t xml:space="preserve">                               </w:t>
      </w:r>
      <w:r w:rsidRPr="00CD4750">
        <w:rPr>
          <w:rFonts w:ascii="仿宋" w:eastAsia="仿宋" w:hAnsi="仿宋"/>
          <w:sz w:val="24"/>
        </w:rPr>
        <w:t>；</w:t>
      </w:r>
    </w:p>
    <w:p w:rsidR="00560B3D" w:rsidRPr="00CD4750" w:rsidRDefault="00560B3D" w:rsidP="00560B3D">
      <w:pPr>
        <w:spacing w:line="288" w:lineRule="auto"/>
        <w:ind w:firstLineChars="200" w:firstLine="480"/>
        <w:rPr>
          <w:rFonts w:ascii="仿宋" w:eastAsia="仿宋" w:hAnsi="仿宋"/>
          <w:sz w:val="24"/>
          <w:u w:val="single"/>
        </w:rPr>
      </w:pPr>
      <w:r w:rsidRPr="00CD4750">
        <w:rPr>
          <w:rFonts w:ascii="仿宋" w:eastAsia="仿宋" w:hAnsi="仿宋" w:hint="eastAsia"/>
          <w:sz w:val="24"/>
        </w:rPr>
        <w:t>承包人对项目经理的授权范围如下：</w:t>
      </w:r>
      <w:r w:rsidRPr="00CD4750">
        <w:rPr>
          <w:rFonts w:ascii="仿宋" w:eastAsia="仿宋" w:hAnsi="仿宋" w:hint="eastAsia"/>
          <w:sz w:val="24"/>
          <w:u w:val="single"/>
        </w:rPr>
        <w:t>作为承包人在项目的授权代表，全面履行工程项目的承包管理职责，为工程参与各方做好协调和服务，在资金、质量、安全、环境保护、文明施工等合约目标范围向发包人直接负责。</w:t>
      </w:r>
    </w:p>
    <w:p w:rsidR="00560B3D" w:rsidRPr="00CD4750" w:rsidRDefault="00560B3D" w:rsidP="00560B3D">
      <w:pPr>
        <w:spacing w:line="288" w:lineRule="auto"/>
        <w:ind w:firstLineChars="200" w:firstLine="480"/>
        <w:rPr>
          <w:rFonts w:ascii="仿宋" w:eastAsia="仿宋" w:hAnsi="仿宋"/>
          <w:sz w:val="24"/>
          <w:u w:val="single"/>
        </w:rPr>
      </w:pPr>
      <w:r w:rsidRPr="00CD4750">
        <w:rPr>
          <w:rFonts w:ascii="仿宋" w:eastAsia="仿宋" w:hAnsi="仿宋" w:hint="eastAsia"/>
          <w:sz w:val="24"/>
        </w:rPr>
        <w:t>关于项目经理每月在施工现场的时间要求：</w:t>
      </w:r>
      <w:r w:rsidRPr="00CD4750">
        <w:rPr>
          <w:rFonts w:ascii="仿宋" w:eastAsia="仿宋" w:hAnsi="仿宋" w:hint="eastAsia"/>
          <w:sz w:val="24"/>
          <w:u w:val="single"/>
        </w:rPr>
        <w:t>项目经理本人每天至少</w:t>
      </w:r>
      <w:r w:rsidRPr="00CD4750">
        <w:rPr>
          <w:rFonts w:ascii="仿宋" w:eastAsia="仿宋" w:hAnsi="仿宋"/>
          <w:sz w:val="24"/>
          <w:u w:val="single"/>
        </w:rPr>
        <w:t>8小时(上午8:30-下午16:30)，每周不少于5天在本工程现场工作，且必须参加工地例会，离开工地需经发包人</w:t>
      </w:r>
      <w:r w:rsidRPr="00CD4750">
        <w:rPr>
          <w:rFonts w:ascii="仿宋" w:eastAsia="仿宋" w:hAnsi="仿宋" w:hint="eastAsia"/>
          <w:sz w:val="24"/>
          <w:u w:val="single"/>
        </w:rPr>
        <w:t>及总监理工程师同意后方可离开。</w:t>
      </w:r>
    </w:p>
    <w:p w:rsidR="00560B3D" w:rsidRPr="00CD4750" w:rsidRDefault="00560B3D" w:rsidP="00560B3D">
      <w:pPr>
        <w:spacing w:line="288" w:lineRule="auto"/>
        <w:ind w:firstLineChars="200" w:firstLine="480"/>
        <w:rPr>
          <w:rFonts w:ascii="仿宋" w:eastAsia="仿宋" w:hAnsi="仿宋"/>
          <w:sz w:val="24"/>
          <w:u w:val="single"/>
        </w:rPr>
      </w:pPr>
      <w:r w:rsidRPr="00CD4750">
        <w:rPr>
          <w:rFonts w:ascii="仿宋" w:eastAsia="仿宋" w:hAnsi="仿宋" w:hint="eastAsia"/>
          <w:sz w:val="24"/>
        </w:rPr>
        <w:t>承包人未提交劳动合同，以及没有为项目经理缴纳社会保险证明的违约责任：</w:t>
      </w:r>
      <w:r w:rsidRPr="00CD4750">
        <w:rPr>
          <w:rFonts w:ascii="仿宋" w:eastAsia="仿宋" w:hAnsi="仿宋" w:hint="eastAsia"/>
          <w:sz w:val="24"/>
          <w:u w:val="single"/>
        </w:rPr>
        <w:t>发包人有权解除合同，追究违约责任，并报监管部门备案。</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hint="eastAsia"/>
          <w:sz w:val="24"/>
        </w:rPr>
        <w:t>项目经理未经批准，擅自离开施工现场的违约责任：</w:t>
      </w:r>
    </w:p>
    <w:p w:rsidR="00560B3D" w:rsidRPr="00CD4750" w:rsidRDefault="00560B3D" w:rsidP="00560B3D">
      <w:pPr>
        <w:spacing w:line="288" w:lineRule="auto"/>
        <w:ind w:firstLineChars="200" w:firstLine="480"/>
        <w:rPr>
          <w:rFonts w:ascii="仿宋" w:eastAsia="仿宋" w:hAnsi="仿宋"/>
          <w:color w:val="000000"/>
          <w:sz w:val="24"/>
          <w:u w:val="single"/>
        </w:rPr>
      </w:pPr>
      <w:r w:rsidRPr="00CD4750">
        <w:rPr>
          <w:rFonts w:ascii="仿宋" w:eastAsia="仿宋" w:hAnsi="仿宋" w:hint="eastAsia"/>
          <w:sz w:val="24"/>
          <w:u w:val="single"/>
        </w:rPr>
        <w:t>项目经理若无正当理由且未经发包人及监理工程师同意不在工地的，发包人有权按每天</w:t>
      </w:r>
      <w:r w:rsidRPr="00CD4750">
        <w:rPr>
          <w:rFonts w:ascii="仿宋" w:eastAsia="仿宋" w:hAnsi="仿宋"/>
          <w:sz w:val="24"/>
          <w:u w:val="single"/>
        </w:rPr>
        <w:t>1000元/人</w:t>
      </w:r>
      <w:r w:rsidRPr="00CD4750">
        <w:rPr>
          <w:rFonts w:ascii="仿宋" w:eastAsia="仿宋" w:hAnsi="仿宋" w:hint="eastAsia"/>
          <w:sz w:val="24"/>
          <w:u w:val="single"/>
        </w:rPr>
        <w:t>扣除</w:t>
      </w:r>
      <w:r w:rsidRPr="00CD4750">
        <w:rPr>
          <w:rFonts w:ascii="仿宋" w:eastAsia="仿宋" w:hAnsi="仿宋"/>
          <w:sz w:val="24"/>
          <w:u w:val="single"/>
        </w:rPr>
        <w:t>违约金；</w:t>
      </w:r>
      <w:r w:rsidRPr="00CD4750">
        <w:rPr>
          <w:rFonts w:ascii="仿宋" w:eastAsia="仿宋" w:hAnsi="仿宋" w:hint="eastAsia"/>
          <w:sz w:val="24"/>
          <w:u w:val="single"/>
        </w:rPr>
        <w:t>项目经理必须参加每周召开的工程例会，有事不能出席必须事先请假，如项目经理未经发包人同意未参加工程例会的，每缺席一次例会支付违约金</w:t>
      </w:r>
      <w:r w:rsidRPr="00CD4750">
        <w:rPr>
          <w:rFonts w:ascii="仿宋" w:eastAsia="仿宋" w:hAnsi="仿宋"/>
          <w:sz w:val="24"/>
          <w:u w:val="single"/>
        </w:rPr>
        <w:t>5000</w:t>
      </w:r>
      <w:r w:rsidRPr="00CD4750">
        <w:rPr>
          <w:rFonts w:ascii="仿宋" w:eastAsia="仿宋" w:hAnsi="仿宋" w:hint="eastAsia"/>
          <w:sz w:val="24"/>
          <w:u w:val="single"/>
        </w:rPr>
        <w:t>元整；</w:t>
      </w:r>
      <w:r w:rsidRPr="00CD4750">
        <w:rPr>
          <w:rFonts w:ascii="仿宋" w:eastAsia="仿宋" w:hAnsi="仿宋"/>
          <w:sz w:val="24"/>
          <w:u w:val="single"/>
        </w:rPr>
        <w:t>若承包人项目经理无故连续5天或三个月累计10天不在工地</w:t>
      </w:r>
      <w:r w:rsidRPr="00CD4750">
        <w:rPr>
          <w:rFonts w:ascii="仿宋" w:eastAsia="仿宋" w:hAnsi="仿宋" w:hint="eastAsia"/>
          <w:sz w:val="24"/>
          <w:u w:val="single"/>
        </w:rPr>
        <w:t>或二个月缺席例会</w:t>
      </w:r>
      <w:r w:rsidRPr="00CD4750">
        <w:rPr>
          <w:rFonts w:ascii="仿宋" w:eastAsia="仿宋" w:hAnsi="仿宋"/>
          <w:sz w:val="24"/>
          <w:u w:val="single"/>
        </w:rPr>
        <w:t>3</w:t>
      </w:r>
      <w:r w:rsidRPr="00CD4750">
        <w:rPr>
          <w:rFonts w:ascii="仿宋" w:eastAsia="仿宋" w:hAnsi="仿宋" w:hint="eastAsia"/>
          <w:sz w:val="24"/>
          <w:u w:val="single"/>
        </w:rPr>
        <w:t>次，且又无发包人可以接受的理由，视为严重违约，发包人有权解除合同，并要求承包人赔偿一切损失，解除合同的同时</w:t>
      </w:r>
      <w:proofErr w:type="gramStart"/>
      <w:r w:rsidRPr="00CD4750">
        <w:rPr>
          <w:rFonts w:ascii="仿宋" w:eastAsia="仿宋" w:hAnsi="仿宋" w:hint="eastAsia"/>
          <w:sz w:val="24"/>
          <w:u w:val="single"/>
        </w:rPr>
        <w:t>不</w:t>
      </w:r>
      <w:proofErr w:type="gramEnd"/>
      <w:r w:rsidRPr="00CD4750">
        <w:rPr>
          <w:rFonts w:ascii="仿宋" w:eastAsia="仿宋" w:hAnsi="仿宋" w:hint="eastAsia"/>
          <w:sz w:val="24"/>
          <w:u w:val="single"/>
        </w:rPr>
        <w:t>免除承包人应当承担的上述违约责任。</w:t>
      </w:r>
      <w:r w:rsidRPr="00A31E38">
        <w:rPr>
          <w:rFonts w:ascii="仿宋" w:eastAsia="仿宋" w:hAnsi="仿宋" w:hint="eastAsia"/>
          <w:sz w:val="24"/>
          <w:u w:val="single"/>
        </w:rPr>
        <w:t>（判定承包人项目经理不在现场的条件以监理日志为准）。</w:t>
      </w:r>
    </w:p>
    <w:p w:rsidR="00560B3D" w:rsidRPr="00CD4750" w:rsidRDefault="00560B3D" w:rsidP="00560B3D">
      <w:pPr>
        <w:spacing w:line="288" w:lineRule="auto"/>
        <w:ind w:firstLineChars="200" w:firstLine="480"/>
        <w:rPr>
          <w:rFonts w:ascii="仿宋" w:eastAsia="仿宋" w:hAnsi="仿宋"/>
          <w:color w:val="000000"/>
          <w:sz w:val="24"/>
        </w:rPr>
      </w:pPr>
      <w:r w:rsidRPr="00CD4750">
        <w:rPr>
          <w:rFonts w:ascii="仿宋" w:eastAsia="仿宋" w:hAnsi="仿宋"/>
          <w:sz w:val="24"/>
        </w:rPr>
        <w:t>3.2.3 承包人擅自更换项目经理的违</w:t>
      </w:r>
      <w:r w:rsidRPr="00CD4750">
        <w:rPr>
          <w:rFonts w:ascii="仿宋" w:eastAsia="仿宋" w:hAnsi="仿宋" w:hint="eastAsia"/>
          <w:sz w:val="24"/>
        </w:rPr>
        <w:t>约责任：</w:t>
      </w:r>
      <w:r w:rsidRPr="00CD4750">
        <w:rPr>
          <w:rFonts w:ascii="仿宋" w:eastAsia="仿宋" w:hAnsi="仿宋" w:hint="eastAsia"/>
          <w:sz w:val="24"/>
          <w:u w:val="single"/>
        </w:rPr>
        <w:t>投标文件中明确的项目经理，不得擅自变更，开工时或施工过程中若有擅自变更，发包人有权解除合同，并追究由此带来的发包人一切损失。签</w:t>
      </w:r>
      <w:r>
        <w:rPr>
          <w:rFonts w:ascii="仿宋" w:eastAsia="仿宋" w:hAnsi="仿宋" w:hint="eastAsia"/>
          <w:sz w:val="24"/>
          <w:u w:val="single"/>
        </w:rPr>
        <w:t>订</w:t>
      </w:r>
      <w:r w:rsidRPr="00CD4750">
        <w:rPr>
          <w:rFonts w:ascii="仿宋" w:eastAsia="仿宋" w:hAnsi="仿宋" w:hint="eastAsia"/>
          <w:sz w:val="24"/>
          <w:u w:val="single"/>
        </w:rPr>
        <w:t>施工合同前，承包人必须将本工程的项目经理资质证书原件交发包人保管，待工程完成后取回。如果投标的项目经理不能实际到场有效开展工作或有弄虚作假情况，则发包人有权一次性扣除合同金额</w:t>
      </w:r>
      <w:r w:rsidRPr="00CD4750">
        <w:rPr>
          <w:rFonts w:ascii="仿宋" w:eastAsia="仿宋" w:hAnsi="仿宋"/>
          <w:sz w:val="24"/>
          <w:u w:val="single"/>
        </w:rPr>
        <w:t>2％的违约金，并有权终止合同。</w:t>
      </w:r>
    </w:p>
    <w:p w:rsidR="00560B3D" w:rsidRPr="00CD4750" w:rsidRDefault="00560B3D" w:rsidP="00560B3D">
      <w:pPr>
        <w:spacing w:line="288" w:lineRule="auto"/>
        <w:ind w:firstLineChars="200" w:firstLine="480"/>
        <w:rPr>
          <w:rFonts w:ascii="仿宋" w:eastAsia="仿宋" w:hAnsi="仿宋"/>
          <w:color w:val="FF0000"/>
          <w:sz w:val="24"/>
          <w:u w:val="single"/>
        </w:rPr>
      </w:pPr>
      <w:r w:rsidRPr="00CD4750">
        <w:rPr>
          <w:rFonts w:ascii="仿宋" w:eastAsia="仿宋" w:hAnsi="仿宋"/>
          <w:sz w:val="24"/>
        </w:rPr>
        <w:t xml:space="preserve"> 3.2.4 承包人无正当理由拒绝更换项目经理的违约责任：</w:t>
      </w:r>
      <w:r w:rsidRPr="00CD4750">
        <w:rPr>
          <w:rFonts w:ascii="仿宋" w:eastAsia="仿宋" w:hAnsi="仿宋"/>
          <w:sz w:val="24"/>
          <w:u w:val="single"/>
        </w:rPr>
        <w:t>发包人有权书面通知承包人更换其认为不称职的项目经理，通知中应当载明要求更换的理由。承包人应在接到更换通知后14天内进行更换，并将新任命的项目经理的注册执业资格、管理经验等资料书面通知发包人。继任项目经理继续履行第3.2.1项约定的职责。承包人无正当理由拒绝更换项目经理的，由承包人按中标价的1‰/</w:t>
      </w:r>
      <w:proofErr w:type="gramStart"/>
      <w:r w:rsidRPr="00CD4750">
        <w:rPr>
          <w:rFonts w:ascii="仿宋" w:eastAsia="仿宋" w:hAnsi="仿宋"/>
          <w:sz w:val="24"/>
          <w:u w:val="single"/>
        </w:rPr>
        <w:t>人次向</w:t>
      </w:r>
      <w:proofErr w:type="gramEnd"/>
      <w:r w:rsidRPr="00CD4750">
        <w:rPr>
          <w:rFonts w:ascii="仿宋" w:eastAsia="仿宋" w:hAnsi="仿宋"/>
          <w:sz w:val="24"/>
          <w:u w:val="single"/>
        </w:rPr>
        <w:t>发包人支付违约金。</w:t>
      </w:r>
    </w:p>
    <w:p w:rsidR="00560B3D" w:rsidRPr="00CD4750" w:rsidRDefault="00560B3D" w:rsidP="00560B3D">
      <w:pPr>
        <w:spacing w:line="288" w:lineRule="auto"/>
        <w:ind w:firstLineChars="200" w:firstLine="480"/>
        <w:rPr>
          <w:rFonts w:ascii="仿宋" w:eastAsia="仿宋" w:hAnsi="仿宋"/>
          <w:sz w:val="24"/>
          <w:u w:val="single"/>
        </w:rPr>
      </w:pPr>
      <w:r w:rsidRPr="00CD4750">
        <w:rPr>
          <w:rFonts w:ascii="仿宋" w:eastAsia="仿宋" w:hAnsi="仿宋" w:hint="eastAsia"/>
          <w:sz w:val="24"/>
          <w:u w:val="single"/>
        </w:rPr>
        <w:t>承包人若因工程质量、安全管理、进度管理、文明管理等原因而导致项目经理被责令更换的，由承包人按中标价的</w:t>
      </w:r>
      <w:r w:rsidRPr="00CD4750">
        <w:rPr>
          <w:rFonts w:ascii="仿宋" w:eastAsia="仿宋" w:hAnsi="仿宋"/>
          <w:sz w:val="24"/>
          <w:u w:val="single"/>
        </w:rPr>
        <w:t>1‰/</w:t>
      </w:r>
      <w:proofErr w:type="gramStart"/>
      <w:r w:rsidRPr="00CD4750">
        <w:rPr>
          <w:rFonts w:ascii="仿宋" w:eastAsia="仿宋" w:hAnsi="仿宋"/>
          <w:sz w:val="24"/>
          <w:u w:val="single"/>
        </w:rPr>
        <w:t>人次向</w:t>
      </w:r>
      <w:proofErr w:type="gramEnd"/>
      <w:r w:rsidRPr="00CD4750">
        <w:rPr>
          <w:rFonts w:ascii="仿宋" w:eastAsia="仿宋" w:hAnsi="仿宋"/>
          <w:sz w:val="24"/>
          <w:u w:val="single"/>
        </w:rPr>
        <w:t>发包人支付违约金。</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3.3 承包人人员</w:t>
      </w:r>
    </w:p>
    <w:p w:rsidR="00560B3D" w:rsidRPr="00CD4750" w:rsidRDefault="00560B3D" w:rsidP="00560B3D">
      <w:pPr>
        <w:spacing w:line="288" w:lineRule="auto"/>
        <w:ind w:firstLineChars="200" w:firstLine="480"/>
        <w:rPr>
          <w:rFonts w:ascii="仿宋" w:eastAsia="仿宋" w:hAnsi="仿宋"/>
          <w:sz w:val="24"/>
          <w:u w:val="single"/>
        </w:rPr>
      </w:pPr>
      <w:r w:rsidRPr="00CD4750">
        <w:rPr>
          <w:rFonts w:ascii="仿宋" w:eastAsia="仿宋" w:hAnsi="仿宋"/>
          <w:sz w:val="24"/>
        </w:rPr>
        <w:lastRenderedPageBreak/>
        <w:t>3.3.1 承包人提交项目管理机构及施工现场管理人员安排报告的期限：</w:t>
      </w:r>
      <w:r w:rsidRPr="00CD4750">
        <w:rPr>
          <w:rFonts w:ascii="仿宋" w:eastAsia="仿宋" w:hAnsi="仿宋"/>
          <w:sz w:val="24"/>
          <w:u w:val="single"/>
        </w:rPr>
        <w:t>承包人必须在开工前将项目主要管理人员表报送监理工程师及发包人，施工过程中如有调整应及时以书面申请形式通知监理工程师及发包人，并经监理工程师及发包人同意后方可进行调整。上述表外人员前来办理与工程相关的任何事项，监理工程师及发包人将不予接待，由此造成的一切责任或损失由承包人承担。</w:t>
      </w:r>
    </w:p>
    <w:p w:rsidR="00560B3D" w:rsidRPr="00CD4750" w:rsidRDefault="00560B3D" w:rsidP="00560B3D">
      <w:pPr>
        <w:spacing w:line="288" w:lineRule="auto"/>
        <w:ind w:firstLineChars="200" w:firstLine="480"/>
        <w:rPr>
          <w:rFonts w:ascii="仿宋" w:eastAsia="仿宋" w:hAnsi="仿宋"/>
          <w:sz w:val="24"/>
          <w:u w:val="single"/>
        </w:rPr>
      </w:pPr>
      <w:r w:rsidRPr="00CD4750">
        <w:rPr>
          <w:rFonts w:ascii="仿宋" w:eastAsia="仿宋" w:hAnsi="仿宋"/>
          <w:sz w:val="24"/>
        </w:rPr>
        <w:t>3.3.3 承包人无正当理由拒绝撤换</w:t>
      </w:r>
      <w:r w:rsidRPr="00CD4750">
        <w:rPr>
          <w:rFonts w:ascii="仿宋" w:eastAsia="仿宋" w:hAnsi="仿宋" w:hint="eastAsia"/>
          <w:sz w:val="24"/>
        </w:rPr>
        <w:t>主要施工管理人员的违约责任：</w:t>
      </w:r>
      <w:r w:rsidRPr="00742DB8">
        <w:rPr>
          <w:rFonts w:ascii="仿宋" w:eastAsia="仿宋" w:hAnsi="仿宋" w:hint="eastAsia"/>
          <w:sz w:val="24"/>
          <w:u w:val="single"/>
        </w:rPr>
        <w:t>发包人有权对承包人本招标项目全部工程管理人员进行监督，发包人有权要求承包人在</w:t>
      </w:r>
      <w:r w:rsidRPr="00742DB8">
        <w:rPr>
          <w:rFonts w:ascii="仿宋" w:eastAsia="仿宋" w:hAnsi="仿宋"/>
          <w:sz w:val="24"/>
          <w:u w:val="single"/>
        </w:rPr>
        <w:t>14日内撤换或调整其认为不称职的项目部成员。</w:t>
      </w:r>
      <w:r w:rsidRPr="00742DB8">
        <w:rPr>
          <w:rFonts w:ascii="仿宋" w:eastAsia="仿宋" w:hAnsi="仿宋" w:hint="eastAsia"/>
          <w:sz w:val="24"/>
          <w:u w:val="single"/>
        </w:rPr>
        <w:t>承包人无正当理由拒绝更换项目部成员的，由承包人按中标价的</w:t>
      </w:r>
      <w:r w:rsidRPr="00742DB8">
        <w:rPr>
          <w:rFonts w:ascii="仿宋" w:eastAsia="仿宋" w:hAnsi="仿宋"/>
          <w:sz w:val="24"/>
          <w:u w:val="single"/>
        </w:rPr>
        <w:t>1‰/</w:t>
      </w:r>
      <w:proofErr w:type="gramStart"/>
      <w:r w:rsidRPr="00742DB8">
        <w:rPr>
          <w:rFonts w:ascii="仿宋" w:eastAsia="仿宋" w:hAnsi="仿宋" w:hint="eastAsia"/>
          <w:sz w:val="24"/>
          <w:u w:val="single"/>
        </w:rPr>
        <w:t>人次向</w:t>
      </w:r>
      <w:proofErr w:type="gramEnd"/>
      <w:r w:rsidRPr="00742DB8">
        <w:rPr>
          <w:rFonts w:ascii="仿宋" w:eastAsia="仿宋" w:hAnsi="仿宋" w:hint="eastAsia"/>
          <w:sz w:val="24"/>
          <w:u w:val="single"/>
        </w:rPr>
        <w:t>发包人支付违约金。</w:t>
      </w:r>
    </w:p>
    <w:p w:rsidR="00560B3D" w:rsidRPr="00CD4750" w:rsidRDefault="00560B3D" w:rsidP="00560B3D">
      <w:pPr>
        <w:spacing w:line="288" w:lineRule="auto"/>
        <w:ind w:firstLineChars="200" w:firstLine="480"/>
        <w:rPr>
          <w:rFonts w:ascii="仿宋" w:eastAsia="仿宋" w:hAnsi="仿宋"/>
          <w:sz w:val="24"/>
          <w:u w:val="single"/>
        </w:rPr>
      </w:pPr>
      <w:r w:rsidRPr="008558C0">
        <w:rPr>
          <w:rFonts w:ascii="仿宋" w:eastAsia="仿宋" w:hAnsi="仿宋"/>
          <w:sz w:val="24"/>
        </w:rPr>
        <w:t xml:space="preserve">3.3.4 </w:t>
      </w:r>
      <w:r w:rsidRPr="00A31E38">
        <w:rPr>
          <w:rFonts w:ascii="仿宋" w:eastAsia="仿宋" w:hAnsi="仿宋"/>
          <w:sz w:val="24"/>
        </w:rPr>
        <w:t>承包人主要施工管理人员离开施工现场的批准要求：</w:t>
      </w:r>
      <w:r w:rsidRPr="00742DB8">
        <w:rPr>
          <w:rFonts w:ascii="仿宋" w:eastAsia="仿宋" w:hAnsi="仿宋" w:hint="eastAsia"/>
          <w:sz w:val="24"/>
          <w:u w:val="single"/>
        </w:rPr>
        <w:t>主要施工管理人员（项目总工、项目副经理、质量工程师、安全工程师）上岗证件齐全且必须常驻现场；</w:t>
      </w:r>
      <w:r w:rsidRPr="00742DB8">
        <w:rPr>
          <w:rFonts w:ascii="仿宋" w:eastAsia="仿宋" w:hAnsi="仿宋"/>
          <w:sz w:val="24"/>
          <w:u w:val="single"/>
        </w:rPr>
        <w:t>离开工地需经发包人及总监理工程师同意</w:t>
      </w:r>
      <w:r w:rsidRPr="00742DB8">
        <w:rPr>
          <w:rFonts w:ascii="仿宋" w:eastAsia="仿宋" w:hAnsi="仿宋" w:hint="eastAsia"/>
          <w:sz w:val="24"/>
          <w:u w:val="single"/>
        </w:rPr>
        <w:t>，且必须书面指定专人（具有独立处置的能力和权力）代行其不在现场时的事宜，提交给发包人备案。</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 xml:space="preserve"> 3.3.5承包人擅自更换主要施工管理人员的违约责任：</w:t>
      </w:r>
      <w:r w:rsidRPr="00CD4750">
        <w:rPr>
          <w:rFonts w:ascii="仿宋" w:eastAsia="仿宋" w:hAnsi="仿宋"/>
          <w:sz w:val="24"/>
          <w:u w:val="single"/>
        </w:rPr>
        <w:t>开工前报发包人的主要</w:t>
      </w:r>
      <w:r w:rsidRPr="00CD4750">
        <w:rPr>
          <w:rFonts w:ascii="仿宋" w:eastAsia="仿宋" w:hAnsi="仿宋" w:hint="eastAsia"/>
          <w:sz w:val="24"/>
          <w:u w:val="single"/>
        </w:rPr>
        <w:t>施工</w:t>
      </w:r>
      <w:r w:rsidRPr="00CD4750">
        <w:rPr>
          <w:rFonts w:ascii="仿宋" w:eastAsia="仿宋" w:hAnsi="仿宋"/>
          <w:sz w:val="24"/>
          <w:u w:val="single"/>
        </w:rPr>
        <w:t>管理人员不得擅自更换，施工过程中如有调整应及时以书面申请形式通知监理工程师及发包人，并经监理工程师及发包人同意后方可进行调整。上述表外人员前来办理与工程相关的任何事项，监理工程师及发包人将不予接待，由此造成的一切责任</w:t>
      </w:r>
      <w:r w:rsidRPr="00CD4750">
        <w:rPr>
          <w:rFonts w:ascii="仿宋" w:eastAsia="仿宋" w:hAnsi="仿宋" w:hint="eastAsia"/>
          <w:sz w:val="24"/>
          <w:u w:val="single"/>
        </w:rPr>
        <w:t>或损失由承包人承担</w:t>
      </w:r>
      <w:r w:rsidRPr="00CD4750">
        <w:rPr>
          <w:rFonts w:ascii="仿宋" w:eastAsia="仿宋" w:hAnsi="仿宋" w:hint="eastAsia"/>
          <w:sz w:val="24"/>
        </w:rPr>
        <w:t>。</w:t>
      </w:r>
    </w:p>
    <w:p w:rsidR="00560B3D" w:rsidRPr="00CD4750" w:rsidRDefault="00560B3D" w:rsidP="00560B3D">
      <w:pPr>
        <w:spacing w:line="288" w:lineRule="auto"/>
        <w:ind w:firstLineChars="200" w:firstLine="480"/>
        <w:rPr>
          <w:rFonts w:ascii="仿宋" w:eastAsia="仿宋" w:hAnsi="仿宋"/>
          <w:sz w:val="24"/>
          <w:u w:val="single"/>
        </w:rPr>
      </w:pPr>
      <w:r w:rsidRPr="00CD4750">
        <w:rPr>
          <w:rFonts w:ascii="仿宋" w:eastAsia="仿宋" w:hAnsi="仿宋" w:hint="eastAsia"/>
          <w:sz w:val="24"/>
        </w:rPr>
        <w:t>承包人主要施工管理人员擅自离开施工现场的违约责任：</w:t>
      </w:r>
      <w:r w:rsidRPr="00CD4750">
        <w:rPr>
          <w:rFonts w:ascii="仿宋" w:eastAsia="仿宋" w:hAnsi="仿宋" w:hint="eastAsia"/>
          <w:sz w:val="24"/>
          <w:u w:val="single"/>
        </w:rPr>
        <w:t>项目主要管理人员离开工地需经发包人及总监理工程师同意，若无正当理由且未经发包人及监理工程师同意不在工地的，发包人有权按每天</w:t>
      </w:r>
      <w:r w:rsidRPr="00CD4750">
        <w:rPr>
          <w:rFonts w:ascii="仿宋" w:eastAsia="仿宋" w:hAnsi="仿宋"/>
          <w:sz w:val="24"/>
          <w:u w:val="single"/>
        </w:rPr>
        <w:t>1000元/人</w:t>
      </w:r>
      <w:r w:rsidRPr="00CD4750">
        <w:rPr>
          <w:rFonts w:ascii="仿宋" w:eastAsia="仿宋" w:hAnsi="仿宋" w:hint="eastAsia"/>
          <w:sz w:val="24"/>
          <w:u w:val="single"/>
        </w:rPr>
        <w:t>扣除</w:t>
      </w:r>
      <w:r w:rsidRPr="00CD4750">
        <w:rPr>
          <w:rFonts w:ascii="仿宋" w:eastAsia="仿宋" w:hAnsi="仿宋"/>
          <w:sz w:val="24"/>
          <w:u w:val="single"/>
        </w:rPr>
        <w:t>违约金；若</w:t>
      </w:r>
      <w:r w:rsidRPr="00CD4750">
        <w:rPr>
          <w:rFonts w:ascii="仿宋" w:eastAsia="仿宋" w:hAnsi="仿宋" w:hint="eastAsia"/>
          <w:sz w:val="24"/>
          <w:u w:val="single"/>
        </w:rPr>
        <w:t>承包人</w:t>
      </w:r>
      <w:r w:rsidRPr="00CD4750">
        <w:rPr>
          <w:rFonts w:ascii="仿宋" w:eastAsia="仿宋" w:hAnsi="仿宋"/>
          <w:sz w:val="24"/>
          <w:u w:val="single"/>
        </w:rPr>
        <w:t>主要</w:t>
      </w:r>
      <w:r w:rsidRPr="00CD4750">
        <w:rPr>
          <w:rFonts w:ascii="仿宋" w:eastAsia="仿宋" w:hAnsi="仿宋" w:hint="eastAsia"/>
          <w:sz w:val="24"/>
          <w:u w:val="single"/>
        </w:rPr>
        <w:t>施工</w:t>
      </w:r>
      <w:r w:rsidRPr="00CD4750">
        <w:rPr>
          <w:rFonts w:ascii="仿宋" w:eastAsia="仿宋" w:hAnsi="仿宋"/>
          <w:sz w:val="24"/>
          <w:u w:val="single"/>
        </w:rPr>
        <w:t>管理人员无故连续5天或三个月累计10天不在工地，且又无发包人可以接受的理由，</w:t>
      </w:r>
      <w:r w:rsidRPr="00CD4750">
        <w:rPr>
          <w:rFonts w:ascii="仿宋" w:eastAsia="仿宋" w:hAnsi="仿宋" w:hint="eastAsia"/>
          <w:sz w:val="24"/>
          <w:u w:val="single"/>
        </w:rPr>
        <w:t>视为严重违约，发包人有权解除合同，并要求承包人赔偿一切损失，解除合同的同时</w:t>
      </w:r>
      <w:proofErr w:type="gramStart"/>
      <w:r w:rsidRPr="00CD4750">
        <w:rPr>
          <w:rFonts w:ascii="仿宋" w:eastAsia="仿宋" w:hAnsi="仿宋" w:hint="eastAsia"/>
          <w:sz w:val="24"/>
          <w:u w:val="single"/>
        </w:rPr>
        <w:t>不</w:t>
      </w:r>
      <w:proofErr w:type="gramEnd"/>
      <w:r w:rsidRPr="00CD4750">
        <w:rPr>
          <w:rFonts w:ascii="仿宋" w:eastAsia="仿宋" w:hAnsi="仿宋" w:hint="eastAsia"/>
          <w:sz w:val="24"/>
          <w:u w:val="single"/>
        </w:rPr>
        <w:t>免除承包人应当承担的上述违约责任。</w:t>
      </w:r>
      <w:r w:rsidRPr="00CD4750">
        <w:rPr>
          <w:rFonts w:ascii="仿宋" w:eastAsia="仿宋" w:hAnsi="仿宋"/>
          <w:sz w:val="24"/>
          <w:u w:val="single"/>
        </w:rPr>
        <w:t>（判定承包人项目主要管理人员不在现场的条件以监理日志为准）。</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3.5 分包</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3.5.1 分包的一般约定</w:t>
      </w:r>
    </w:p>
    <w:p w:rsidR="00560B3D" w:rsidRPr="00CD4750" w:rsidRDefault="00560B3D" w:rsidP="00560B3D">
      <w:pPr>
        <w:spacing w:line="288" w:lineRule="auto"/>
        <w:ind w:firstLineChars="200" w:firstLine="480"/>
        <w:rPr>
          <w:rFonts w:ascii="仿宋" w:eastAsia="仿宋" w:hAnsi="仿宋"/>
          <w:sz w:val="24"/>
          <w:u w:val="single"/>
        </w:rPr>
      </w:pPr>
      <w:r w:rsidRPr="00CD4750">
        <w:rPr>
          <w:rFonts w:ascii="仿宋" w:eastAsia="仿宋" w:hAnsi="仿宋" w:hint="eastAsia"/>
          <w:sz w:val="24"/>
        </w:rPr>
        <w:t>禁止分包的工程包括：</w:t>
      </w:r>
      <w:r w:rsidRPr="00833960">
        <w:rPr>
          <w:rFonts w:ascii="仿宋" w:eastAsia="仿宋" w:hAnsi="仿宋" w:hint="eastAsia"/>
          <w:sz w:val="24"/>
          <w:u w:val="single"/>
        </w:rPr>
        <w:t>承包人不得将其承包的全部工程转包给第三人，或将其承包的全部工程肢解后以分包名义转包给第三人。承包人不得将工程主体结构、关键性工作分包给第三人。</w:t>
      </w:r>
    </w:p>
    <w:p w:rsidR="00560B3D" w:rsidRPr="00CD4750" w:rsidRDefault="00560B3D" w:rsidP="00560B3D">
      <w:pPr>
        <w:spacing w:line="288" w:lineRule="auto"/>
        <w:ind w:firstLineChars="200" w:firstLine="480"/>
        <w:rPr>
          <w:rFonts w:ascii="仿宋" w:eastAsia="仿宋" w:hAnsi="仿宋"/>
          <w:sz w:val="24"/>
          <w:u w:val="single"/>
        </w:rPr>
      </w:pPr>
      <w:r w:rsidRPr="008558C0">
        <w:rPr>
          <w:rFonts w:ascii="仿宋" w:eastAsia="仿宋" w:hAnsi="仿宋" w:hint="eastAsia"/>
          <w:sz w:val="24"/>
        </w:rPr>
        <w:t>主体结构、关键性工作的范围：</w:t>
      </w:r>
      <w:r w:rsidRPr="00833960">
        <w:rPr>
          <w:rFonts w:ascii="仿宋" w:eastAsia="仿宋" w:hAnsi="仿宋" w:hint="eastAsia"/>
          <w:sz w:val="24"/>
          <w:u w:val="single"/>
        </w:rPr>
        <w:t>地基与基础（地基、基础、基坑支护、地下水控制、土方、边坡、地下防水）；主体结构（混凝土结构、砌体结构、钢结构、钢管混凝土结构、型钢混凝土结构、铝合金结构、木结构）。</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3.5.2分包的确定</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hint="eastAsia"/>
          <w:sz w:val="24"/>
        </w:rPr>
        <w:t>允许分包的专业工程包括：</w:t>
      </w:r>
      <w:r>
        <w:rPr>
          <w:rFonts w:ascii="仿宋" w:eastAsia="仿宋" w:hAnsi="仿宋" w:hint="eastAsia"/>
          <w:sz w:val="24"/>
          <w:u w:val="single"/>
        </w:rPr>
        <w:t>无</w:t>
      </w:r>
      <w:r w:rsidRPr="00833960">
        <w:rPr>
          <w:rFonts w:ascii="仿宋" w:eastAsia="仿宋" w:hAnsi="仿宋" w:hint="eastAsia"/>
          <w:sz w:val="24"/>
        </w:rPr>
        <w:t>。</w:t>
      </w:r>
    </w:p>
    <w:p w:rsidR="00560B3D" w:rsidRPr="00CD4750" w:rsidRDefault="00560B3D" w:rsidP="00560B3D">
      <w:pPr>
        <w:spacing w:line="288" w:lineRule="auto"/>
        <w:ind w:firstLineChars="200" w:firstLine="480"/>
        <w:rPr>
          <w:rFonts w:ascii="仿宋" w:eastAsia="仿宋" w:hAnsi="仿宋"/>
          <w:sz w:val="24"/>
          <w:u w:val="single"/>
        </w:rPr>
      </w:pPr>
      <w:r w:rsidRPr="008558C0">
        <w:rPr>
          <w:rFonts w:ascii="仿宋" w:eastAsia="仿宋" w:hAnsi="仿宋" w:hint="eastAsia"/>
          <w:sz w:val="24"/>
        </w:rPr>
        <w:t>其他关于分包的约定：</w:t>
      </w:r>
      <w:r w:rsidRPr="00833960">
        <w:rPr>
          <w:rFonts w:ascii="仿宋" w:eastAsia="仿宋" w:hAnsi="仿宋" w:hint="eastAsia"/>
          <w:sz w:val="24"/>
          <w:u w:val="single"/>
        </w:rPr>
        <w:t>对确需分包的特殊工程须经发包人确认，发包人有权选择分包方式。如承包人需分包部分工程，提前不少于</w:t>
      </w:r>
      <w:r w:rsidRPr="00833960">
        <w:rPr>
          <w:rFonts w:ascii="仿宋" w:eastAsia="仿宋" w:hAnsi="仿宋"/>
          <w:sz w:val="24"/>
          <w:u w:val="single"/>
        </w:rPr>
        <w:t>20天报请监理工程师和发包人书面</w:t>
      </w:r>
      <w:r w:rsidRPr="00833960">
        <w:rPr>
          <w:rFonts w:ascii="仿宋" w:eastAsia="仿宋" w:hAnsi="仿宋"/>
          <w:sz w:val="24"/>
          <w:u w:val="single"/>
        </w:rPr>
        <w:lastRenderedPageBreak/>
        <w:t>认可，承包人负责分包项目的管理，承担工程进度、安全及质量责任。分包单位和总承包单位就所分包的项目对发包人承担连带责任。</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3.5.4 分包合同价款</w:t>
      </w:r>
    </w:p>
    <w:p w:rsidR="00560B3D" w:rsidRPr="00CD4750" w:rsidRDefault="00560B3D" w:rsidP="00560B3D">
      <w:pPr>
        <w:spacing w:line="288" w:lineRule="auto"/>
        <w:ind w:firstLineChars="200" w:firstLine="480"/>
        <w:rPr>
          <w:rFonts w:ascii="仿宋" w:eastAsia="仿宋" w:hAnsi="仿宋"/>
          <w:sz w:val="24"/>
          <w:u w:val="single"/>
        </w:rPr>
      </w:pPr>
      <w:r w:rsidRPr="00CD4750">
        <w:rPr>
          <w:rFonts w:ascii="仿宋" w:eastAsia="仿宋" w:hAnsi="仿宋" w:hint="eastAsia"/>
          <w:sz w:val="24"/>
        </w:rPr>
        <w:t>关于分包合同价款支付的约定：</w:t>
      </w:r>
      <w:r w:rsidRPr="00CD4750">
        <w:rPr>
          <w:rFonts w:ascii="仿宋" w:eastAsia="仿宋" w:hAnsi="仿宋" w:hint="eastAsia"/>
          <w:sz w:val="24"/>
          <w:u w:val="single"/>
        </w:rPr>
        <w:t>工程付款时，所有分包单位申请工程款时均需由总包单位签字认可后发包人才能支付工程款。</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3.6 工程照管与成品、半成品保护</w:t>
      </w:r>
    </w:p>
    <w:p w:rsidR="00560B3D" w:rsidRPr="00CD4750" w:rsidRDefault="00560B3D" w:rsidP="00560B3D">
      <w:pPr>
        <w:spacing w:line="288" w:lineRule="auto"/>
        <w:ind w:firstLineChars="200" w:firstLine="480"/>
        <w:rPr>
          <w:rFonts w:ascii="仿宋" w:eastAsia="仿宋" w:hAnsi="仿宋"/>
          <w:sz w:val="24"/>
          <w:u w:val="single"/>
        </w:rPr>
      </w:pPr>
      <w:r w:rsidRPr="00CD4750">
        <w:rPr>
          <w:rFonts w:ascii="仿宋" w:eastAsia="仿宋" w:hAnsi="仿宋" w:hint="eastAsia"/>
          <w:sz w:val="24"/>
        </w:rPr>
        <w:t>承包人负责照管工程及工程相关的材料、工程设备的起始时间：</w:t>
      </w:r>
      <w:r w:rsidRPr="00833960">
        <w:rPr>
          <w:rFonts w:ascii="仿宋" w:eastAsia="仿宋" w:hAnsi="仿宋" w:hint="eastAsia"/>
          <w:sz w:val="24"/>
          <w:u w:val="single"/>
        </w:rPr>
        <w:t>自发包人向承包人移交施工现场之日</w:t>
      </w:r>
      <w:r>
        <w:rPr>
          <w:rFonts w:ascii="仿宋" w:eastAsia="仿宋" w:hAnsi="仿宋" w:hint="eastAsia"/>
          <w:sz w:val="24"/>
          <w:u w:val="single"/>
        </w:rPr>
        <w:t>起</w:t>
      </w:r>
      <w:r w:rsidRPr="00833960">
        <w:rPr>
          <w:rFonts w:ascii="仿宋" w:eastAsia="仿宋" w:hAnsi="仿宋" w:hint="eastAsia"/>
          <w:sz w:val="24"/>
          <w:u w:val="single"/>
        </w:rPr>
        <w:t>，承包人应负责照管工程及工程相关的材料、工程设备，直到颁发工程接收证书之日止。</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3.7 履约担保</w:t>
      </w:r>
    </w:p>
    <w:p w:rsidR="00560B3D" w:rsidRPr="00CD4750" w:rsidRDefault="00560B3D" w:rsidP="00560B3D">
      <w:pPr>
        <w:spacing w:line="288" w:lineRule="auto"/>
        <w:ind w:firstLineChars="200" w:firstLine="480"/>
        <w:rPr>
          <w:rFonts w:ascii="仿宋" w:eastAsia="仿宋" w:hAnsi="仿宋"/>
          <w:sz w:val="24"/>
          <w:u w:val="single"/>
        </w:rPr>
      </w:pPr>
      <w:r w:rsidRPr="00CD4750">
        <w:rPr>
          <w:rFonts w:ascii="仿宋" w:eastAsia="仿宋" w:hAnsi="仿宋" w:hint="eastAsia"/>
          <w:sz w:val="24"/>
        </w:rPr>
        <w:t>承包人是否提供履约担保：</w:t>
      </w:r>
      <w:r w:rsidRPr="00CD4750">
        <w:rPr>
          <w:rFonts w:ascii="仿宋" w:eastAsia="仿宋" w:hAnsi="仿宋" w:hint="eastAsia"/>
          <w:sz w:val="24"/>
          <w:u w:val="single"/>
        </w:rPr>
        <w:t>不提供。</w:t>
      </w:r>
    </w:p>
    <w:p w:rsidR="00560B3D" w:rsidRPr="00CD4750" w:rsidRDefault="00560B3D" w:rsidP="00560B3D">
      <w:pPr>
        <w:spacing w:line="288" w:lineRule="auto"/>
        <w:ind w:firstLineChars="200" w:firstLine="480"/>
        <w:rPr>
          <w:rFonts w:ascii="仿宋" w:eastAsia="仿宋" w:hAnsi="仿宋"/>
          <w:sz w:val="24"/>
          <w:u w:val="single"/>
        </w:rPr>
      </w:pPr>
      <w:r w:rsidRPr="00CD4750">
        <w:rPr>
          <w:rFonts w:ascii="仿宋" w:eastAsia="仿宋" w:hAnsi="仿宋" w:hint="eastAsia"/>
          <w:sz w:val="24"/>
        </w:rPr>
        <w:t>承包人提供履约担保的形式、金额及期限的：</w:t>
      </w:r>
      <w:r w:rsidRPr="00CD4750">
        <w:rPr>
          <w:rFonts w:ascii="仿宋" w:eastAsia="仿宋" w:hAnsi="仿宋"/>
          <w:sz w:val="24"/>
          <w:u w:val="single"/>
        </w:rPr>
        <w:t>/。</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4、监理人</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4.1监理人的一般规定</w:t>
      </w:r>
    </w:p>
    <w:p w:rsidR="00560B3D" w:rsidRPr="00CD4750" w:rsidRDefault="00560B3D" w:rsidP="00560B3D">
      <w:pPr>
        <w:spacing w:line="288" w:lineRule="auto"/>
        <w:ind w:firstLineChars="200" w:firstLine="480"/>
        <w:rPr>
          <w:rFonts w:ascii="仿宋" w:eastAsia="仿宋" w:hAnsi="仿宋"/>
          <w:sz w:val="24"/>
          <w:u w:val="single"/>
        </w:rPr>
      </w:pPr>
      <w:r w:rsidRPr="00CD4750">
        <w:rPr>
          <w:rFonts w:ascii="仿宋" w:eastAsia="仿宋" w:hAnsi="仿宋" w:hint="eastAsia"/>
          <w:sz w:val="24"/>
        </w:rPr>
        <w:t>关于监理人的监理内容：</w:t>
      </w:r>
      <w:r w:rsidRPr="00CD4750">
        <w:rPr>
          <w:rFonts w:ascii="仿宋" w:eastAsia="仿宋" w:hAnsi="仿宋" w:hint="eastAsia"/>
          <w:sz w:val="24"/>
          <w:u w:val="single"/>
        </w:rPr>
        <w:t>工程质量控制、进度控制、造价控制、信息管理、合同管理、安全监督、驻厂监造、现场协调，监督施工单位对工程施工进行科学管理、安全施工、文明施工，具体见本工程监理合同</w:t>
      </w:r>
      <w:r w:rsidRPr="00CD4750">
        <w:rPr>
          <w:rFonts w:ascii="仿宋" w:eastAsia="仿宋" w:hAnsi="仿宋"/>
          <w:sz w:val="24"/>
          <w:u w:val="single"/>
        </w:rPr>
        <w:t>。</w:t>
      </w:r>
    </w:p>
    <w:p w:rsidR="00560B3D" w:rsidRPr="00CD4750" w:rsidRDefault="00560B3D" w:rsidP="00560B3D">
      <w:pPr>
        <w:spacing w:line="288" w:lineRule="auto"/>
        <w:ind w:firstLineChars="200" w:firstLine="480"/>
        <w:rPr>
          <w:rFonts w:ascii="仿宋" w:eastAsia="仿宋" w:hAnsi="仿宋"/>
          <w:sz w:val="24"/>
          <w:u w:val="single"/>
        </w:rPr>
      </w:pPr>
      <w:r w:rsidRPr="00CD4750">
        <w:rPr>
          <w:rFonts w:ascii="仿宋" w:eastAsia="仿宋" w:hAnsi="仿宋" w:hint="eastAsia"/>
          <w:sz w:val="24"/>
        </w:rPr>
        <w:t>关于监理人的监理权限：需要取得发包人批准才能行使的职权：</w:t>
      </w:r>
      <w:r w:rsidRPr="00CD4750">
        <w:rPr>
          <w:rFonts w:ascii="仿宋" w:eastAsia="仿宋" w:hAnsi="仿宋" w:hint="eastAsia"/>
          <w:sz w:val="24"/>
          <w:u w:val="single"/>
        </w:rPr>
        <w:t>①增加的工程量、设计变更、签证、工期调整、追加合同价款等的确认；②专业</w:t>
      </w:r>
      <w:r>
        <w:rPr>
          <w:rFonts w:ascii="仿宋" w:eastAsia="仿宋" w:hAnsi="仿宋" w:hint="eastAsia"/>
          <w:sz w:val="24"/>
          <w:u w:val="single"/>
        </w:rPr>
        <w:t>分</w:t>
      </w:r>
      <w:r w:rsidRPr="00CD4750">
        <w:rPr>
          <w:rFonts w:ascii="仿宋" w:eastAsia="仿宋" w:hAnsi="仿宋" w:hint="eastAsia"/>
          <w:sz w:val="24"/>
          <w:u w:val="single"/>
        </w:rPr>
        <w:t>包单位的确认；③开</w:t>
      </w:r>
      <w:proofErr w:type="gramStart"/>
      <w:r w:rsidRPr="00CD4750">
        <w:rPr>
          <w:rFonts w:ascii="仿宋" w:eastAsia="仿宋" w:hAnsi="仿宋" w:hint="eastAsia"/>
          <w:sz w:val="24"/>
          <w:u w:val="single"/>
        </w:rPr>
        <w:t>工令</w:t>
      </w:r>
      <w:proofErr w:type="gramEnd"/>
      <w:r w:rsidRPr="00CD4750">
        <w:rPr>
          <w:rFonts w:ascii="仿宋" w:eastAsia="仿宋" w:hAnsi="仿宋" w:hint="eastAsia"/>
          <w:sz w:val="24"/>
          <w:u w:val="single"/>
        </w:rPr>
        <w:t>、停工令、复</w:t>
      </w:r>
      <w:proofErr w:type="gramStart"/>
      <w:r w:rsidRPr="00CD4750">
        <w:rPr>
          <w:rFonts w:ascii="仿宋" w:eastAsia="仿宋" w:hAnsi="仿宋" w:hint="eastAsia"/>
          <w:sz w:val="24"/>
          <w:u w:val="single"/>
        </w:rPr>
        <w:t>工令</w:t>
      </w:r>
      <w:proofErr w:type="gramEnd"/>
      <w:r w:rsidRPr="00CD4750">
        <w:rPr>
          <w:rFonts w:ascii="仿宋" w:eastAsia="仿宋" w:hAnsi="仿宋" w:hint="eastAsia"/>
          <w:sz w:val="24"/>
          <w:u w:val="single"/>
        </w:rPr>
        <w:t>及工程施工过程中</w:t>
      </w:r>
      <w:proofErr w:type="gramStart"/>
      <w:r w:rsidRPr="00CD4750">
        <w:rPr>
          <w:rFonts w:ascii="仿宋" w:eastAsia="仿宋" w:hAnsi="仿宋" w:hint="eastAsia"/>
          <w:sz w:val="24"/>
          <w:u w:val="single"/>
        </w:rPr>
        <w:t>需发生</w:t>
      </w:r>
      <w:proofErr w:type="gramEnd"/>
      <w:r w:rsidRPr="00CD4750">
        <w:rPr>
          <w:rFonts w:ascii="仿宋" w:eastAsia="仿宋" w:hAnsi="仿宋" w:hint="eastAsia"/>
          <w:sz w:val="24"/>
          <w:u w:val="single"/>
        </w:rPr>
        <w:t>经济费用的一切事宜；④需要发包人确定的其他事项</w:t>
      </w:r>
      <w:r w:rsidRPr="00CD4750">
        <w:rPr>
          <w:rFonts w:ascii="仿宋" w:eastAsia="仿宋" w:hAnsi="仿宋"/>
          <w:sz w:val="24"/>
          <w:u w:val="single"/>
        </w:rPr>
        <w:t xml:space="preserve">。 </w:t>
      </w:r>
    </w:p>
    <w:p w:rsidR="00560B3D" w:rsidRPr="00CD4750" w:rsidRDefault="00560B3D" w:rsidP="00560B3D">
      <w:pPr>
        <w:spacing w:line="288" w:lineRule="auto"/>
        <w:ind w:firstLineChars="200" w:firstLine="480"/>
        <w:rPr>
          <w:rFonts w:ascii="仿宋" w:eastAsia="仿宋" w:hAnsi="仿宋"/>
          <w:sz w:val="24"/>
          <w:u w:val="single"/>
        </w:rPr>
      </w:pPr>
      <w:r w:rsidRPr="00CD4750">
        <w:rPr>
          <w:rFonts w:ascii="仿宋" w:eastAsia="仿宋" w:hAnsi="仿宋" w:hint="eastAsia"/>
          <w:sz w:val="24"/>
        </w:rPr>
        <w:t>关于监理人在施工现场的办公场所、生活场所的提供和费用承担的约定：</w:t>
      </w:r>
      <w:r w:rsidRPr="00E63D6E">
        <w:rPr>
          <w:rFonts w:ascii="仿宋" w:eastAsia="仿宋" w:hAnsi="仿宋" w:hint="eastAsia"/>
          <w:sz w:val="24"/>
          <w:u w:val="single"/>
        </w:rPr>
        <w:t>监理办公室由承包人提供，根据市建工局监理人员配置要求安排监理办公室间数并提供简单的办公桌椅。</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4.2 监理人员</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hint="eastAsia"/>
          <w:sz w:val="24"/>
        </w:rPr>
        <w:t>总监理工程师：</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hint="eastAsia"/>
          <w:sz w:val="24"/>
        </w:rPr>
        <w:t>姓</w:t>
      </w:r>
      <w:r w:rsidRPr="00CD4750">
        <w:rPr>
          <w:rFonts w:ascii="仿宋" w:eastAsia="仿宋" w:hAnsi="仿宋"/>
          <w:sz w:val="24"/>
        </w:rPr>
        <w:t xml:space="preserve">    名：</w:t>
      </w:r>
      <w:r w:rsidRPr="00CD4750">
        <w:rPr>
          <w:rFonts w:ascii="仿宋" w:eastAsia="仿宋" w:hAnsi="仿宋"/>
          <w:sz w:val="24"/>
          <w:u w:val="single"/>
        </w:rPr>
        <w:t xml:space="preserve">                                </w:t>
      </w:r>
      <w:r w:rsidRPr="00CD4750">
        <w:rPr>
          <w:rFonts w:ascii="仿宋" w:eastAsia="仿宋" w:hAnsi="仿宋"/>
          <w:sz w:val="24"/>
        </w:rPr>
        <w:t>；</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hint="eastAsia"/>
          <w:sz w:val="24"/>
        </w:rPr>
        <w:t>职</w:t>
      </w:r>
      <w:r w:rsidRPr="00CD4750">
        <w:rPr>
          <w:rFonts w:ascii="仿宋" w:eastAsia="仿宋" w:hAnsi="仿宋"/>
          <w:sz w:val="24"/>
        </w:rPr>
        <w:t xml:space="preserve">    </w:t>
      </w:r>
      <w:proofErr w:type="gramStart"/>
      <w:r w:rsidRPr="00CD4750">
        <w:rPr>
          <w:rFonts w:ascii="仿宋" w:eastAsia="仿宋" w:hAnsi="仿宋"/>
          <w:sz w:val="24"/>
        </w:rPr>
        <w:t>务</w:t>
      </w:r>
      <w:proofErr w:type="gramEnd"/>
      <w:r w:rsidRPr="00CD4750">
        <w:rPr>
          <w:rFonts w:ascii="仿宋" w:eastAsia="仿宋" w:hAnsi="仿宋"/>
          <w:sz w:val="24"/>
        </w:rPr>
        <w:t>：</w:t>
      </w:r>
      <w:r w:rsidRPr="00CD4750">
        <w:rPr>
          <w:rFonts w:ascii="仿宋" w:eastAsia="仿宋" w:hAnsi="仿宋"/>
          <w:sz w:val="24"/>
          <w:u w:val="single"/>
        </w:rPr>
        <w:t xml:space="preserve">总监理工程师                    </w:t>
      </w:r>
      <w:r w:rsidRPr="00CD4750">
        <w:rPr>
          <w:rFonts w:ascii="仿宋" w:eastAsia="仿宋" w:hAnsi="仿宋"/>
          <w:sz w:val="24"/>
        </w:rPr>
        <w:t>；</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hint="eastAsia"/>
          <w:sz w:val="24"/>
        </w:rPr>
        <w:t>监理工程师执业资格证书号：</w:t>
      </w:r>
      <w:r w:rsidRPr="00CD4750">
        <w:rPr>
          <w:rFonts w:ascii="仿宋" w:eastAsia="仿宋" w:hAnsi="仿宋"/>
          <w:sz w:val="24"/>
          <w:u w:val="single"/>
        </w:rPr>
        <w:t xml:space="preserve">                </w:t>
      </w:r>
      <w:r w:rsidRPr="00CD4750">
        <w:rPr>
          <w:rFonts w:ascii="仿宋" w:eastAsia="仿宋" w:hAnsi="仿宋"/>
          <w:sz w:val="24"/>
        </w:rPr>
        <w:t>；</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hint="eastAsia"/>
          <w:sz w:val="24"/>
        </w:rPr>
        <w:t>联系电话：</w:t>
      </w:r>
      <w:r w:rsidRPr="00CD4750">
        <w:rPr>
          <w:rFonts w:ascii="仿宋" w:eastAsia="仿宋" w:hAnsi="仿宋"/>
          <w:sz w:val="24"/>
          <w:u w:val="single"/>
        </w:rPr>
        <w:t xml:space="preserve">                                </w:t>
      </w:r>
      <w:r w:rsidRPr="00CD4750">
        <w:rPr>
          <w:rFonts w:ascii="仿宋" w:eastAsia="仿宋" w:hAnsi="仿宋"/>
          <w:sz w:val="24"/>
        </w:rPr>
        <w:t>；</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hint="eastAsia"/>
          <w:sz w:val="24"/>
        </w:rPr>
        <w:t>电子信箱：</w:t>
      </w:r>
      <w:r w:rsidRPr="00CD4750">
        <w:rPr>
          <w:rFonts w:ascii="仿宋" w:eastAsia="仿宋" w:hAnsi="仿宋"/>
          <w:sz w:val="24"/>
          <w:u w:val="single"/>
        </w:rPr>
        <w:t xml:space="preserve">                                </w:t>
      </w:r>
      <w:r w:rsidRPr="00CD4750">
        <w:rPr>
          <w:rFonts w:ascii="仿宋" w:eastAsia="仿宋" w:hAnsi="仿宋"/>
          <w:sz w:val="24"/>
        </w:rPr>
        <w:t>；</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hint="eastAsia"/>
          <w:sz w:val="24"/>
        </w:rPr>
        <w:t>通信地址：</w:t>
      </w:r>
      <w:r w:rsidRPr="00CD4750">
        <w:rPr>
          <w:rFonts w:ascii="仿宋" w:eastAsia="仿宋" w:hAnsi="仿宋"/>
          <w:sz w:val="24"/>
          <w:u w:val="single"/>
        </w:rPr>
        <w:t xml:space="preserve">                                </w:t>
      </w:r>
      <w:r w:rsidRPr="00CD4750">
        <w:rPr>
          <w:rFonts w:ascii="仿宋" w:eastAsia="仿宋" w:hAnsi="仿宋"/>
          <w:sz w:val="24"/>
        </w:rPr>
        <w:t>；</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hint="eastAsia"/>
          <w:sz w:val="24"/>
        </w:rPr>
        <w:t>关于监理人的其他约定：监理工程师下达给承包人或其项目经理的任何涉及工程造价的指示，必须得发包人的书面认可，该指示于发包人批准之日起有效。</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4.4 商定或确定</w:t>
      </w:r>
    </w:p>
    <w:p w:rsidR="00560B3D" w:rsidRPr="00CD4750" w:rsidRDefault="00560B3D" w:rsidP="00560B3D">
      <w:pPr>
        <w:autoSpaceDE w:val="0"/>
        <w:autoSpaceDN w:val="0"/>
        <w:spacing w:line="288" w:lineRule="auto"/>
        <w:ind w:firstLineChars="200" w:firstLine="480"/>
        <w:rPr>
          <w:rFonts w:ascii="仿宋" w:eastAsia="仿宋" w:hAnsi="仿宋"/>
          <w:sz w:val="24"/>
        </w:rPr>
      </w:pPr>
      <w:r w:rsidRPr="00CD4750">
        <w:rPr>
          <w:rFonts w:ascii="仿宋" w:eastAsia="仿宋" w:hAnsi="仿宋" w:hint="eastAsia"/>
          <w:sz w:val="24"/>
        </w:rPr>
        <w:t>在发包人和承包人不能通过协商达成一致意见时，发包人授权监理人对以下事项进行确定：</w:t>
      </w:r>
    </w:p>
    <w:p w:rsidR="00560B3D" w:rsidRPr="00CD4750" w:rsidRDefault="00560B3D" w:rsidP="00560B3D">
      <w:pPr>
        <w:autoSpaceDE w:val="0"/>
        <w:autoSpaceDN w:val="0"/>
        <w:spacing w:line="288" w:lineRule="auto"/>
        <w:ind w:firstLineChars="200" w:firstLine="480"/>
        <w:rPr>
          <w:rFonts w:ascii="仿宋" w:eastAsia="仿宋" w:hAnsi="仿宋"/>
          <w:sz w:val="24"/>
          <w:u w:val="single"/>
        </w:rPr>
      </w:pPr>
      <w:r w:rsidRPr="00CD4750">
        <w:rPr>
          <w:rFonts w:ascii="仿宋" w:eastAsia="仿宋" w:hAnsi="仿宋"/>
          <w:sz w:val="24"/>
          <w:u w:val="single"/>
        </w:rPr>
        <w:t>（1）</w:t>
      </w:r>
      <w:r w:rsidRPr="00CD4750">
        <w:rPr>
          <w:rFonts w:ascii="仿宋" w:eastAsia="仿宋" w:hAnsi="仿宋" w:hint="eastAsia"/>
          <w:sz w:val="24"/>
          <w:u w:val="single"/>
        </w:rPr>
        <w:t>已完实体工程量界面</w:t>
      </w:r>
      <w:r w:rsidRPr="00CD4750">
        <w:rPr>
          <w:rFonts w:ascii="仿宋" w:eastAsia="仿宋" w:hAnsi="仿宋"/>
          <w:sz w:val="24"/>
          <w:u w:val="single"/>
        </w:rPr>
        <w:t>；</w:t>
      </w:r>
    </w:p>
    <w:p w:rsidR="00560B3D" w:rsidRPr="00CD4750" w:rsidRDefault="00560B3D" w:rsidP="00560B3D">
      <w:pPr>
        <w:autoSpaceDE w:val="0"/>
        <w:autoSpaceDN w:val="0"/>
        <w:spacing w:line="288" w:lineRule="auto"/>
        <w:ind w:firstLineChars="200" w:firstLine="480"/>
        <w:rPr>
          <w:rFonts w:ascii="仿宋" w:eastAsia="仿宋" w:hAnsi="仿宋"/>
          <w:sz w:val="24"/>
          <w:u w:val="single"/>
        </w:rPr>
      </w:pPr>
      <w:r w:rsidRPr="00CD4750">
        <w:rPr>
          <w:rFonts w:ascii="仿宋" w:eastAsia="仿宋" w:hAnsi="仿宋"/>
          <w:sz w:val="24"/>
          <w:u w:val="single"/>
        </w:rPr>
        <w:lastRenderedPageBreak/>
        <w:t>（2）</w:t>
      </w:r>
      <w:r w:rsidRPr="00CD4750">
        <w:rPr>
          <w:rFonts w:ascii="仿宋" w:eastAsia="仿宋" w:hAnsi="仿宋" w:hint="eastAsia"/>
          <w:sz w:val="24"/>
          <w:u w:val="single"/>
        </w:rPr>
        <w:t>现场施工（加工）机械设备、材料、人员等留存情况</w:t>
      </w:r>
      <w:r w:rsidRPr="00CD4750">
        <w:rPr>
          <w:rFonts w:ascii="仿宋" w:eastAsia="仿宋" w:hAnsi="仿宋"/>
          <w:sz w:val="24"/>
          <w:u w:val="single"/>
        </w:rPr>
        <w:t>；</w:t>
      </w:r>
    </w:p>
    <w:p w:rsidR="00560B3D" w:rsidRPr="00CD4750" w:rsidRDefault="00560B3D" w:rsidP="00560B3D">
      <w:pPr>
        <w:autoSpaceDE w:val="0"/>
        <w:autoSpaceDN w:val="0"/>
        <w:spacing w:line="288" w:lineRule="auto"/>
        <w:ind w:firstLineChars="200" w:firstLine="480"/>
        <w:rPr>
          <w:rFonts w:ascii="仿宋" w:eastAsia="仿宋" w:hAnsi="仿宋"/>
          <w:sz w:val="24"/>
          <w:u w:val="single"/>
        </w:rPr>
      </w:pPr>
      <w:r w:rsidRPr="00CD4750">
        <w:rPr>
          <w:rFonts w:ascii="仿宋" w:eastAsia="仿宋" w:hAnsi="仿宋"/>
          <w:sz w:val="24"/>
          <w:u w:val="single"/>
        </w:rPr>
        <w:t>（3）</w:t>
      </w:r>
      <w:r w:rsidRPr="00CD4750">
        <w:rPr>
          <w:rFonts w:ascii="仿宋" w:eastAsia="仿宋" w:hAnsi="仿宋" w:hint="eastAsia"/>
          <w:sz w:val="24"/>
          <w:u w:val="single"/>
        </w:rPr>
        <w:t>事件过程完整记录；</w:t>
      </w:r>
    </w:p>
    <w:p w:rsidR="00560B3D" w:rsidRPr="00CD4750" w:rsidRDefault="00560B3D" w:rsidP="00560B3D">
      <w:pPr>
        <w:autoSpaceDE w:val="0"/>
        <w:autoSpaceDN w:val="0"/>
        <w:spacing w:line="288" w:lineRule="auto"/>
        <w:ind w:firstLineChars="200" w:firstLine="480"/>
        <w:rPr>
          <w:rFonts w:ascii="仿宋" w:eastAsia="仿宋" w:hAnsi="仿宋"/>
          <w:sz w:val="24"/>
          <w:u w:val="single"/>
        </w:rPr>
      </w:pPr>
      <w:r w:rsidRPr="00CD4750">
        <w:rPr>
          <w:rFonts w:ascii="仿宋" w:eastAsia="仿宋" w:hAnsi="仿宋" w:hint="eastAsia"/>
          <w:sz w:val="24"/>
          <w:u w:val="single"/>
        </w:rPr>
        <w:t>（</w:t>
      </w:r>
      <w:r w:rsidRPr="00CD4750">
        <w:rPr>
          <w:rFonts w:ascii="仿宋" w:eastAsia="仿宋" w:hAnsi="仿宋"/>
          <w:sz w:val="24"/>
          <w:u w:val="single"/>
        </w:rPr>
        <w:t>4）材料取样和资料收集。</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5、工程质量</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5.1 质量要求</w:t>
      </w:r>
    </w:p>
    <w:p w:rsidR="00560B3D" w:rsidRPr="00CD4750" w:rsidRDefault="00560B3D" w:rsidP="00560B3D">
      <w:pPr>
        <w:spacing w:line="288" w:lineRule="auto"/>
        <w:ind w:firstLineChars="200" w:firstLine="480"/>
        <w:rPr>
          <w:rFonts w:ascii="仿宋" w:eastAsia="仿宋" w:hAnsi="仿宋"/>
          <w:sz w:val="24"/>
          <w:u w:val="single"/>
        </w:rPr>
      </w:pPr>
      <w:r w:rsidRPr="00CD4750">
        <w:rPr>
          <w:rFonts w:ascii="仿宋" w:eastAsia="仿宋" w:hAnsi="仿宋"/>
          <w:sz w:val="24"/>
        </w:rPr>
        <w:t>5.1.1 特殊质量标准和要求：</w:t>
      </w:r>
      <w:r w:rsidRPr="00CD4750">
        <w:rPr>
          <w:rFonts w:ascii="仿宋" w:eastAsia="仿宋" w:hAnsi="仿宋" w:hint="eastAsia"/>
          <w:sz w:val="24"/>
          <w:u w:val="single"/>
        </w:rPr>
        <w:t>工程质量必须达到《建筑工程施工质量验收统一标准》</w:t>
      </w:r>
      <w:r w:rsidRPr="00CD4750">
        <w:rPr>
          <w:rFonts w:ascii="仿宋" w:eastAsia="仿宋" w:hAnsi="仿宋"/>
          <w:sz w:val="24"/>
          <w:u w:val="single"/>
        </w:rPr>
        <w:t>(GB50300-2013)规定</w:t>
      </w:r>
      <w:r w:rsidRPr="00CD4750">
        <w:rPr>
          <w:rFonts w:ascii="仿宋" w:eastAsia="仿宋" w:hAnsi="仿宋" w:hint="eastAsia"/>
          <w:sz w:val="24"/>
          <w:u w:val="single"/>
        </w:rPr>
        <w:t>的合格标准。本工程</w:t>
      </w:r>
      <w:proofErr w:type="gramStart"/>
      <w:r w:rsidRPr="00CD4750">
        <w:rPr>
          <w:rFonts w:ascii="仿宋" w:eastAsia="仿宋" w:hAnsi="仿宋" w:hint="eastAsia"/>
          <w:sz w:val="24"/>
          <w:u w:val="single"/>
        </w:rPr>
        <w:t>不</w:t>
      </w:r>
      <w:proofErr w:type="gramEnd"/>
      <w:r w:rsidRPr="00CD4750">
        <w:rPr>
          <w:rFonts w:ascii="仿宋" w:eastAsia="仿宋" w:hAnsi="仿宋" w:hint="eastAsia"/>
          <w:sz w:val="24"/>
          <w:u w:val="single"/>
        </w:rPr>
        <w:t>评优。投标时，承包人承诺优质工程质量标准而没有达到的，结算时按分部分项工程费</w:t>
      </w:r>
      <w:r w:rsidRPr="00CD4750">
        <w:rPr>
          <w:rFonts w:ascii="仿宋" w:eastAsia="仿宋" w:hAnsi="仿宋"/>
          <w:sz w:val="24"/>
          <w:u w:val="single"/>
        </w:rPr>
        <w:t>1%处罚，达到优质工程不奖励。</w:t>
      </w:r>
    </w:p>
    <w:p w:rsidR="00560B3D" w:rsidRPr="00CD4750" w:rsidRDefault="00560B3D" w:rsidP="00560B3D">
      <w:pPr>
        <w:spacing w:line="288" w:lineRule="auto"/>
        <w:ind w:firstLineChars="200" w:firstLine="480"/>
        <w:rPr>
          <w:rFonts w:ascii="仿宋" w:eastAsia="仿宋" w:hAnsi="仿宋"/>
          <w:sz w:val="24"/>
          <w:u w:val="single"/>
        </w:rPr>
      </w:pPr>
      <w:r w:rsidRPr="00CD4750">
        <w:rPr>
          <w:rFonts w:ascii="仿宋" w:eastAsia="仿宋" w:hAnsi="仿宋" w:hint="eastAsia"/>
          <w:sz w:val="24"/>
          <w:u w:val="single"/>
        </w:rPr>
        <w:t>工程质量必须达到合同约定的质量标准，同时还须做到以下要求：</w:t>
      </w:r>
    </w:p>
    <w:p w:rsidR="00560B3D" w:rsidRPr="00E63D6E" w:rsidRDefault="00560B3D" w:rsidP="00560B3D">
      <w:pPr>
        <w:spacing w:line="288" w:lineRule="auto"/>
        <w:ind w:firstLineChars="200" w:firstLine="480"/>
        <w:rPr>
          <w:rFonts w:ascii="仿宋" w:eastAsia="仿宋" w:hAnsi="仿宋"/>
          <w:sz w:val="24"/>
          <w:u w:val="single"/>
        </w:rPr>
      </w:pPr>
      <w:r w:rsidRPr="00E63D6E">
        <w:rPr>
          <w:rFonts w:ascii="仿宋" w:eastAsia="仿宋" w:hAnsi="仿宋" w:hint="eastAsia"/>
          <w:sz w:val="24"/>
          <w:u w:val="single"/>
        </w:rPr>
        <w:t>（</w:t>
      </w:r>
      <w:r w:rsidRPr="00E63D6E">
        <w:rPr>
          <w:rFonts w:ascii="仿宋" w:eastAsia="仿宋" w:hAnsi="仿宋"/>
          <w:sz w:val="24"/>
          <w:u w:val="single"/>
        </w:rPr>
        <w:t>1）</w:t>
      </w:r>
      <w:r w:rsidRPr="00E63D6E">
        <w:rPr>
          <w:rFonts w:ascii="仿宋" w:eastAsia="仿宋" w:hAnsi="仿宋" w:hint="eastAsia"/>
          <w:sz w:val="24"/>
          <w:u w:val="single"/>
        </w:rPr>
        <w:t>承包人应按照</w:t>
      </w:r>
      <w:r w:rsidRPr="00E63D6E">
        <w:rPr>
          <w:rFonts w:ascii="仿宋" w:eastAsia="仿宋" w:hAnsi="仿宋"/>
          <w:sz w:val="24"/>
          <w:u w:val="single"/>
        </w:rPr>
        <w:t>GB/T19002－ISO9002质量管理体系标准，建立并保持一个健全的工程质量保证体系，完善质量管理制度，建立质量控制流程.承包人须在开工一周内向监理及发包人各提交一套完整的涵盖所有范围的质量管理体系文件，包含但不限于《质量管理手册》、《作业指导书》等。</w:t>
      </w:r>
    </w:p>
    <w:p w:rsidR="00560B3D" w:rsidRPr="00E63D6E" w:rsidRDefault="00560B3D" w:rsidP="00560B3D">
      <w:pPr>
        <w:spacing w:line="288" w:lineRule="auto"/>
        <w:ind w:firstLineChars="200" w:firstLine="480"/>
        <w:rPr>
          <w:rFonts w:ascii="仿宋" w:eastAsia="仿宋" w:hAnsi="仿宋"/>
          <w:sz w:val="24"/>
          <w:u w:val="single"/>
        </w:rPr>
      </w:pPr>
      <w:r w:rsidRPr="00E63D6E">
        <w:rPr>
          <w:rFonts w:ascii="仿宋" w:eastAsia="仿宋" w:hAnsi="仿宋" w:hint="eastAsia"/>
          <w:sz w:val="24"/>
          <w:u w:val="single"/>
        </w:rPr>
        <w:t>（</w:t>
      </w:r>
      <w:r w:rsidRPr="00E63D6E">
        <w:rPr>
          <w:rFonts w:ascii="仿宋" w:eastAsia="仿宋" w:hAnsi="仿宋"/>
          <w:sz w:val="24"/>
          <w:u w:val="single"/>
        </w:rPr>
        <w:t>2）</w:t>
      </w:r>
      <w:r w:rsidRPr="00E63D6E">
        <w:rPr>
          <w:rFonts w:ascii="仿宋" w:eastAsia="仿宋" w:hAnsi="仿宋" w:hint="eastAsia"/>
          <w:sz w:val="24"/>
          <w:u w:val="single"/>
        </w:rPr>
        <w:t>无论项目的监理单位是否进行并通过了各项检验，均不免除承包人对本工程质量所负的责任，除非质量问题是由于设计原因引起，而此类质量问题承包人须及时通知监理单位和发包人。在采用承包人设计的施工图纸施工时，设计引起的质量责任由承包人承担。</w:t>
      </w:r>
    </w:p>
    <w:p w:rsidR="00560B3D" w:rsidRPr="00E63D6E" w:rsidRDefault="00560B3D" w:rsidP="00560B3D">
      <w:pPr>
        <w:spacing w:line="288" w:lineRule="auto"/>
        <w:ind w:firstLineChars="200" w:firstLine="480"/>
        <w:rPr>
          <w:rFonts w:ascii="仿宋" w:eastAsia="仿宋" w:hAnsi="仿宋"/>
          <w:sz w:val="24"/>
          <w:u w:val="single"/>
        </w:rPr>
      </w:pPr>
      <w:r w:rsidRPr="00E63D6E">
        <w:rPr>
          <w:rFonts w:ascii="仿宋" w:eastAsia="仿宋" w:hAnsi="仿宋" w:hint="eastAsia"/>
          <w:sz w:val="24"/>
          <w:u w:val="single"/>
        </w:rPr>
        <w:t>（</w:t>
      </w:r>
      <w:r w:rsidRPr="00E63D6E">
        <w:rPr>
          <w:rFonts w:ascii="仿宋" w:eastAsia="仿宋" w:hAnsi="仿宋"/>
          <w:sz w:val="24"/>
          <w:u w:val="single"/>
        </w:rPr>
        <w:t>3）</w:t>
      </w:r>
      <w:r w:rsidRPr="00E63D6E">
        <w:rPr>
          <w:rFonts w:ascii="仿宋" w:eastAsia="仿宋" w:hAnsi="仿宋" w:hint="eastAsia"/>
          <w:sz w:val="24"/>
          <w:u w:val="single"/>
        </w:rPr>
        <w:t>无论工程材料是由承包人自行供应或是由发包人指定的供应商供应，均不免除承包人所负的工程全面质量的责任，承包人应该对各种材料按规范进行检查，拒绝不符合要求的材料用于工程。无论何种原因，出现不合格材料用于工程的情况，均由承包人承担应有的责任。</w:t>
      </w:r>
    </w:p>
    <w:p w:rsidR="00560B3D" w:rsidRPr="00E63D6E" w:rsidRDefault="00560B3D" w:rsidP="00560B3D">
      <w:pPr>
        <w:spacing w:line="288" w:lineRule="auto"/>
        <w:ind w:firstLineChars="200" w:firstLine="480"/>
        <w:rPr>
          <w:rFonts w:ascii="仿宋" w:eastAsia="仿宋" w:hAnsi="仿宋"/>
          <w:sz w:val="24"/>
          <w:u w:val="single"/>
        </w:rPr>
      </w:pPr>
      <w:r w:rsidRPr="00E63D6E">
        <w:rPr>
          <w:rFonts w:ascii="仿宋" w:eastAsia="仿宋" w:hAnsi="仿宋" w:hint="eastAsia"/>
          <w:sz w:val="24"/>
          <w:u w:val="single"/>
        </w:rPr>
        <w:t>（</w:t>
      </w:r>
      <w:r w:rsidRPr="00E63D6E">
        <w:rPr>
          <w:rFonts w:ascii="仿宋" w:eastAsia="仿宋" w:hAnsi="仿宋"/>
          <w:sz w:val="24"/>
          <w:u w:val="single"/>
        </w:rPr>
        <w:t>4）</w:t>
      </w:r>
      <w:r w:rsidRPr="00E63D6E">
        <w:rPr>
          <w:rFonts w:ascii="仿宋" w:eastAsia="仿宋" w:hAnsi="仿宋" w:hint="eastAsia"/>
          <w:sz w:val="24"/>
          <w:u w:val="single"/>
        </w:rPr>
        <w:t>承包人人员资格的特别规定：所有特殊工种人员、各种领班以上人员均应符合有关规定的资质要求，并且应持有该项工作的上岗证，在施工期间佩带其上岗证供监理单位和发包人随时检查。</w:t>
      </w:r>
    </w:p>
    <w:p w:rsidR="00560B3D" w:rsidRPr="00E63D6E" w:rsidRDefault="00560B3D" w:rsidP="00560B3D">
      <w:pPr>
        <w:spacing w:line="288" w:lineRule="auto"/>
        <w:ind w:firstLineChars="200" w:firstLine="480"/>
        <w:rPr>
          <w:rFonts w:ascii="仿宋" w:eastAsia="仿宋" w:hAnsi="仿宋"/>
          <w:sz w:val="24"/>
          <w:u w:val="single"/>
        </w:rPr>
      </w:pPr>
      <w:r w:rsidRPr="00E63D6E">
        <w:rPr>
          <w:rFonts w:ascii="仿宋" w:eastAsia="仿宋" w:hAnsi="仿宋" w:hint="eastAsia"/>
          <w:sz w:val="24"/>
          <w:u w:val="single"/>
        </w:rPr>
        <w:t>（</w:t>
      </w:r>
      <w:r w:rsidRPr="00E63D6E">
        <w:rPr>
          <w:rFonts w:ascii="仿宋" w:eastAsia="仿宋" w:hAnsi="仿宋"/>
          <w:sz w:val="24"/>
          <w:u w:val="single"/>
        </w:rPr>
        <w:t>5）</w:t>
      </w:r>
      <w:r w:rsidRPr="00E63D6E">
        <w:rPr>
          <w:rFonts w:ascii="仿宋" w:eastAsia="仿宋" w:hAnsi="仿宋" w:hint="eastAsia"/>
          <w:sz w:val="24"/>
          <w:u w:val="single"/>
        </w:rPr>
        <w:t>承包人应按招标文件及有关技术规范要求，设置专门的监控测量岗位，完成工程所有的测量工作，并积累完整的技术资料。不合格的工程，监理不予验收，承包人须按合同规定修补合格，由此造成发包人损失的，承包人应全额赔偿。</w:t>
      </w:r>
    </w:p>
    <w:p w:rsidR="00560B3D" w:rsidRPr="00CD4750" w:rsidRDefault="00560B3D" w:rsidP="00560B3D">
      <w:pPr>
        <w:spacing w:line="288" w:lineRule="auto"/>
        <w:ind w:firstLineChars="200" w:firstLine="480"/>
        <w:rPr>
          <w:rFonts w:ascii="仿宋" w:eastAsia="仿宋" w:hAnsi="仿宋"/>
          <w:sz w:val="24"/>
          <w:u w:val="single"/>
        </w:rPr>
      </w:pPr>
      <w:r w:rsidRPr="00E63D6E">
        <w:rPr>
          <w:rFonts w:ascii="仿宋" w:eastAsia="仿宋" w:hAnsi="仿宋" w:hint="eastAsia"/>
          <w:sz w:val="24"/>
          <w:u w:val="single"/>
        </w:rPr>
        <w:t>（</w:t>
      </w:r>
      <w:r w:rsidRPr="00E63D6E">
        <w:rPr>
          <w:rFonts w:ascii="仿宋" w:eastAsia="仿宋" w:hAnsi="仿宋"/>
          <w:sz w:val="24"/>
          <w:u w:val="single"/>
        </w:rPr>
        <w:t>6）</w:t>
      </w:r>
      <w:r w:rsidRPr="00E63D6E">
        <w:rPr>
          <w:rFonts w:ascii="仿宋" w:eastAsia="仿宋" w:hAnsi="仿宋" w:hint="eastAsia"/>
          <w:sz w:val="24"/>
          <w:u w:val="single"/>
        </w:rPr>
        <w:t>按国家建筑工程质量验收标准和相关专业验收规范、设计文件及发包人要求须</w:t>
      </w:r>
      <w:proofErr w:type="gramStart"/>
      <w:r w:rsidRPr="00E63D6E">
        <w:rPr>
          <w:rFonts w:ascii="仿宋" w:eastAsia="仿宋" w:hAnsi="仿宋" w:hint="eastAsia"/>
          <w:sz w:val="24"/>
          <w:u w:val="single"/>
        </w:rPr>
        <w:t>送具备</w:t>
      </w:r>
      <w:proofErr w:type="gramEnd"/>
      <w:r w:rsidRPr="00E63D6E">
        <w:rPr>
          <w:rFonts w:ascii="仿宋" w:eastAsia="仿宋" w:hAnsi="仿宋" w:hint="eastAsia"/>
          <w:sz w:val="24"/>
          <w:u w:val="single"/>
        </w:rPr>
        <w:t>相应资质的第三方检验机构进行质量检验的材料设备，以及按工程质量监督部门要求须进行质量监督抽检的材料设备，须经监理单位现场见证取样送检</w:t>
      </w:r>
      <w:r>
        <w:rPr>
          <w:rFonts w:ascii="仿宋" w:eastAsia="仿宋" w:hAnsi="仿宋" w:hint="eastAsia"/>
          <w:sz w:val="24"/>
          <w:u w:val="single"/>
        </w:rPr>
        <w:t>，检测费由承包人承担</w:t>
      </w:r>
      <w:r w:rsidRPr="00E63D6E">
        <w:rPr>
          <w:rFonts w:ascii="仿宋" w:eastAsia="仿宋" w:hAnsi="仿宋" w:hint="eastAsia"/>
          <w:sz w:val="24"/>
          <w:u w:val="single"/>
        </w:rPr>
        <w:t>。经监理单位见证取样检验不合格的材料设备不能用于工程施工，由承包人与监理单位共同现场确认（出具退场报告）后清退离场；已用于工程施工的须拆除返工，特殊情况可经监理单位签署意见后书面上报发包人，并按发包人回复意见处理。因进场材料设备质量检验不合格给承包人和发包人造成的一切直接或间接损失以及导致违约责任由承包人承担。如发生质量</w:t>
      </w:r>
      <w:proofErr w:type="gramStart"/>
      <w:r w:rsidRPr="00E63D6E">
        <w:rPr>
          <w:rFonts w:ascii="仿宋" w:eastAsia="仿宋" w:hAnsi="仿宋" w:hint="eastAsia"/>
          <w:sz w:val="24"/>
          <w:u w:val="single"/>
        </w:rPr>
        <w:t>疑</w:t>
      </w:r>
      <w:proofErr w:type="gramEnd"/>
      <w:r w:rsidRPr="00E63D6E">
        <w:rPr>
          <w:rFonts w:ascii="仿宋" w:eastAsia="仿宋" w:hAnsi="仿宋" w:hint="eastAsia"/>
          <w:sz w:val="24"/>
          <w:u w:val="single"/>
        </w:rPr>
        <w:t>议，发包人有权要求承包人再次进行试验、检验、检测，承包人应事先书面报经发包人同意，以发包人的名义，在发包人委托试验、检验机构进行试验、检验、检测。</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hint="eastAsia"/>
          <w:sz w:val="24"/>
        </w:rPr>
        <w:t>关于工程奖项的约定</w:t>
      </w:r>
      <w:r w:rsidRPr="00CD4750">
        <w:rPr>
          <w:rFonts w:ascii="仿宋" w:eastAsia="仿宋" w:hAnsi="仿宋"/>
          <w:sz w:val="24"/>
          <w:u w:val="single"/>
        </w:rPr>
        <w:t xml:space="preserve"> 无 </w:t>
      </w:r>
      <w:r w:rsidRPr="00CD4750">
        <w:rPr>
          <w:rFonts w:ascii="仿宋" w:eastAsia="仿宋" w:hAnsi="仿宋"/>
          <w:sz w:val="24"/>
        </w:rPr>
        <w:t>。</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lastRenderedPageBreak/>
        <w:t>5.3 隐蔽工程检查</w:t>
      </w:r>
    </w:p>
    <w:p w:rsidR="00560B3D" w:rsidRPr="00CD4750" w:rsidRDefault="00560B3D" w:rsidP="00560B3D">
      <w:pPr>
        <w:spacing w:line="288" w:lineRule="auto"/>
        <w:ind w:firstLineChars="200" w:firstLine="480"/>
        <w:rPr>
          <w:rFonts w:ascii="仿宋" w:eastAsia="仿宋" w:hAnsi="仿宋"/>
          <w:sz w:val="24"/>
          <w:u w:val="single"/>
        </w:rPr>
      </w:pPr>
      <w:r w:rsidRPr="00CD4750">
        <w:rPr>
          <w:rFonts w:ascii="仿宋" w:eastAsia="仿宋" w:hAnsi="仿宋"/>
          <w:sz w:val="24"/>
        </w:rPr>
        <w:t>5.3.2承包人提前通知监理人隐蔽工程检查的期限的约定：</w:t>
      </w:r>
      <w:r w:rsidRPr="00E63D6E">
        <w:rPr>
          <w:rFonts w:ascii="仿宋" w:eastAsia="仿宋" w:hAnsi="仿宋" w:hint="eastAsia"/>
          <w:sz w:val="24"/>
          <w:u w:val="single"/>
        </w:rPr>
        <w:t>工程隐蔽部位经承包人自检确认具备覆盖条件的，承包人应在共同检查前</w:t>
      </w:r>
      <w:r w:rsidRPr="00E63D6E">
        <w:rPr>
          <w:rFonts w:ascii="仿宋" w:eastAsia="仿宋" w:hAnsi="仿宋"/>
          <w:sz w:val="24"/>
          <w:u w:val="single"/>
        </w:rPr>
        <w:t>48小时书面</w:t>
      </w:r>
      <w:r w:rsidRPr="00E63D6E">
        <w:rPr>
          <w:rFonts w:ascii="仿宋" w:eastAsia="仿宋" w:hAnsi="仿宋" w:hint="eastAsia"/>
          <w:sz w:val="24"/>
          <w:u w:val="single"/>
        </w:rPr>
        <w:t>通知监理人检查，通知中应载明隐蔽检查内容、时间和地点，并应附有自检记录和必要的检查资料。</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hint="eastAsia"/>
          <w:sz w:val="24"/>
        </w:rPr>
        <w:t>监理人不能按时进行检查时，应提前</w:t>
      </w:r>
      <w:r w:rsidRPr="00CD4750">
        <w:rPr>
          <w:rFonts w:ascii="仿宋" w:eastAsia="仿宋" w:hAnsi="仿宋"/>
          <w:sz w:val="24"/>
          <w:u w:val="single"/>
        </w:rPr>
        <w:t>12</w:t>
      </w:r>
      <w:r w:rsidRPr="00CD4750">
        <w:rPr>
          <w:rFonts w:ascii="仿宋" w:eastAsia="仿宋" w:hAnsi="仿宋"/>
          <w:sz w:val="24"/>
        </w:rPr>
        <w:t>小时提交书面延期要求。</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hint="eastAsia"/>
          <w:sz w:val="24"/>
        </w:rPr>
        <w:t>关于延期最长不得超过：</w:t>
      </w:r>
      <w:r w:rsidRPr="00CD4750">
        <w:rPr>
          <w:rFonts w:ascii="仿宋" w:eastAsia="仿宋" w:hAnsi="仿宋"/>
          <w:sz w:val="24"/>
          <w:u w:val="single"/>
        </w:rPr>
        <w:t>24</w:t>
      </w:r>
      <w:r w:rsidRPr="00CD4750">
        <w:rPr>
          <w:rFonts w:ascii="仿宋" w:eastAsia="仿宋" w:hAnsi="仿宋"/>
          <w:sz w:val="24"/>
        </w:rPr>
        <w:t>小时。</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6、安全文明施工与环境保护</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6.1安全文明施工</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6.1.1 项目安全生产的达标目标及相应事项的约定：</w:t>
      </w:r>
    </w:p>
    <w:p w:rsidR="00560B3D" w:rsidRPr="00CD4750" w:rsidRDefault="00560B3D" w:rsidP="00560B3D">
      <w:pPr>
        <w:spacing w:line="288" w:lineRule="auto"/>
        <w:ind w:firstLineChars="200" w:firstLine="480"/>
        <w:rPr>
          <w:rFonts w:ascii="仿宋" w:eastAsia="仿宋" w:hAnsi="仿宋"/>
          <w:sz w:val="24"/>
          <w:u w:val="single"/>
        </w:rPr>
      </w:pPr>
      <w:r w:rsidRPr="00CD4750">
        <w:rPr>
          <w:rFonts w:ascii="仿宋" w:eastAsia="仿宋" w:hAnsi="仿宋" w:hint="eastAsia"/>
          <w:sz w:val="24"/>
          <w:u w:val="single"/>
        </w:rPr>
        <w:t>（</w:t>
      </w:r>
      <w:r w:rsidRPr="00CD4750">
        <w:rPr>
          <w:rFonts w:ascii="仿宋" w:eastAsia="仿宋" w:hAnsi="仿宋"/>
          <w:sz w:val="24"/>
          <w:u w:val="single"/>
        </w:rPr>
        <w:t>1）承担施工安全保卫工作及施工照明的责任和要求：承包人必须在进场后或施工合同签署后15日内编写针对本工程的实施性施工组织设计，综合考虑本工程所涉及的一切安全因素编写出施工安全预案，包括但不限于脚手架搭设、临时用电、安全挡护、职工安全教育和安全管理、机电设备使用管理办法、突发情况应急方案、明确提出施工现场规范围档、控制扬尘、治污减排、降低噪音措施等，报送监理工程师和发包人审批之后严格执行。进驻现场后，承包人应及时、严格地按安全规范和安监部门安全管理要求办理一切安全手续，承包人未按规定办理相关安全手续，应承担由此造成的一切安全后果。施工过程中承包人按照规定负责施工现场的安全保卫工作及施工照明，负责施工人员的治安教育、安全教育和安全管理工作。若由此发生事故及引发的法律责任，均由承包人负责。</w:t>
      </w:r>
    </w:p>
    <w:p w:rsidR="00560B3D" w:rsidRPr="00CD4750" w:rsidRDefault="00560B3D" w:rsidP="00560B3D">
      <w:pPr>
        <w:spacing w:line="288" w:lineRule="auto"/>
        <w:ind w:firstLineChars="200" w:firstLine="480"/>
        <w:rPr>
          <w:rFonts w:ascii="仿宋" w:eastAsia="仿宋" w:hAnsi="仿宋"/>
          <w:sz w:val="24"/>
          <w:u w:val="single"/>
        </w:rPr>
      </w:pPr>
      <w:r w:rsidRPr="00CD4750">
        <w:rPr>
          <w:rFonts w:ascii="仿宋" w:eastAsia="仿宋" w:hAnsi="仿宋" w:hint="eastAsia"/>
          <w:sz w:val="24"/>
          <w:u w:val="single"/>
        </w:rPr>
        <w:t>（</w:t>
      </w:r>
      <w:r w:rsidRPr="00CD4750">
        <w:rPr>
          <w:rFonts w:ascii="仿宋" w:eastAsia="仿宋" w:hAnsi="仿宋"/>
          <w:sz w:val="24"/>
          <w:u w:val="single"/>
        </w:rPr>
        <w:t>2</w:t>
      </w:r>
      <w:r w:rsidRPr="00CD4750">
        <w:rPr>
          <w:rFonts w:ascii="仿宋" w:eastAsia="仿宋" w:hAnsi="仿宋" w:hint="eastAsia"/>
          <w:sz w:val="24"/>
          <w:u w:val="single"/>
        </w:rPr>
        <w:t>）承包人应遵守工程建设安全生产有关管理规定，严格按安全标准组织施工，并随时接受行业安全检查人员依法实施的监督检查。由于承包人安全措施不力造成事故的责任和因此发生的费用，由承包人承担。发包人及监理有权对承包人违章现场提出整改要求，承包人接到书面整改通知后</w:t>
      </w:r>
      <w:r w:rsidRPr="00CD4750">
        <w:rPr>
          <w:rFonts w:ascii="仿宋" w:eastAsia="仿宋" w:hAnsi="仿宋"/>
          <w:sz w:val="24"/>
          <w:u w:val="single"/>
        </w:rPr>
        <w:t>24小时内未采取相应措施整改的，每次支付违约金1000元。</w:t>
      </w:r>
    </w:p>
    <w:p w:rsidR="00560B3D" w:rsidRPr="00CD4750" w:rsidRDefault="00560B3D" w:rsidP="00560B3D">
      <w:pPr>
        <w:spacing w:line="288" w:lineRule="auto"/>
        <w:ind w:firstLineChars="200" w:firstLine="480"/>
        <w:rPr>
          <w:rFonts w:ascii="仿宋" w:eastAsia="仿宋" w:hAnsi="仿宋"/>
          <w:sz w:val="24"/>
          <w:u w:val="single"/>
        </w:rPr>
      </w:pPr>
      <w:r w:rsidRPr="00CD4750">
        <w:rPr>
          <w:rFonts w:ascii="仿宋" w:eastAsia="仿宋" w:hAnsi="仿宋" w:hint="eastAsia"/>
          <w:sz w:val="24"/>
          <w:u w:val="single"/>
        </w:rPr>
        <w:t>（</w:t>
      </w:r>
      <w:r w:rsidRPr="00CD4750">
        <w:rPr>
          <w:rFonts w:ascii="仿宋" w:eastAsia="仿宋" w:hAnsi="仿宋"/>
          <w:sz w:val="24"/>
          <w:u w:val="single"/>
        </w:rPr>
        <w:t>3）承包人要认真做好车辆机械的保养维护工作和驾驶操作人员的安全教育工作，车辆机械不得带病作业，不得违规操作，杜绝机械和车辆事故。</w:t>
      </w:r>
    </w:p>
    <w:p w:rsidR="00560B3D" w:rsidRPr="00CD4750" w:rsidRDefault="00560B3D" w:rsidP="00560B3D">
      <w:pPr>
        <w:spacing w:line="288" w:lineRule="auto"/>
        <w:ind w:firstLineChars="200" w:firstLine="480"/>
        <w:rPr>
          <w:rFonts w:ascii="仿宋" w:eastAsia="仿宋" w:hAnsi="仿宋"/>
          <w:sz w:val="24"/>
          <w:u w:val="single"/>
        </w:rPr>
      </w:pPr>
      <w:r w:rsidRPr="00CD4750">
        <w:rPr>
          <w:rFonts w:ascii="仿宋" w:eastAsia="仿宋" w:hAnsi="仿宋" w:hint="eastAsia"/>
          <w:sz w:val="24"/>
          <w:u w:val="single"/>
        </w:rPr>
        <w:t>（</w:t>
      </w:r>
      <w:r w:rsidRPr="00CD4750">
        <w:rPr>
          <w:rFonts w:ascii="仿宋" w:eastAsia="仿宋" w:hAnsi="仿宋"/>
          <w:sz w:val="24"/>
          <w:u w:val="single"/>
        </w:rPr>
        <w:t>4</w:t>
      </w:r>
      <w:r w:rsidRPr="00CD4750">
        <w:rPr>
          <w:rFonts w:ascii="仿宋" w:eastAsia="仿宋" w:hAnsi="仿宋" w:hint="eastAsia"/>
          <w:sz w:val="24"/>
          <w:u w:val="single"/>
        </w:rPr>
        <w:t>）承包人根据周边条件和环境按招标文件要求，加强对相邻建筑、道路及人员的安全防护，不得野蛮施工，采取相应措施，确保安全施工，否则后果和损失均由承包人负责。</w:t>
      </w:r>
    </w:p>
    <w:p w:rsidR="00560B3D" w:rsidRPr="00CD4750" w:rsidRDefault="00560B3D" w:rsidP="00560B3D">
      <w:pPr>
        <w:spacing w:line="288" w:lineRule="auto"/>
        <w:ind w:firstLineChars="200" w:firstLine="480"/>
        <w:rPr>
          <w:rFonts w:ascii="仿宋" w:eastAsia="仿宋" w:hAnsi="仿宋"/>
          <w:sz w:val="24"/>
          <w:u w:val="single"/>
        </w:rPr>
      </w:pPr>
      <w:r w:rsidRPr="00CD4750">
        <w:rPr>
          <w:rFonts w:ascii="仿宋" w:eastAsia="仿宋" w:hAnsi="仿宋" w:hint="eastAsia"/>
          <w:sz w:val="24"/>
          <w:u w:val="single"/>
        </w:rPr>
        <w:t>（</w:t>
      </w:r>
      <w:r w:rsidRPr="00CD4750">
        <w:rPr>
          <w:rFonts w:ascii="仿宋" w:eastAsia="仿宋" w:hAnsi="仿宋"/>
          <w:sz w:val="24"/>
          <w:u w:val="single"/>
        </w:rPr>
        <w:t>5</w:t>
      </w:r>
      <w:r w:rsidRPr="00CD4750">
        <w:rPr>
          <w:rFonts w:ascii="仿宋" w:eastAsia="仿宋" w:hAnsi="仿宋" w:hint="eastAsia"/>
          <w:sz w:val="24"/>
          <w:u w:val="single"/>
        </w:rPr>
        <w:t>）在施工场地内禁止使用明火。因施工特殊情况，确需使用明火时，应事先办理审批手续，经发包人及监理人同意后，按用火规定，采取严格防火措施，严禁在有火灾爆炸危险的场所使用明火。建筑工程中采用的电器产品、燃气用具等质量必须符合国家标准或行业标准，具体安装和线路管路的敷设必须符合国家有关消防安全技术规范，对需要安装大功率电器设备，应经三电办同意后方可安装使用。</w:t>
      </w:r>
    </w:p>
    <w:p w:rsidR="00560B3D" w:rsidRPr="00CD4750" w:rsidRDefault="00560B3D" w:rsidP="00560B3D">
      <w:pPr>
        <w:spacing w:line="288" w:lineRule="auto"/>
        <w:ind w:firstLineChars="200" w:firstLine="480"/>
        <w:rPr>
          <w:rFonts w:ascii="仿宋" w:eastAsia="仿宋" w:hAnsi="仿宋"/>
          <w:sz w:val="24"/>
          <w:u w:val="single"/>
        </w:rPr>
      </w:pPr>
      <w:r w:rsidRPr="00CD4750">
        <w:rPr>
          <w:rFonts w:ascii="仿宋" w:eastAsia="仿宋" w:hAnsi="仿宋" w:hint="eastAsia"/>
          <w:sz w:val="24"/>
          <w:u w:val="single"/>
        </w:rPr>
        <w:t>（</w:t>
      </w:r>
      <w:r w:rsidRPr="00CD4750">
        <w:rPr>
          <w:rFonts w:ascii="仿宋" w:eastAsia="仿宋" w:hAnsi="仿宋"/>
          <w:sz w:val="24"/>
          <w:u w:val="single"/>
        </w:rPr>
        <w:t>6</w:t>
      </w:r>
      <w:r w:rsidRPr="00CD4750">
        <w:rPr>
          <w:rFonts w:ascii="仿宋" w:eastAsia="仿宋" w:hAnsi="仿宋" w:hint="eastAsia"/>
          <w:sz w:val="24"/>
          <w:u w:val="single"/>
        </w:rPr>
        <w:t>）</w:t>
      </w:r>
      <w:r w:rsidRPr="00CD4750">
        <w:rPr>
          <w:rFonts w:ascii="仿宋" w:eastAsia="仿宋" w:hAnsi="仿宋"/>
          <w:sz w:val="24"/>
          <w:u w:val="single"/>
        </w:rPr>
        <w:t>承包人的现场施工人员未经发包人同意不得居住在施工实体内</w:t>
      </w:r>
      <w:r w:rsidRPr="00CD4750">
        <w:rPr>
          <w:rFonts w:ascii="仿宋" w:eastAsia="仿宋" w:hAnsi="仿宋" w:hint="eastAsia"/>
          <w:sz w:val="24"/>
          <w:u w:val="single"/>
        </w:rPr>
        <w:t>，一经发现必须立即搬出，并视情况向发包人支付</w:t>
      </w:r>
      <w:r w:rsidRPr="00CD4750">
        <w:rPr>
          <w:rFonts w:ascii="仿宋" w:eastAsia="仿宋" w:hAnsi="仿宋"/>
          <w:sz w:val="24"/>
          <w:u w:val="single"/>
        </w:rPr>
        <w:t>1000元/天人的现场管理违约金。</w:t>
      </w:r>
    </w:p>
    <w:p w:rsidR="00560B3D" w:rsidRPr="00CD4750" w:rsidRDefault="00560B3D" w:rsidP="00560B3D">
      <w:pPr>
        <w:spacing w:line="288" w:lineRule="auto"/>
        <w:ind w:firstLineChars="200" w:firstLine="480"/>
        <w:rPr>
          <w:rFonts w:ascii="仿宋" w:eastAsia="仿宋" w:hAnsi="仿宋"/>
          <w:sz w:val="24"/>
          <w:u w:val="single"/>
        </w:rPr>
      </w:pPr>
      <w:r w:rsidRPr="00CD4750">
        <w:rPr>
          <w:rFonts w:ascii="仿宋" w:eastAsia="仿宋" w:hAnsi="仿宋" w:hint="eastAsia"/>
          <w:sz w:val="24"/>
          <w:u w:val="single"/>
        </w:rPr>
        <w:t>（</w:t>
      </w:r>
      <w:r w:rsidRPr="00CD4750">
        <w:rPr>
          <w:rFonts w:ascii="仿宋" w:eastAsia="仿宋" w:hAnsi="仿宋"/>
          <w:sz w:val="24"/>
          <w:u w:val="single"/>
        </w:rPr>
        <w:t>7</w:t>
      </w:r>
      <w:r w:rsidRPr="00CD4750">
        <w:rPr>
          <w:rFonts w:ascii="仿宋" w:eastAsia="仿宋" w:hAnsi="仿宋" w:hint="eastAsia"/>
          <w:sz w:val="24"/>
          <w:u w:val="single"/>
        </w:rPr>
        <w:t>）对现场临时消防设施的要求：施工现场消防安全监督管理应符合江苏省建设厅《建设工程施工现场消防安全标准》的要求</w:t>
      </w:r>
      <w:r w:rsidRPr="00CD4750">
        <w:rPr>
          <w:rFonts w:ascii="仿宋" w:eastAsia="仿宋" w:hAnsi="仿宋"/>
          <w:sz w:val="24"/>
          <w:u w:val="single"/>
        </w:rPr>
        <w:t>。</w:t>
      </w:r>
    </w:p>
    <w:p w:rsidR="00560B3D" w:rsidRPr="00CD4750" w:rsidRDefault="00560B3D" w:rsidP="00560B3D">
      <w:pPr>
        <w:spacing w:line="288" w:lineRule="auto"/>
        <w:ind w:firstLineChars="200" w:firstLine="480"/>
        <w:rPr>
          <w:rFonts w:ascii="仿宋" w:eastAsia="仿宋" w:hAnsi="仿宋"/>
          <w:sz w:val="24"/>
          <w:u w:val="single"/>
        </w:rPr>
      </w:pPr>
      <w:r w:rsidRPr="00CD4750">
        <w:rPr>
          <w:rFonts w:ascii="仿宋" w:eastAsia="仿宋" w:hAnsi="仿宋"/>
          <w:sz w:val="24"/>
        </w:rPr>
        <w:lastRenderedPageBreak/>
        <w:t>6.1.4 关于治安保卫的特别约定：</w:t>
      </w:r>
      <w:r w:rsidRPr="00E63D6E">
        <w:rPr>
          <w:rFonts w:ascii="仿宋" w:eastAsia="仿宋" w:hAnsi="仿宋" w:hint="eastAsia"/>
          <w:sz w:val="24"/>
          <w:u w:val="single"/>
        </w:rPr>
        <w:t>承包人应自觉遵守发包人门卫的出入制度，自觉地维护发包人作为教学区域的正常的教学环境，接受学校相关职能部门的统一管理。</w:t>
      </w:r>
    </w:p>
    <w:p w:rsidR="00560B3D" w:rsidRPr="00CD4750" w:rsidRDefault="00560B3D" w:rsidP="00560B3D">
      <w:pPr>
        <w:spacing w:line="288" w:lineRule="auto"/>
        <w:ind w:firstLineChars="200" w:firstLine="480"/>
        <w:rPr>
          <w:rFonts w:ascii="仿宋" w:eastAsia="仿宋" w:hAnsi="仿宋"/>
          <w:sz w:val="24"/>
          <w:u w:val="single"/>
        </w:rPr>
      </w:pPr>
      <w:r w:rsidRPr="00CD4750">
        <w:rPr>
          <w:rFonts w:ascii="仿宋" w:eastAsia="仿宋" w:hAnsi="仿宋"/>
          <w:sz w:val="24"/>
        </w:rPr>
        <w:t>关于编制施工场地治安管理计划的约定：</w:t>
      </w:r>
      <w:r w:rsidRPr="00CD4750">
        <w:rPr>
          <w:rFonts w:ascii="仿宋" w:eastAsia="仿宋" w:hAnsi="仿宋"/>
          <w:sz w:val="24"/>
          <w:u w:val="single"/>
        </w:rPr>
        <w:t xml:space="preserve"> </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6.1.5 文明施工</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hint="eastAsia"/>
          <w:sz w:val="24"/>
        </w:rPr>
        <w:t>合同当事人对文明施工的要求：</w:t>
      </w:r>
    </w:p>
    <w:p w:rsidR="00560B3D" w:rsidRPr="00E63D6E" w:rsidRDefault="00560B3D" w:rsidP="00560B3D">
      <w:pPr>
        <w:spacing w:line="288" w:lineRule="auto"/>
        <w:ind w:firstLineChars="200" w:firstLine="480"/>
        <w:rPr>
          <w:rFonts w:ascii="仿宋" w:eastAsia="仿宋" w:hAnsi="仿宋"/>
          <w:sz w:val="24"/>
          <w:u w:val="single"/>
        </w:rPr>
      </w:pPr>
      <w:r w:rsidRPr="00E63D6E">
        <w:rPr>
          <w:rFonts w:ascii="仿宋" w:eastAsia="仿宋" w:hAnsi="仿宋" w:hint="eastAsia"/>
          <w:sz w:val="24"/>
          <w:u w:val="single"/>
        </w:rPr>
        <w:t>（</w:t>
      </w:r>
      <w:r w:rsidRPr="00E63D6E">
        <w:rPr>
          <w:rFonts w:ascii="仿宋" w:eastAsia="仿宋" w:hAnsi="仿宋"/>
          <w:sz w:val="24"/>
          <w:u w:val="single"/>
        </w:rPr>
        <w:t>1）施工现场入口处应按规定和发包人要求做好有关施工项目的相关公示，并悬挂宣传标语横幅。工地围挡、出入口</w:t>
      </w:r>
      <w:proofErr w:type="gramStart"/>
      <w:r w:rsidRPr="00E63D6E">
        <w:rPr>
          <w:rFonts w:ascii="仿宋" w:eastAsia="仿宋" w:hAnsi="仿宋" w:hint="eastAsia"/>
          <w:sz w:val="24"/>
          <w:u w:val="single"/>
        </w:rPr>
        <w:t>冲洗台</w:t>
      </w:r>
      <w:proofErr w:type="gramEnd"/>
      <w:r w:rsidRPr="00E63D6E">
        <w:rPr>
          <w:rFonts w:ascii="仿宋" w:eastAsia="仿宋" w:hAnsi="仿宋" w:hint="eastAsia"/>
          <w:sz w:val="24"/>
          <w:u w:val="single"/>
        </w:rPr>
        <w:t>必须按南京市文明工地标准进行设置，做到封闭施工。因场地管理不善引发的一切纠纷由承包人自行解决，发包人不承担任何责任。</w:t>
      </w:r>
    </w:p>
    <w:p w:rsidR="00560B3D" w:rsidRPr="00E63D6E" w:rsidRDefault="00560B3D" w:rsidP="00560B3D">
      <w:pPr>
        <w:spacing w:line="288" w:lineRule="auto"/>
        <w:ind w:firstLineChars="200" w:firstLine="480"/>
        <w:rPr>
          <w:rFonts w:ascii="仿宋" w:eastAsia="仿宋" w:hAnsi="仿宋"/>
          <w:sz w:val="24"/>
          <w:u w:val="single"/>
        </w:rPr>
      </w:pPr>
      <w:r w:rsidRPr="00E63D6E">
        <w:rPr>
          <w:rFonts w:ascii="仿宋" w:eastAsia="仿宋" w:hAnsi="仿宋" w:hint="eastAsia"/>
          <w:sz w:val="24"/>
          <w:u w:val="single"/>
        </w:rPr>
        <w:t>（</w:t>
      </w:r>
      <w:r w:rsidRPr="00E63D6E">
        <w:rPr>
          <w:rFonts w:ascii="仿宋" w:eastAsia="仿宋" w:hAnsi="仿宋"/>
          <w:sz w:val="24"/>
          <w:u w:val="single"/>
        </w:rPr>
        <w:t>2</w:t>
      </w:r>
      <w:r w:rsidRPr="00E63D6E">
        <w:rPr>
          <w:rFonts w:ascii="仿宋" w:eastAsia="仿宋" w:hAnsi="仿宋" w:hint="eastAsia"/>
          <w:sz w:val="24"/>
          <w:u w:val="single"/>
        </w:rPr>
        <w:t>）承包人本身及其所管理的单位的所有雇员和代表都应穿戴整齐，行为文明。要佩带由承包人提供的工作证，工作证上应标明姓名、职务、身份及编号，在现场期间应一直佩带在胸前。承包人的所有机械及设备都应醒目地标注承包人的名称。施工单位必须服从南京大学文明施工管理要求。</w:t>
      </w:r>
    </w:p>
    <w:p w:rsidR="00560B3D" w:rsidRPr="00E63D6E" w:rsidRDefault="00560B3D" w:rsidP="00560B3D">
      <w:pPr>
        <w:spacing w:line="288" w:lineRule="auto"/>
        <w:ind w:firstLineChars="200" w:firstLine="480"/>
        <w:rPr>
          <w:rFonts w:ascii="仿宋" w:eastAsia="仿宋" w:hAnsi="仿宋"/>
          <w:sz w:val="24"/>
          <w:u w:val="single"/>
        </w:rPr>
      </w:pPr>
      <w:r w:rsidRPr="00E63D6E">
        <w:rPr>
          <w:rFonts w:ascii="仿宋" w:eastAsia="仿宋" w:hAnsi="仿宋" w:hint="eastAsia"/>
          <w:sz w:val="24"/>
          <w:u w:val="single"/>
        </w:rPr>
        <w:t>（</w:t>
      </w:r>
      <w:r w:rsidRPr="00E63D6E">
        <w:rPr>
          <w:rFonts w:ascii="仿宋" w:eastAsia="仿宋" w:hAnsi="仿宋"/>
          <w:sz w:val="24"/>
          <w:u w:val="single"/>
        </w:rPr>
        <w:t>3</w:t>
      </w:r>
      <w:r w:rsidRPr="00E63D6E">
        <w:rPr>
          <w:rFonts w:ascii="仿宋" w:eastAsia="仿宋" w:hAnsi="仿宋" w:hint="eastAsia"/>
          <w:sz w:val="24"/>
          <w:u w:val="single"/>
        </w:rPr>
        <w:t>）施工场地清洁卫生以及其他方面的要求：负责与环保、城管、市容、交管、公安等政府部门的沟通、协调工作，并办理相关手续及承担相关费用。必须</w:t>
      </w:r>
      <w:r>
        <w:rPr>
          <w:rFonts w:ascii="仿宋" w:eastAsia="仿宋" w:hAnsi="仿宋" w:hint="eastAsia"/>
          <w:sz w:val="24"/>
          <w:u w:val="single"/>
        </w:rPr>
        <w:t>严格</w:t>
      </w:r>
      <w:r w:rsidRPr="00E63D6E">
        <w:rPr>
          <w:rFonts w:ascii="仿宋" w:eastAsia="仿宋" w:hAnsi="仿宋" w:hint="eastAsia"/>
          <w:sz w:val="24"/>
          <w:u w:val="single"/>
        </w:rPr>
        <w:t>按发包人及南京市有关要求的市文明现场等级进行现场文明施工管理，</w:t>
      </w:r>
      <w:r w:rsidRPr="00886861">
        <w:rPr>
          <w:rFonts w:ascii="仿宋" w:eastAsia="仿宋" w:hAnsi="仿宋" w:hint="eastAsia"/>
          <w:sz w:val="24"/>
          <w:u w:val="single"/>
        </w:rPr>
        <w:t>做好施工安全围挡、扬尘控制、建筑垃圾及余土外运（入袋后按指定地点统一堆放、当天垃圾当天清理）工作，</w:t>
      </w:r>
      <w:r w:rsidRPr="00E63D6E">
        <w:rPr>
          <w:rFonts w:ascii="仿宋" w:eastAsia="仿宋" w:hAnsi="仿宋" w:hint="eastAsia"/>
          <w:sz w:val="24"/>
          <w:u w:val="single"/>
        </w:rPr>
        <w:t>若有相关行为被投诉（含电话投诉、网络投诉及其他途径投诉），经确认后每次予以扣减</w:t>
      </w:r>
      <w:r w:rsidRPr="00E63D6E">
        <w:rPr>
          <w:rFonts w:ascii="仿宋" w:eastAsia="仿宋" w:hAnsi="仿宋"/>
          <w:sz w:val="24"/>
          <w:u w:val="single"/>
        </w:rPr>
        <w:t>2000元工程款处罚。</w:t>
      </w:r>
    </w:p>
    <w:p w:rsidR="00560B3D" w:rsidRPr="00E63D6E" w:rsidRDefault="00560B3D" w:rsidP="00560B3D">
      <w:pPr>
        <w:spacing w:line="288" w:lineRule="auto"/>
        <w:ind w:firstLineChars="200" w:firstLine="480"/>
        <w:rPr>
          <w:rFonts w:ascii="仿宋" w:eastAsia="仿宋" w:hAnsi="仿宋"/>
          <w:sz w:val="24"/>
          <w:u w:val="single"/>
        </w:rPr>
      </w:pPr>
      <w:r w:rsidRPr="00E63D6E">
        <w:rPr>
          <w:rFonts w:ascii="仿宋" w:eastAsia="仿宋" w:hAnsi="仿宋" w:hint="eastAsia"/>
          <w:sz w:val="24"/>
          <w:u w:val="single"/>
        </w:rPr>
        <w:t>（</w:t>
      </w:r>
      <w:r w:rsidRPr="00E63D6E">
        <w:rPr>
          <w:rFonts w:ascii="仿宋" w:eastAsia="仿宋" w:hAnsi="仿宋"/>
          <w:sz w:val="24"/>
          <w:u w:val="single"/>
        </w:rPr>
        <w:t>4</w:t>
      </w:r>
      <w:r w:rsidRPr="00E63D6E">
        <w:rPr>
          <w:rFonts w:ascii="仿宋" w:eastAsia="仿宋" w:hAnsi="仿宋" w:hint="eastAsia"/>
          <w:sz w:val="24"/>
          <w:u w:val="single"/>
        </w:rPr>
        <w:t>）施工噪音</w:t>
      </w:r>
      <w:r w:rsidRPr="00E63D6E">
        <w:rPr>
          <w:rFonts w:ascii="仿宋" w:eastAsia="仿宋" w:hAnsi="仿宋"/>
          <w:sz w:val="24"/>
          <w:u w:val="single"/>
        </w:rPr>
        <w:t xml:space="preserve"> ：工程施工期间，噪声对环境的影响必须满足国家和南京市有关法规要求。施工噪声遵守《建筑施工场界噪声限值》（GB12523－90）。在选择施工设备及施工方法时，承包人必须考虑由此产生的噪声标准及对施工人员和周围单位和居民的影响。 在工程施工过程中，若发生施工噪声超标扰民事件，由承包人负责解决，</w:t>
      </w:r>
      <w:r>
        <w:rPr>
          <w:rFonts w:ascii="仿宋" w:eastAsia="仿宋" w:hAnsi="仿宋" w:hint="eastAsia"/>
          <w:sz w:val="24"/>
          <w:u w:val="single"/>
        </w:rPr>
        <w:t>发包人</w:t>
      </w:r>
      <w:r w:rsidRPr="00E63D6E">
        <w:rPr>
          <w:rFonts w:ascii="仿宋" w:eastAsia="仿宋" w:hAnsi="仿宋"/>
          <w:sz w:val="24"/>
          <w:u w:val="single"/>
        </w:rPr>
        <w:t xml:space="preserve">予以配合。 </w:t>
      </w:r>
    </w:p>
    <w:p w:rsidR="00560B3D" w:rsidRPr="00E63D6E" w:rsidRDefault="00560B3D" w:rsidP="00560B3D">
      <w:pPr>
        <w:spacing w:line="288" w:lineRule="auto"/>
        <w:ind w:firstLineChars="200" w:firstLine="480"/>
        <w:rPr>
          <w:rFonts w:ascii="仿宋" w:eastAsia="仿宋" w:hAnsi="仿宋"/>
          <w:sz w:val="24"/>
          <w:u w:val="single"/>
        </w:rPr>
      </w:pPr>
      <w:r w:rsidRPr="00E63D6E">
        <w:rPr>
          <w:rFonts w:ascii="仿宋" w:eastAsia="仿宋" w:hAnsi="仿宋" w:hint="eastAsia"/>
          <w:sz w:val="24"/>
          <w:u w:val="single"/>
        </w:rPr>
        <w:t>（</w:t>
      </w:r>
      <w:r w:rsidRPr="00E63D6E">
        <w:rPr>
          <w:rFonts w:ascii="仿宋" w:eastAsia="仿宋" w:hAnsi="仿宋"/>
          <w:sz w:val="24"/>
          <w:u w:val="single"/>
        </w:rPr>
        <w:t>5</w:t>
      </w:r>
      <w:r w:rsidRPr="00E63D6E">
        <w:rPr>
          <w:rFonts w:ascii="仿宋" w:eastAsia="仿宋" w:hAnsi="仿宋" w:hint="eastAsia"/>
          <w:sz w:val="24"/>
          <w:u w:val="single"/>
        </w:rPr>
        <w:t>）施工时间：工作日（周一至周五）上午</w:t>
      </w:r>
      <w:r w:rsidRPr="00E63D6E">
        <w:rPr>
          <w:rFonts w:ascii="仿宋" w:eastAsia="仿宋" w:hAnsi="仿宋"/>
          <w:sz w:val="24"/>
          <w:u w:val="single"/>
        </w:rPr>
        <w:t>7:30至12:00、下午14:00至19:00，节假日、双休日上午8:30至12:00、下午2:00-19:00；如</w:t>
      </w:r>
      <w:proofErr w:type="gramStart"/>
      <w:r w:rsidRPr="00E63D6E">
        <w:rPr>
          <w:rFonts w:ascii="仿宋" w:eastAsia="仿宋" w:hAnsi="仿宋" w:hint="eastAsia"/>
          <w:sz w:val="24"/>
          <w:u w:val="single"/>
        </w:rPr>
        <w:t>遇施工</w:t>
      </w:r>
      <w:proofErr w:type="gramEnd"/>
      <w:r w:rsidRPr="00E63D6E">
        <w:rPr>
          <w:rFonts w:ascii="仿宋" w:eastAsia="仿宋" w:hAnsi="仿宋" w:hint="eastAsia"/>
          <w:sz w:val="24"/>
          <w:u w:val="single"/>
        </w:rPr>
        <w:t>技术、运输管制等原因需要超出规定时间施工，必须提前</w:t>
      </w:r>
      <w:r w:rsidRPr="00E63D6E">
        <w:rPr>
          <w:rFonts w:ascii="仿宋" w:eastAsia="仿宋" w:hAnsi="仿宋"/>
          <w:sz w:val="24"/>
          <w:u w:val="single"/>
        </w:rPr>
        <w:t>24小时向基建处提出申请（节假日、双休日应于放假前一天中午12：00之前提出），获得批准后按要求做好备案、公告（小百合BBS公告及现场周边公告）工作后方可按经批准的时间段组织施工；若有违反上述规定行为被投诉（含电话投诉、网络投诉及其他途径投诉），经确认后每次予以扣减2000元工程款处罚。</w:t>
      </w:r>
    </w:p>
    <w:p w:rsidR="00560B3D" w:rsidRPr="00CD4750" w:rsidRDefault="00560B3D" w:rsidP="00560B3D">
      <w:pPr>
        <w:spacing w:line="288" w:lineRule="auto"/>
        <w:ind w:firstLineChars="200" w:firstLine="480"/>
        <w:rPr>
          <w:rFonts w:ascii="仿宋" w:eastAsia="仿宋" w:hAnsi="仿宋"/>
          <w:sz w:val="24"/>
          <w:u w:val="single"/>
        </w:rPr>
      </w:pPr>
      <w:r w:rsidRPr="00E63D6E">
        <w:rPr>
          <w:rFonts w:ascii="仿宋" w:eastAsia="仿宋" w:hAnsi="仿宋" w:hint="eastAsia"/>
          <w:sz w:val="24"/>
          <w:u w:val="single"/>
        </w:rPr>
        <w:t>（</w:t>
      </w:r>
      <w:r w:rsidRPr="00E63D6E">
        <w:rPr>
          <w:rFonts w:ascii="仿宋" w:eastAsia="仿宋" w:hAnsi="仿宋"/>
          <w:sz w:val="24"/>
          <w:u w:val="single"/>
        </w:rPr>
        <w:t>6</w:t>
      </w:r>
      <w:r w:rsidRPr="00E63D6E">
        <w:rPr>
          <w:rFonts w:ascii="仿宋" w:eastAsia="仿宋" w:hAnsi="仿宋" w:hint="eastAsia"/>
          <w:sz w:val="24"/>
          <w:u w:val="single"/>
        </w:rPr>
        <w:t>）夜间施工：承包人应按南京市有关规定要求办理夜间施工许可证。施工单位应充分考虑中考、高考、节假日及城市有关部门重大活动等期间限制夜间施工而对工期造成的影响，由于施工可能对周围居民、企事业等单位造成影响，可能由此而引发各种争议，这些争议应由承包人负责协调，</w:t>
      </w:r>
      <w:r>
        <w:rPr>
          <w:rFonts w:ascii="仿宋" w:eastAsia="仿宋" w:hAnsi="仿宋" w:hint="eastAsia"/>
          <w:sz w:val="24"/>
          <w:u w:val="single"/>
        </w:rPr>
        <w:t>发包人</w:t>
      </w:r>
      <w:r w:rsidRPr="00E63D6E">
        <w:rPr>
          <w:rFonts w:ascii="仿宋" w:eastAsia="仿宋" w:hAnsi="仿宋" w:hint="eastAsia"/>
          <w:sz w:val="24"/>
          <w:u w:val="single"/>
        </w:rPr>
        <w:t>尽可能予以协助。</w:t>
      </w:r>
    </w:p>
    <w:p w:rsidR="00560B3D" w:rsidRPr="00CD4750" w:rsidRDefault="00560B3D" w:rsidP="00560B3D">
      <w:pPr>
        <w:spacing w:line="288" w:lineRule="auto"/>
        <w:ind w:firstLineChars="200" w:firstLine="480"/>
        <w:rPr>
          <w:rFonts w:ascii="仿宋" w:eastAsia="仿宋" w:hAnsi="仿宋"/>
          <w:sz w:val="24"/>
        </w:rPr>
      </w:pPr>
      <w:r w:rsidRPr="008558C0">
        <w:rPr>
          <w:rFonts w:ascii="仿宋" w:eastAsia="仿宋" w:hAnsi="仿宋"/>
          <w:sz w:val="24"/>
        </w:rPr>
        <w:t xml:space="preserve">6.1.6 </w:t>
      </w:r>
      <w:r w:rsidRPr="00A31E38">
        <w:rPr>
          <w:rFonts w:ascii="仿宋" w:eastAsia="仿宋" w:hAnsi="仿宋"/>
          <w:sz w:val="24"/>
        </w:rPr>
        <w:t>关于安全文明施工费支付比例和支付期限</w:t>
      </w:r>
      <w:r w:rsidRPr="00CD4750">
        <w:rPr>
          <w:rFonts w:ascii="仿宋" w:eastAsia="仿宋" w:hAnsi="仿宋" w:hint="eastAsia"/>
          <w:sz w:val="24"/>
        </w:rPr>
        <w:t>的约定：</w:t>
      </w:r>
      <w:r w:rsidRPr="00886861">
        <w:rPr>
          <w:rFonts w:ascii="仿宋" w:eastAsia="仿宋" w:hAnsi="仿宋" w:hint="eastAsia"/>
          <w:sz w:val="24"/>
          <w:u w:val="single"/>
        </w:rPr>
        <w:t>发包人应在开工后</w:t>
      </w:r>
      <w:r w:rsidRPr="00886861">
        <w:rPr>
          <w:rFonts w:ascii="仿宋" w:eastAsia="仿宋" w:hAnsi="仿宋"/>
          <w:sz w:val="24"/>
          <w:u w:val="single"/>
        </w:rPr>
        <w:t>20天内</w:t>
      </w:r>
      <w:r w:rsidRPr="00886861">
        <w:rPr>
          <w:rFonts w:ascii="仿宋" w:eastAsia="仿宋" w:hAnsi="仿宋" w:hint="eastAsia"/>
          <w:sz w:val="24"/>
          <w:u w:val="single"/>
        </w:rPr>
        <w:t>预付安全文明施工费总额的</w:t>
      </w:r>
      <w:r w:rsidRPr="00886861">
        <w:rPr>
          <w:rFonts w:ascii="仿宋" w:eastAsia="仿宋" w:hAnsi="仿宋"/>
          <w:sz w:val="24"/>
          <w:u w:val="single"/>
        </w:rPr>
        <w:t>50%，其余</w:t>
      </w:r>
      <w:r w:rsidRPr="00886861">
        <w:rPr>
          <w:rFonts w:ascii="仿宋" w:eastAsia="仿宋" w:hAnsi="仿宋" w:hint="eastAsia"/>
          <w:sz w:val="24"/>
          <w:u w:val="single"/>
        </w:rPr>
        <w:t>部分与进度款同期支付</w:t>
      </w:r>
      <w:r w:rsidRPr="00886861">
        <w:rPr>
          <w:rFonts w:ascii="仿宋" w:eastAsia="仿宋" w:hAnsi="仿宋"/>
          <w:sz w:val="24"/>
          <w:u w:val="single"/>
        </w:rPr>
        <w:t>。</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7、工期和进度</w:t>
      </w:r>
    </w:p>
    <w:p w:rsidR="00560B3D" w:rsidRPr="003E2759"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lastRenderedPageBreak/>
        <w:t>7.1 施工组织设计</w:t>
      </w:r>
    </w:p>
    <w:p w:rsidR="00560B3D" w:rsidRPr="003E2759" w:rsidRDefault="00560B3D" w:rsidP="00560B3D">
      <w:pPr>
        <w:spacing w:line="288" w:lineRule="auto"/>
        <w:ind w:firstLineChars="200" w:firstLine="480"/>
        <w:rPr>
          <w:rFonts w:ascii="仿宋" w:eastAsia="仿宋" w:hAnsi="仿宋"/>
          <w:sz w:val="24"/>
          <w:u w:val="single"/>
        </w:rPr>
      </w:pPr>
      <w:r w:rsidRPr="003E2759">
        <w:rPr>
          <w:rFonts w:ascii="仿宋" w:eastAsia="仿宋" w:hAnsi="仿宋"/>
          <w:sz w:val="24"/>
        </w:rPr>
        <w:t>7.1.1 合同当事人约定的施工组织设计应包括的其他内容：</w:t>
      </w:r>
      <w:r w:rsidRPr="003E2759">
        <w:rPr>
          <w:rFonts w:ascii="仿宋" w:eastAsia="仿宋" w:hAnsi="仿宋" w:hint="eastAsia"/>
          <w:sz w:val="24"/>
          <w:u w:val="single"/>
        </w:rPr>
        <w:t>按发包人和监理人的要求提供。</w:t>
      </w:r>
    </w:p>
    <w:p w:rsidR="00560B3D" w:rsidRPr="003E2759" w:rsidRDefault="00560B3D" w:rsidP="00560B3D">
      <w:pPr>
        <w:spacing w:line="288" w:lineRule="auto"/>
        <w:ind w:firstLineChars="200" w:firstLine="480"/>
        <w:rPr>
          <w:rFonts w:ascii="仿宋" w:eastAsia="仿宋" w:hAnsi="仿宋"/>
          <w:sz w:val="24"/>
        </w:rPr>
      </w:pPr>
      <w:r w:rsidRPr="003E2759">
        <w:rPr>
          <w:rFonts w:ascii="仿宋" w:eastAsia="仿宋" w:hAnsi="仿宋"/>
          <w:sz w:val="24"/>
        </w:rPr>
        <w:t>7.1.2 施工组织设计的提交和修改</w:t>
      </w:r>
    </w:p>
    <w:p w:rsidR="00560B3D" w:rsidRPr="003E2759" w:rsidRDefault="00560B3D" w:rsidP="00560B3D">
      <w:pPr>
        <w:spacing w:line="288" w:lineRule="auto"/>
        <w:ind w:firstLineChars="200" w:firstLine="480"/>
        <w:rPr>
          <w:rFonts w:ascii="仿宋" w:eastAsia="仿宋" w:hAnsi="仿宋"/>
          <w:sz w:val="24"/>
          <w:u w:val="single"/>
        </w:rPr>
      </w:pPr>
      <w:r w:rsidRPr="003E2759">
        <w:rPr>
          <w:rFonts w:ascii="仿宋" w:eastAsia="仿宋" w:hAnsi="仿宋" w:hint="eastAsia"/>
          <w:sz w:val="24"/>
        </w:rPr>
        <w:t>承包人提交详细施工组织设计的期限的约定：</w:t>
      </w:r>
      <w:r w:rsidRPr="003E2759">
        <w:rPr>
          <w:rFonts w:ascii="仿宋" w:eastAsia="仿宋" w:hAnsi="仿宋" w:hint="eastAsia"/>
          <w:sz w:val="24"/>
          <w:u w:val="single"/>
        </w:rPr>
        <w:t>承包人在进场后或施工合同签订后</w:t>
      </w:r>
      <w:r w:rsidRPr="003E2759">
        <w:rPr>
          <w:rFonts w:ascii="仿宋" w:eastAsia="仿宋" w:hAnsi="仿宋"/>
          <w:sz w:val="24"/>
          <w:u w:val="single"/>
        </w:rPr>
        <w:t>14天内提交针对本招标工程的具体的、有实效性的施工组织设计和工程总进度计划并通过监理工程师和发包人的审核，每月25日前</w:t>
      </w:r>
      <w:r w:rsidRPr="003E2759">
        <w:rPr>
          <w:rFonts w:ascii="仿宋" w:eastAsia="仿宋" w:hAnsi="仿宋" w:hint="eastAsia"/>
          <w:sz w:val="24"/>
          <w:u w:val="single"/>
        </w:rPr>
        <w:t>提交</w:t>
      </w:r>
      <w:r w:rsidRPr="003E2759">
        <w:rPr>
          <w:rFonts w:ascii="仿宋" w:eastAsia="仿宋" w:hAnsi="仿宋"/>
          <w:sz w:val="24"/>
          <w:u w:val="single"/>
        </w:rPr>
        <w:t>下月详细施工作业计划。</w:t>
      </w:r>
    </w:p>
    <w:p w:rsidR="00560B3D" w:rsidRPr="003E2759" w:rsidRDefault="00560B3D" w:rsidP="00560B3D">
      <w:pPr>
        <w:spacing w:line="288" w:lineRule="auto"/>
        <w:ind w:firstLineChars="200" w:firstLine="480"/>
        <w:rPr>
          <w:rFonts w:ascii="仿宋" w:eastAsia="仿宋" w:hAnsi="仿宋"/>
          <w:sz w:val="24"/>
          <w:u w:val="single"/>
        </w:rPr>
      </w:pPr>
      <w:r w:rsidRPr="003E2759">
        <w:rPr>
          <w:rFonts w:ascii="仿宋" w:eastAsia="仿宋" w:hAnsi="仿宋" w:hint="eastAsia"/>
          <w:sz w:val="24"/>
        </w:rPr>
        <w:t>发包人和监理人在收到详细的施工组织设计后确认或提出修改意见的期限：</w:t>
      </w:r>
      <w:r w:rsidRPr="003E2759">
        <w:rPr>
          <w:rFonts w:ascii="仿宋" w:eastAsia="仿宋" w:hAnsi="仿宋" w:hint="eastAsia"/>
          <w:sz w:val="24"/>
          <w:u w:val="single"/>
        </w:rPr>
        <w:t>收到施工组织设计后</w:t>
      </w:r>
      <w:r w:rsidRPr="003E2759">
        <w:rPr>
          <w:rFonts w:ascii="仿宋" w:eastAsia="仿宋" w:hAnsi="仿宋"/>
          <w:sz w:val="24"/>
          <w:u w:val="single"/>
        </w:rPr>
        <w:t>7天内。</w:t>
      </w:r>
    </w:p>
    <w:p w:rsidR="00560B3D" w:rsidRPr="003E2759" w:rsidRDefault="00560B3D" w:rsidP="00560B3D">
      <w:pPr>
        <w:spacing w:line="288" w:lineRule="auto"/>
        <w:ind w:firstLineChars="200" w:firstLine="480"/>
        <w:rPr>
          <w:rFonts w:ascii="仿宋" w:eastAsia="仿宋" w:hAnsi="仿宋"/>
          <w:sz w:val="24"/>
        </w:rPr>
      </w:pPr>
      <w:r w:rsidRPr="003E2759">
        <w:rPr>
          <w:rFonts w:ascii="仿宋" w:eastAsia="仿宋" w:hAnsi="仿宋"/>
          <w:sz w:val="24"/>
        </w:rPr>
        <w:t>7.2 施工进度计划</w:t>
      </w:r>
    </w:p>
    <w:p w:rsidR="00560B3D" w:rsidRPr="003E2759" w:rsidRDefault="00560B3D" w:rsidP="00560B3D">
      <w:pPr>
        <w:spacing w:line="288" w:lineRule="auto"/>
        <w:ind w:firstLineChars="200" w:firstLine="480"/>
        <w:rPr>
          <w:rFonts w:ascii="仿宋" w:eastAsia="仿宋" w:hAnsi="仿宋"/>
          <w:sz w:val="24"/>
        </w:rPr>
      </w:pPr>
      <w:r w:rsidRPr="003E2759">
        <w:rPr>
          <w:rFonts w:ascii="仿宋" w:eastAsia="仿宋" w:hAnsi="仿宋"/>
          <w:sz w:val="24"/>
        </w:rPr>
        <w:t>7.2.2 施工进度计划的修订</w:t>
      </w:r>
    </w:p>
    <w:p w:rsidR="00560B3D" w:rsidRPr="003E2759" w:rsidRDefault="00560B3D" w:rsidP="00560B3D">
      <w:pPr>
        <w:spacing w:line="288" w:lineRule="auto"/>
        <w:ind w:firstLineChars="200" w:firstLine="480"/>
        <w:rPr>
          <w:rFonts w:ascii="仿宋" w:eastAsia="仿宋" w:hAnsi="仿宋"/>
          <w:sz w:val="24"/>
          <w:u w:val="single"/>
        </w:rPr>
      </w:pPr>
      <w:r w:rsidRPr="003E2759">
        <w:rPr>
          <w:rFonts w:ascii="仿宋" w:eastAsia="仿宋" w:hAnsi="仿宋" w:hint="eastAsia"/>
          <w:sz w:val="24"/>
        </w:rPr>
        <w:t>发包人和监理人在收到修订的施工进度计划后确认或提出修改意见的期限：</w:t>
      </w:r>
      <w:r w:rsidRPr="003E2759">
        <w:rPr>
          <w:rFonts w:ascii="仿宋" w:eastAsia="仿宋" w:hAnsi="仿宋" w:hint="eastAsia"/>
          <w:sz w:val="24"/>
          <w:u w:val="single"/>
        </w:rPr>
        <w:t>收到修订的施工计划后</w:t>
      </w:r>
      <w:r w:rsidRPr="003E2759">
        <w:rPr>
          <w:rFonts w:ascii="仿宋" w:eastAsia="仿宋" w:hAnsi="仿宋"/>
          <w:sz w:val="24"/>
          <w:u w:val="single"/>
        </w:rPr>
        <w:t>7天内。</w:t>
      </w:r>
    </w:p>
    <w:p w:rsidR="00560B3D" w:rsidRPr="003E2759" w:rsidRDefault="00560B3D" w:rsidP="00560B3D">
      <w:pPr>
        <w:spacing w:line="288" w:lineRule="auto"/>
        <w:ind w:firstLineChars="200" w:firstLine="480"/>
        <w:rPr>
          <w:rFonts w:ascii="仿宋" w:eastAsia="仿宋" w:hAnsi="仿宋"/>
          <w:sz w:val="24"/>
        </w:rPr>
      </w:pPr>
      <w:r w:rsidRPr="003E2759">
        <w:rPr>
          <w:rFonts w:ascii="仿宋" w:eastAsia="仿宋" w:hAnsi="仿宋"/>
          <w:sz w:val="24"/>
        </w:rPr>
        <w:t>7.3 开工</w:t>
      </w:r>
    </w:p>
    <w:p w:rsidR="00560B3D" w:rsidRPr="003E2759" w:rsidRDefault="00560B3D" w:rsidP="00560B3D">
      <w:pPr>
        <w:spacing w:line="288" w:lineRule="auto"/>
        <w:ind w:firstLineChars="200" w:firstLine="480"/>
        <w:rPr>
          <w:rFonts w:ascii="仿宋" w:eastAsia="仿宋" w:hAnsi="仿宋"/>
          <w:sz w:val="24"/>
        </w:rPr>
      </w:pPr>
      <w:r w:rsidRPr="003E2759">
        <w:rPr>
          <w:rFonts w:ascii="仿宋" w:eastAsia="仿宋" w:hAnsi="仿宋"/>
          <w:sz w:val="24"/>
        </w:rPr>
        <w:t>7.3.1 开工准备</w:t>
      </w:r>
    </w:p>
    <w:p w:rsidR="00560B3D" w:rsidRPr="003E2759" w:rsidRDefault="00560B3D" w:rsidP="00560B3D">
      <w:pPr>
        <w:spacing w:line="288" w:lineRule="auto"/>
        <w:ind w:firstLineChars="200" w:firstLine="480"/>
        <w:rPr>
          <w:rFonts w:ascii="仿宋" w:eastAsia="仿宋" w:hAnsi="仿宋"/>
          <w:sz w:val="24"/>
          <w:u w:val="single"/>
        </w:rPr>
      </w:pPr>
      <w:r w:rsidRPr="003E2759">
        <w:rPr>
          <w:rFonts w:ascii="仿宋" w:eastAsia="仿宋" w:hAnsi="仿宋" w:hint="eastAsia"/>
          <w:sz w:val="24"/>
        </w:rPr>
        <w:t>关于承包人提交工程开工</w:t>
      </w:r>
      <w:proofErr w:type="gramStart"/>
      <w:r w:rsidRPr="003E2759">
        <w:rPr>
          <w:rFonts w:ascii="仿宋" w:eastAsia="仿宋" w:hAnsi="仿宋" w:hint="eastAsia"/>
          <w:sz w:val="24"/>
        </w:rPr>
        <w:t>报审表</w:t>
      </w:r>
      <w:proofErr w:type="gramEnd"/>
      <w:r w:rsidRPr="003E2759">
        <w:rPr>
          <w:rFonts w:ascii="仿宋" w:eastAsia="仿宋" w:hAnsi="仿宋" w:hint="eastAsia"/>
          <w:sz w:val="24"/>
        </w:rPr>
        <w:t>的期限：</w:t>
      </w:r>
      <w:r w:rsidRPr="003E2759">
        <w:rPr>
          <w:rFonts w:ascii="仿宋" w:eastAsia="仿宋" w:hAnsi="仿宋" w:hint="eastAsia"/>
          <w:sz w:val="24"/>
          <w:u w:val="single"/>
        </w:rPr>
        <w:t>承包人应按照第</w:t>
      </w:r>
      <w:r w:rsidRPr="003E2759">
        <w:rPr>
          <w:rFonts w:ascii="仿宋" w:eastAsia="仿宋" w:hAnsi="仿宋"/>
          <w:sz w:val="24"/>
          <w:u w:val="single"/>
        </w:rPr>
        <w:t>7.1款</w:t>
      </w:r>
      <w:r w:rsidRPr="003E2759">
        <w:rPr>
          <w:rFonts w:ascii="宋体" w:hAnsi="宋体" w:hint="eastAsia"/>
          <w:sz w:val="24"/>
          <w:u w:val="single"/>
        </w:rPr>
        <w:t>〔</w:t>
      </w:r>
      <w:r w:rsidRPr="003E2759">
        <w:rPr>
          <w:rFonts w:ascii="仿宋" w:eastAsia="仿宋" w:hAnsi="仿宋" w:hint="eastAsia"/>
          <w:sz w:val="24"/>
          <w:u w:val="single"/>
        </w:rPr>
        <w:t>施工组织设计</w:t>
      </w:r>
      <w:r w:rsidRPr="003E2759">
        <w:rPr>
          <w:rFonts w:ascii="宋体" w:hAnsi="宋体" w:hint="eastAsia"/>
          <w:sz w:val="24"/>
          <w:u w:val="single"/>
        </w:rPr>
        <w:t>〕</w:t>
      </w:r>
      <w:r w:rsidRPr="003E2759">
        <w:rPr>
          <w:rFonts w:ascii="仿宋" w:eastAsia="仿宋" w:hAnsi="仿宋" w:hint="eastAsia"/>
          <w:sz w:val="24"/>
          <w:u w:val="single"/>
        </w:rPr>
        <w:t>约定的期限，向监理人提交工程开工报告审表，经监理人报发包人批准后执行。开工</w:t>
      </w:r>
      <w:proofErr w:type="gramStart"/>
      <w:r w:rsidRPr="003E2759">
        <w:rPr>
          <w:rFonts w:ascii="仿宋" w:eastAsia="仿宋" w:hAnsi="仿宋" w:hint="eastAsia"/>
          <w:sz w:val="24"/>
          <w:u w:val="single"/>
        </w:rPr>
        <w:t>报审表</w:t>
      </w:r>
      <w:proofErr w:type="gramEnd"/>
      <w:r w:rsidRPr="003E2759">
        <w:rPr>
          <w:rFonts w:ascii="仿宋" w:eastAsia="仿宋" w:hAnsi="仿宋" w:hint="eastAsia"/>
          <w:sz w:val="24"/>
          <w:u w:val="single"/>
        </w:rPr>
        <w:t>应详细说明按施工进度计划正常施工所需的施工道路、临时设施、材料、工程设备、施工人员等落实情况以及工程的进度安排。</w:t>
      </w:r>
    </w:p>
    <w:p w:rsidR="00560B3D" w:rsidRPr="003E2759" w:rsidRDefault="00560B3D" w:rsidP="00560B3D">
      <w:pPr>
        <w:spacing w:line="288" w:lineRule="auto"/>
        <w:ind w:firstLineChars="200" w:firstLine="480"/>
        <w:rPr>
          <w:rFonts w:ascii="仿宋" w:eastAsia="仿宋" w:hAnsi="仿宋"/>
          <w:sz w:val="24"/>
        </w:rPr>
      </w:pPr>
      <w:r w:rsidRPr="003E2759">
        <w:rPr>
          <w:rFonts w:ascii="仿宋" w:eastAsia="仿宋" w:hAnsi="仿宋" w:hint="eastAsia"/>
          <w:sz w:val="24"/>
        </w:rPr>
        <w:t>关于发包人应完成的其他开工准备工作及期限：</w:t>
      </w:r>
      <w:r w:rsidRPr="003E2759">
        <w:rPr>
          <w:rFonts w:ascii="仿宋" w:eastAsia="仿宋" w:hAnsi="仿宋"/>
          <w:sz w:val="24"/>
          <w:u w:val="single"/>
        </w:rPr>
        <w:t>/</w:t>
      </w:r>
      <w:r w:rsidRPr="003E2759">
        <w:rPr>
          <w:rFonts w:ascii="仿宋" w:eastAsia="仿宋" w:hAnsi="仿宋" w:hint="eastAsia"/>
          <w:sz w:val="24"/>
        </w:rPr>
        <w:t>。</w:t>
      </w:r>
    </w:p>
    <w:p w:rsidR="00560B3D" w:rsidRPr="003E2759" w:rsidRDefault="00560B3D" w:rsidP="00560B3D">
      <w:pPr>
        <w:spacing w:line="288" w:lineRule="auto"/>
        <w:ind w:firstLineChars="200" w:firstLine="480"/>
        <w:rPr>
          <w:rFonts w:ascii="仿宋" w:eastAsia="仿宋" w:hAnsi="仿宋"/>
          <w:sz w:val="24"/>
          <w:u w:val="single"/>
        </w:rPr>
      </w:pPr>
      <w:r w:rsidRPr="003E2759">
        <w:rPr>
          <w:rFonts w:ascii="仿宋" w:eastAsia="仿宋" w:hAnsi="仿宋" w:hint="eastAsia"/>
          <w:sz w:val="24"/>
        </w:rPr>
        <w:t>关于承包人应完成的其他开工准备工作及期限：</w:t>
      </w:r>
      <w:r w:rsidRPr="003E2759">
        <w:rPr>
          <w:rFonts w:ascii="仿宋" w:eastAsia="仿宋" w:hAnsi="仿宋" w:hint="eastAsia"/>
          <w:sz w:val="24"/>
          <w:u w:val="single"/>
        </w:rPr>
        <w:t>另行约定。</w:t>
      </w:r>
    </w:p>
    <w:p w:rsidR="00560B3D" w:rsidRPr="003E2759" w:rsidRDefault="00560B3D" w:rsidP="00560B3D">
      <w:pPr>
        <w:spacing w:line="288" w:lineRule="auto"/>
        <w:ind w:firstLineChars="200" w:firstLine="480"/>
        <w:rPr>
          <w:rFonts w:ascii="仿宋" w:eastAsia="仿宋" w:hAnsi="仿宋"/>
          <w:sz w:val="24"/>
        </w:rPr>
      </w:pPr>
      <w:r w:rsidRPr="003E2759">
        <w:rPr>
          <w:rFonts w:ascii="仿宋" w:eastAsia="仿宋" w:hAnsi="仿宋"/>
          <w:sz w:val="24"/>
        </w:rPr>
        <w:t>7.3.2开工通知</w:t>
      </w:r>
    </w:p>
    <w:p w:rsidR="00560B3D" w:rsidRPr="003E2759" w:rsidRDefault="00560B3D" w:rsidP="00560B3D">
      <w:pPr>
        <w:spacing w:line="288" w:lineRule="auto"/>
        <w:ind w:firstLineChars="200" w:firstLine="480"/>
        <w:rPr>
          <w:rFonts w:ascii="仿宋" w:eastAsia="仿宋" w:hAnsi="仿宋"/>
          <w:sz w:val="24"/>
        </w:rPr>
      </w:pPr>
      <w:r w:rsidRPr="003E2759">
        <w:rPr>
          <w:rFonts w:ascii="仿宋" w:eastAsia="仿宋" w:hAnsi="仿宋"/>
          <w:sz w:val="24"/>
        </w:rPr>
        <w:t>因发包人原因造成监理人未能在计划开工日期之日起</w:t>
      </w:r>
      <w:r w:rsidRPr="003E2759">
        <w:rPr>
          <w:rFonts w:ascii="仿宋" w:eastAsia="仿宋" w:hAnsi="仿宋"/>
          <w:sz w:val="24"/>
          <w:u w:val="single"/>
        </w:rPr>
        <w:t xml:space="preserve"> 28 </w:t>
      </w:r>
      <w:r w:rsidRPr="003E2759">
        <w:rPr>
          <w:rFonts w:ascii="仿宋" w:eastAsia="仿宋" w:hAnsi="仿宋"/>
          <w:sz w:val="24"/>
        </w:rPr>
        <w:t>天内发出开工通知的，承包人有权提出价格调整要求，或者解除合同。</w:t>
      </w:r>
    </w:p>
    <w:p w:rsidR="00560B3D" w:rsidRPr="003E2759" w:rsidRDefault="00560B3D" w:rsidP="00560B3D">
      <w:pPr>
        <w:spacing w:line="288" w:lineRule="auto"/>
        <w:ind w:firstLineChars="200" w:firstLine="480"/>
        <w:rPr>
          <w:rFonts w:ascii="仿宋" w:eastAsia="仿宋" w:hAnsi="仿宋"/>
          <w:sz w:val="24"/>
        </w:rPr>
      </w:pPr>
      <w:r w:rsidRPr="003E2759">
        <w:rPr>
          <w:rFonts w:ascii="仿宋" w:eastAsia="仿宋" w:hAnsi="仿宋"/>
          <w:sz w:val="24"/>
        </w:rPr>
        <w:t>7.4 测量放线</w:t>
      </w:r>
    </w:p>
    <w:p w:rsidR="00560B3D" w:rsidRPr="003E2759" w:rsidRDefault="00560B3D" w:rsidP="00560B3D">
      <w:pPr>
        <w:spacing w:line="288" w:lineRule="auto"/>
        <w:ind w:firstLineChars="200" w:firstLine="480"/>
        <w:rPr>
          <w:rFonts w:ascii="仿宋" w:eastAsia="仿宋" w:hAnsi="仿宋"/>
          <w:sz w:val="24"/>
          <w:u w:val="single"/>
        </w:rPr>
      </w:pPr>
      <w:r w:rsidRPr="003E2759">
        <w:rPr>
          <w:rFonts w:ascii="仿宋" w:eastAsia="仿宋" w:hAnsi="仿宋"/>
          <w:sz w:val="24"/>
        </w:rPr>
        <w:t>7.4.1发包人通过监理人向承包人提供测量基准点、基准线和水准点及其书面资料的期限：</w:t>
      </w:r>
      <w:r w:rsidRPr="003E2759">
        <w:rPr>
          <w:rFonts w:ascii="仿宋" w:eastAsia="仿宋" w:hAnsi="仿宋" w:hint="eastAsia"/>
          <w:sz w:val="24"/>
          <w:u w:val="single"/>
        </w:rPr>
        <w:t>开工前由监理单位组织承包人对本工程水准点与坐标控制点进行测量、验收，以书面形式将测绘成果表移交承包人；移交后的水准点与坐标控制点由承包人负责保护。</w:t>
      </w:r>
    </w:p>
    <w:p w:rsidR="00560B3D" w:rsidRPr="003E2759" w:rsidRDefault="00560B3D" w:rsidP="00560B3D">
      <w:pPr>
        <w:spacing w:line="288" w:lineRule="auto"/>
        <w:ind w:firstLineChars="200" w:firstLine="480"/>
        <w:rPr>
          <w:rFonts w:ascii="仿宋" w:eastAsia="仿宋" w:hAnsi="仿宋"/>
          <w:sz w:val="24"/>
        </w:rPr>
      </w:pPr>
      <w:r w:rsidRPr="003E2759">
        <w:rPr>
          <w:rFonts w:ascii="仿宋" w:eastAsia="仿宋" w:hAnsi="仿宋"/>
          <w:sz w:val="24"/>
        </w:rPr>
        <w:t>7.5 工期延误</w:t>
      </w:r>
    </w:p>
    <w:p w:rsidR="00560B3D" w:rsidRPr="003E2759" w:rsidRDefault="00560B3D" w:rsidP="00560B3D">
      <w:pPr>
        <w:spacing w:line="288" w:lineRule="auto"/>
        <w:ind w:firstLineChars="200" w:firstLine="480"/>
        <w:rPr>
          <w:rFonts w:ascii="仿宋" w:eastAsia="仿宋" w:hAnsi="仿宋"/>
          <w:sz w:val="24"/>
        </w:rPr>
      </w:pPr>
      <w:r w:rsidRPr="003E2759">
        <w:rPr>
          <w:rFonts w:ascii="仿宋" w:eastAsia="仿宋" w:hAnsi="仿宋"/>
          <w:sz w:val="24"/>
        </w:rPr>
        <w:t>7.5.1 因发包人原因导致工期延误</w:t>
      </w:r>
    </w:p>
    <w:p w:rsidR="00560B3D" w:rsidRPr="003E2759" w:rsidRDefault="00560B3D" w:rsidP="00560B3D">
      <w:pPr>
        <w:spacing w:line="288" w:lineRule="auto"/>
        <w:ind w:firstLineChars="200" w:firstLine="480"/>
        <w:rPr>
          <w:rFonts w:ascii="仿宋" w:eastAsia="仿宋" w:hAnsi="仿宋"/>
          <w:sz w:val="24"/>
        </w:rPr>
      </w:pPr>
      <w:r w:rsidRPr="003E2759">
        <w:rPr>
          <w:rFonts w:ascii="仿宋" w:eastAsia="仿宋" w:hAnsi="仿宋" w:hint="eastAsia"/>
          <w:sz w:val="24"/>
        </w:rPr>
        <w:t>（</w:t>
      </w:r>
      <w:r w:rsidRPr="003E2759">
        <w:rPr>
          <w:rFonts w:ascii="仿宋" w:eastAsia="仿宋" w:hAnsi="仿宋"/>
          <w:sz w:val="24"/>
        </w:rPr>
        <w:t>7）因发包人原因导致工期延误的其他情形：</w:t>
      </w:r>
      <w:r w:rsidRPr="003E2759">
        <w:rPr>
          <w:rFonts w:ascii="仿宋" w:eastAsia="仿宋" w:hAnsi="仿宋"/>
          <w:sz w:val="24"/>
          <w:u w:val="single"/>
        </w:rPr>
        <w:t>无</w:t>
      </w:r>
      <w:r w:rsidRPr="003E2759">
        <w:rPr>
          <w:rFonts w:ascii="仿宋" w:eastAsia="仿宋" w:hAnsi="仿宋"/>
          <w:sz w:val="24"/>
        </w:rPr>
        <w:t>。</w:t>
      </w:r>
    </w:p>
    <w:p w:rsidR="00560B3D" w:rsidRPr="003E2759" w:rsidRDefault="00560B3D" w:rsidP="00560B3D">
      <w:pPr>
        <w:spacing w:line="288" w:lineRule="auto"/>
        <w:ind w:firstLineChars="200" w:firstLine="480"/>
        <w:rPr>
          <w:rFonts w:ascii="仿宋" w:eastAsia="仿宋" w:hAnsi="仿宋"/>
          <w:sz w:val="24"/>
        </w:rPr>
      </w:pPr>
      <w:r w:rsidRPr="003E2759">
        <w:rPr>
          <w:rFonts w:ascii="仿宋" w:eastAsia="仿宋" w:hAnsi="仿宋"/>
          <w:sz w:val="24"/>
        </w:rPr>
        <w:t>7.5.2 因承包人原因导致工期延误</w:t>
      </w:r>
    </w:p>
    <w:p w:rsidR="00560B3D" w:rsidRPr="003E2759" w:rsidRDefault="00560B3D" w:rsidP="00560B3D">
      <w:pPr>
        <w:spacing w:line="288" w:lineRule="auto"/>
        <w:ind w:firstLineChars="200" w:firstLine="480"/>
        <w:rPr>
          <w:rFonts w:ascii="仿宋" w:eastAsia="仿宋" w:hAnsi="仿宋"/>
          <w:sz w:val="24"/>
          <w:u w:val="single"/>
        </w:rPr>
      </w:pPr>
      <w:r w:rsidRPr="003E2759">
        <w:rPr>
          <w:rFonts w:ascii="仿宋" w:eastAsia="仿宋" w:hAnsi="仿宋" w:hint="eastAsia"/>
          <w:sz w:val="24"/>
        </w:rPr>
        <w:t>因承包人原因造成工期延误，逾期竣工违约金的计算方法为：</w:t>
      </w:r>
      <w:r w:rsidRPr="003E2759">
        <w:rPr>
          <w:rFonts w:ascii="仿宋" w:eastAsia="仿宋" w:hAnsi="仿宋" w:hint="eastAsia"/>
          <w:sz w:val="24"/>
          <w:u w:val="single"/>
        </w:rPr>
        <w:t>发包人将每月组织监理、设计对进度进行考核，如因承包人原因，导致进度工期滞后，按每一工期节点进行考核，滞后一天赔偿</w:t>
      </w:r>
      <w:r w:rsidRPr="003E2759">
        <w:rPr>
          <w:rFonts w:ascii="仿宋" w:eastAsia="仿宋" w:hAnsi="仿宋"/>
          <w:sz w:val="24"/>
          <w:u w:val="single"/>
        </w:rPr>
        <w:t xml:space="preserve">5000元违约金，此违约金并不能解除承包人应完成工程的责任或合同规定的其他责任。因承包人原因导致工期延误因承包方原因造成不能按合同工期完成, </w:t>
      </w:r>
      <w:r w:rsidRPr="003E2759">
        <w:rPr>
          <w:rFonts w:ascii="仿宋" w:eastAsia="仿宋" w:hAnsi="仿宋" w:hint="eastAsia"/>
          <w:sz w:val="24"/>
          <w:u w:val="single"/>
        </w:rPr>
        <w:t>承包应承担违约责任</w:t>
      </w:r>
      <w:r w:rsidRPr="003E2759">
        <w:rPr>
          <w:rFonts w:ascii="仿宋" w:eastAsia="仿宋" w:hAnsi="仿宋"/>
          <w:sz w:val="24"/>
          <w:u w:val="single"/>
        </w:rPr>
        <w:t>,并向发包方支付违约金,按照该合同工期每推迟一天,</w:t>
      </w:r>
      <w:r w:rsidRPr="003E2759">
        <w:rPr>
          <w:rFonts w:ascii="仿宋" w:eastAsia="仿宋" w:hAnsi="仿宋"/>
          <w:sz w:val="24"/>
          <w:u w:val="single"/>
        </w:rPr>
        <w:lastRenderedPageBreak/>
        <w:t>违约金为合同价款的千分之一</w:t>
      </w:r>
      <w:r w:rsidRPr="003E2759">
        <w:rPr>
          <w:rFonts w:ascii="仿宋" w:eastAsia="仿宋" w:hAnsi="仿宋" w:hint="eastAsia"/>
          <w:sz w:val="24"/>
          <w:u w:val="single"/>
        </w:rPr>
        <w:t>,此违约金的支付并不能解除承包方完成工程的责任和合同规定的其它责任。如工期拖延超过</w:t>
      </w:r>
      <w:r w:rsidRPr="003E2759">
        <w:rPr>
          <w:rFonts w:ascii="仿宋" w:eastAsia="仿宋" w:hAnsi="仿宋"/>
          <w:sz w:val="24"/>
          <w:u w:val="single"/>
        </w:rPr>
        <w:t xml:space="preserve">15 </w:t>
      </w:r>
      <w:proofErr w:type="gramStart"/>
      <w:r w:rsidRPr="003E2759">
        <w:rPr>
          <w:rFonts w:ascii="仿宋" w:eastAsia="仿宋" w:hAnsi="仿宋" w:hint="eastAsia"/>
          <w:sz w:val="24"/>
          <w:u w:val="single"/>
        </w:rPr>
        <w:t>天以上</w:t>
      </w:r>
      <w:proofErr w:type="gramEnd"/>
      <w:r w:rsidRPr="003E2759">
        <w:rPr>
          <w:rFonts w:ascii="仿宋" w:eastAsia="仿宋" w:hAnsi="仿宋" w:hint="eastAsia"/>
          <w:sz w:val="24"/>
          <w:u w:val="single"/>
        </w:rPr>
        <w:t>或施工过程中承包方在监理和发包方合理要求下不按要求增加施工机械和人员的，发包方有权另行安排具有相应资质的单位进行未完工程的施工，增加的费用由承包方承担。</w:t>
      </w:r>
    </w:p>
    <w:p w:rsidR="00560B3D" w:rsidRPr="003E2759" w:rsidRDefault="00560B3D" w:rsidP="00560B3D">
      <w:pPr>
        <w:spacing w:line="288" w:lineRule="auto"/>
        <w:ind w:firstLineChars="200" w:firstLine="480"/>
        <w:rPr>
          <w:rFonts w:ascii="仿宋" w:eastAsia="仿宋" w:hAnsi="仿宋"/>
          <w:sz w:val="24"/>
          <w:u w:val="single"/>
        </w:rPr>
      </w:pPr>
      <w:r w:rsidRPr="003E2759">
        <w:rPr>
          <w:rFonts w:ascii="仿宋" w:eastAsia="仿宋" w:hAnsi="仿宋" w:hint="eastAsia"/>
          <w:sz w:val="24"/>
        </w:rPr>
        <w:t>因承包人原因造成工期延误，逾期竣工违约金的上限：</w:t>
      </w:r>
      <w:r w:rsidRPr="003E2759">
        <w:rPr>
          <w:rFonts w:ascii="仿宋" w:eastAsia="仿宋" w:hAnsi="仿宋" w:hint="eastAsia"/>
          <w:sz w:val="24"/>
          <w:u w:val="single"/>
        </w:rPr>
        <w:t>违约金上限为竣工结算价的</w:t>
      </w:r>
      <w:r w:rsidRPr="003E2759">
        <w:rPr>
          <w:rFonts w:ascii="仿宋" w:eastAsia="仿宋" w:hAnsi="仿宋"/>
          <w:sz w:val="24"/>
          <w:u w:val="single"/>
        </w:rPr>
        <w:t>10%，承包人支付逾期竣工违约金后，</w:t>
      </w:r>
      <w:proofErr w:type="gramStart"/>
      <w:r w:rsidRPr="003E2759">
        <w:rPr>
          <w:rFonts w:ascii="仿宋" w:eastAsia="仿宋" w:hAnsi="仿宋"/>
          <w:sz w:val="24"/>
          <w:u w:val="single"/>
        </w:rPr>
        <w:t>不</w:t>
      </w:r>
      <w:proofErr w:type="gramEnd"/>
      <w:r w:rsidRPr="003E2759">
        <w:rPr>
          <w:rFonts w:ascii="仿宋" w:eastAsia="仿宋" w:hAnsi="仿宋"/>
          <w:sz w:val="24"/>
          <w:u w:val="single"/>
        </w:rPr>
        <w:t>免除承包人继续完成工程及修补缺陷的</w:t>
      </w:r>
      <w:r w:rsidRPr="003E2759">
        <w:rPr>
          <w:rFonts w:ascii="仿宋" w:eastAsia="仿宋" w:hAnsi="仿宋" w:hint="eastAsia"/>
          <w:sz w:val="24"/>
          <w:u w:val="single"/>
        </w:rPr>
        <w:t>责任</w:t>
      </w:r>
      <w:r w:rsidRPr="003E2759">
        <w:rPr>
          <w:rFonts w:ascii="仿宋" w:eastAsia="仿宋" w:hAnsi="仿宋"/>
          <w:sz w:val="24"/>
          <w:u w:val="single"/>
        </w:rPr>
        <w:t>。</w:t>
      </w:r>
    </w:p>
    <w:p w:rsidR="00560B3D" w:rsidRPr="003E2759" w:rsidRDefault="00560B3D" w:rsidP="00560B3D">
      <w:pPr>
        <w:spacing w:line="288" w:lineRule="auto"/>
        <w:ind w:firstLineChars="200" w:firstLine="480"/>
        <w:rPr>
          <w:rFonts w:ascii="仿宋" w:eastAsia="仿宋" w:hAnsi="仿宋"/>
          <w:sz w:val="24"/>
        </w:rPr>
      </w:pPr>
      <w:r w:rsidRPr="003E2759">
        <w:rPr>
          <w:rFonts w:ascii="仿宋" w:eastAsia="仿宋" w:hAnsi="仿宋"/>
          <w:sz w:val="24"/>
        </w:rPr>
        <w:t>7.6 不利物质条件</w:t>
      </w:r>
    </w:p>
    <w:p w:rsidR="00560B3D" w:rsidRPr="003E2759" w:rsidRDefault="00560B3D" w:rsidP="00560B3D">
      <w:pPr>
        <w:spacing w:line="288" w:lineRule="auto"/>
        <w:ind w:firstLineChars="200" w:firstLine="480"/>
        <w:rPr>
          <w:rFonts w:ascii="仿宋" w:eastAsia="仿宋" w:hAnsi="仿宋"/>
          <w:sz w:val="24"/>
        </w:rPr>
      </w:pPr>
      <w:r w:rsidRPr="003E2759">
        <w:rPr>
          <w:rFonts w:ascii="仿宋" w:eastAsia="仿宋" w:hAnsi="仿宋" w:hint="eastAsia"/>
          <w:sz w:val="24"/>
        </w:rPr>
        <w:t>不利物质条件的其他情形和有关约定：</w:t>
      </w:r>
      <w:r w:rsidRPr="003E2759">
        <w:rPr>
          <w:rFonts w:ascii="仿宋" w:eastAsia="仿宋" w:hAnsi="仿宋"/>
          <w:sz w:val="24"/>
          <w:u w:val="single"/>
        </w:rPr>
        <w:t>/。</w:t>
      </w:r>
    </w:p>
    <w:p w:rsidR="00560B3D" w:rsidRPr="003E2759" w:rsidRDefault="00560B3D" w:rsidP="00560B3D">
      <w:pPr>
        <w:spacing w:line="288" w:lineRule="auto"/>
        <w:ind w:firstLineChars="200" w:firstLine="480"/>
        <w:rPr>
          <w:rFonts w:ascii="仿宋" w:eastAsia="仿宋" w:hAnsi="仿宋"/>
          <w:sz w:val="24"/>
        </w:rPr>
      </w:pPr>
      <w:r w:rsidRPr="003E2759">
        <w:rPr>
          <w:rFonts w:ascii="仿宋" w:eastAsia="仿宋" w:hAnsi="仿宋"/>
          <w:sz w:val="24"/>
        </w:rPr>
        <w:t>7.7异常恶劣的气候条件</w:t>
      </w:r>
    </w:p>
    <w:p w:rsidR="00560B3D" w:rsidRPr="003E2759" w:rsidRDefault="00560B3D" w:rsidP="00560B3D">
      <w:pPr>
        <w:spacing w:line="288" w:lineRule="auto"/>
        <w:ind w:firstLineChars="200" w:firstLine="480"/>
        <w:rPr>
          <w:rFonts w:ascii="仿宋" w:eastAsia="仿宋" w:hAnsi="仿宋"/>
          <w:sz w:val="24"/>
          <w:u w:val="single"/>
        </w:rPr>
      </w:pPr>
      <w:r w:rsidRPr="003E2759">
        <w:rPr>
          <w:rFonts w:ascii="仿宋" w:eastAsia="仿宋" w:hAnsi="仿宋" w:hint="eastAsia"/>
          <w:sz w:val="24"/>
        </w:rPr>
        <w:t>发包人和承包人同意以下情形视为异常恶劣的气候条件：</w:t>
      </w:r>
    </w:p>
    <w:p w:rsidR="00560B3D" w:rsidRPr="003E2759" w:rsidRDefault="00560B3D" w:rsidP="00560B3D">
      <w:pPr>
        <w:spacing w:line="288" w:lineRule="auto"/>
        <w:ind w:firstLineChars="200" w:firstLine="480"/>
        <w:rPr>
          <w:rFonts w:ascii="仿宋" w:eastAsia="仿宋" w:hAnsi="仿宋"/>
          <w:sz w:val="24"/>
          <w:u w:val="single"/>
        </w:rPr>
      </w:pPr>
      <w:r w:rsidRPr="003E2759">
        <w:rPr>
          <w:rFonts w:ascii="仿宋" w:eastAsia="仿宋" w:hAnsi="仿宋" w:hint="eastAsia"/>
          <w:sz w:val="24"/>
          <w:u w:val="single"/>
        </w:rPr>
        <w:t>（</w:t>
      </w:r>
      <w:r w:rsidRPr="003E2759">
        <w:rPr>
          <w:rFonts w:ascii="仿宋" w:eastAsia="仿宋" w:hAnsi="仿宋"/>
          <w:sz w:val="24"/>
          <w:u w:val="single"/>
        </w:rPr>
        <w:t>1）8级及以上持续24小时的大风；</w:t>
      </w:r>
    </w:p>
    <w:p w:rsidR="00560B3D" w:rsidRPr="003E2759" w:rsidRDefault="00560B3D" w:rsidP="00560B3D">
      <w:pPr>
        <w:spacing w:line="288" w:lineRule="auto"/>
        <w:ind w:firstLineChars="200" w:firstLine="480"/>
        <w:rPr>
          <w:rFonts w:ascii="仿宋" w:eastAsia="仿宋" w:hAnsi="仿宋"/>
          <w:sz w:val="24"/>
          <w:u w:val="single"/>
        </w:rPr>
      </w:pPr>
      <w:r w:rsidRPr="003E2759">
        <w:rPr>
          <w:rFonts w:ascii="仿宋" w:eastAsia="仿宋" w:hAnsi="仿宋" w:hint="eastAsia"/>
          <w:sz w:val="24"/>
          <w:u w:val="single"/>
        </w:rPr>
        <w:t>（</w:t>
      </w:r>
      <w:r w:rsidRPr="003E2759">
        <w:rPr>
          <w:rFonts w:ascii="仿宋" w:eastAsia="仿宋" w:hAnsi="仿宋"/>
          <w:sz w:val="24"/>
          <w:u w:val="single"/>
        </w:rPr>
        <w:t>2）持续降雨24小时且降雨量200 mm以上；</w:t>
      </w:r>
    </w:p>
    <w:p w:rsidR="00560B3D" w:rsidRPr="003E2759" w:rsidRDefault="00560B3D" w:rsidP="00560B3D">
      <w:pPr>
        <w:spacing w:line="288" w:lineRule="auto"/>
        <w:ind w:firstLineChars="200" w:firstLine="480"/>
        <w:rPr>
          <w:rFonts w:ascii="仿宋" w:eastAsia="仿宋" w:hAnsi="仿宋"/>
          <w:sz w:val="24"/>
          <w:u w:val="single"/>
        </w:rPr>
      </w:pPr>
      <w:r w:rsidRPr="003E2759">
        <w:rPr>
          <w:rFonts w:ascii="仿宋" w:eastAsia="仿宋" w:hAnsi="仿宋" w:hint="eastAsia"/>
          <w:sz w:val="24"/>
          <w:u w:val="single"/>
        </w:rPr>
        <w:t>（</w:t>
      </w:r>
      <w:r w:rsidRPr="003E2759">
        <w:rPr>
          <w:rFonts w:ascii="仿宋" w:eastAsia="仿宋" w:hAnsi="仿宋"/>
          <w:sz w:val="24"/>
          <w:u w:val="single"/>
        </w:rPr>
        <w:t>3）40℃及以上持续3天的高温或-20℃的持续3天的低温；</w:t>
      </w:r>
    </w:p>
    <w:p w:rsidR="00560B3D" w:rsidRPr="003E2759" w:rsidRDefault="00560B3D" w:rsidP="00560B3D">
      <w:pPr>
        <w:spacing w:line="288" w:lineRule="auto"/>
        <w:ind w:firstLineChars="200" w:firstLine="480"/>
        <w:rPr>
          <w:rFonts w:ascii="仿宋" w:eastAsia="仿宋" w:hAnsi="仿宋"/>
          <w:sz w:val="24"/>
          <w:u w:val="single"/>
        </w:rPr>
      </w:pPr>
      <w:r w:rsidRPr="003E2759">
        <w:rPr>
          <w:rFonts w:ascii="仿宋" w:eastAsia="仿宋" w:hAnsi="仿宋" w:hint="eastAsia"/>
          <w:sz w:val="24"/>
          <w:u w:val="single"/>
        </w:rPr>
        <w:t>（</w:t>
      </w:r>
      <w:r w:rsidRPr="003E2759">
        <w:rPr>
          <w:rFonts w:ascii="仿宋" w:eastAsia="仿宋" w:hAnsi="仿宋"/>
          <w:sz w:val="24"/>
          <w:u w:val="single"/>
        </w:rPr>
        <w:t>4）日降雪量达到50mm以上；</w:t>
      </w:r>
    </w:p>
    <w:p w:rsidR="00560B3D" w:rsidRPr="003E2759" w:rsidRDefault="00560B3D" w:rsidP="00560B3D">
      <w:pPr>
        <w:spacing w:line="288" w:lineRule="auto"/>
        <w:ind w:firstLineChars="200" w:firstLine="480"/>
        <w:rPr>
          <w:rFonts w:ascii="仿宋" w:eastAsia="仿宋" w:hAnsi="仿宋"/>
          <w:sz w:val="24"/>
          <w:u w:val="single"/>
        </w:rPr>
      </w:pPr>
      <w:r w:rsidRPr="003E2759">
        <w:rPr>
          <w:rFonts w:ascii="仿宋" w:eastAsia="仿宋" w:hAnsi="仿宋" w:hint="eastAsia"/>
          <w:sz w:val="24"/>
          <w:u w:val="single"/>
        </w:rPr>
        <w:t>（</w:t>
      </w:r>
      <w:r w:rsidRPr="003E2759">
        <w:rPr>
          <w:rFonts w:ascii="仿宋" w:eastAsia="仿宋" w:hAnsi="仿宋"/>
          <w:sz w:val="24"/>
          <w:u w:val="single"/>
        </w:rPr>
        <w:t>5）造成工程损坏的冰雹和大雪灾害。</w:t>
      </w:r>
    </w:p>
    <w:p w:rsidR="00560B3D" w:rsidRPr="003E2759" w:rsidRDefault="00560B3D" w:rsidP="00560B3D">
      <w:pPr>
        <w:spacing w:line="288" w:lineRule="auto"/>
        <w:ind w:firstLineChars="200" w:firstLine="480"/>
        <w:rPr>
          <w:rFonts w:ascii="仿宋" w:eastAsia="仿宋" w:hAnsi="仿宋"/>
          <w:sz w:val="24"/>
        </w:rPr>
      </w:pPr>
      <w:r w:rsidRPr="003E2759">
        <w:rPr>
          <w:rFonts w:ascii="仿宋" w:eastAsia="仿宋" w:hAnsi="仿宋"/>
          <w:sz w:val="24"/>
        </w:rPr>
        <w:t>7.9 提前竣工的奖励</w:t>
      </w:r>
    </w:p>
    <w:p w:rsidR="00560B3D" w:rsidRPr="003E2759" w:rsidRDefault="00560B3D" w:rsidP="00560B3D">
      <w:pPr>
        <w:spacing w:line="288" w:lineRule="auto"/>
        <w:ind w:firstLineChars="200" w:firstLine="480"/>
        <w:rPr>
          <w:rFonts w:ascii="仿宋" w:eastAsia="仿宋" w:hAnsi="仿宋"/>
          <w:sz w:val="24"/>
        </w:rPr>
      </w:pPr>
      <w:r w:rsidRPr="003E2759">
        <w:rPr>
          <w:rFonts w:ascii="仿宋" w:eastAsia="仿宋" w:hAnsi="仿宋"/>
          <w:sz w:val="24"/>
        </w:rPr>
        <w:t>7.9.2提前竣工</w:t>
      </w:r>
      <w:r w:rsidRPr="003E2759">
        <w:rPr>
          <w:rFonts w:ascii="仿宋" w:eastAsia="仿宋" w:hAnsi="仿宋" w:hint="eastAsia"/>
          <w:sz w:val="24"/>
        </w:rPr>
        <w:t>的奖励：</w:t>
      </w:r>
      <w:r w:rsidRPr="003E2759">
        <w:rPr>
          <w:rFonts w:ascii="仿宋" w:eastAsia="仿宋" w:hAnsi="仿宋" w:hint="eastAsia"/>
          <w:sz w:val="24"/>
          <w:u w:val="single"/>
        </w:rPr>
        <w:t>无。</w:t>
      </w:r>
    </w:p>
    <w:p w:rsidR="00560B3D" w:rsidRPr="003E2759" w:rsidRDefault="00560B3D" w:rsidP="00560B3D">
      <w:pPr>
        <w:spacing w:line="288" w:lineRule="auto"/>
        <w:ind w:firstLineChars="200" w:firstLine="480"/>
        <w:rPr>
          <w:rFonts w:ascii="仿宋" w:eastAsia="仿宋" w:hAnsi="仿宋"/>
          <w:sz w:val="24"/>
          <w:u w:val="single"/>
        </w:rPr>
      </w:pPr>
      <w:r w:rsidRPr="003E2759">
        <w:rPr>
          <w:rFonts w:ascii="仿宋" w:eastAsia="仿宋" w:hAnsi="仿宋"/>
          <w:sz w:val="24"/>
        </w:rPr>
        <w:t>8.4.1发包人供应的材料设备的保管费用的</w:t>
      </w:r>
      <w:r w:rsidRPr="003E2759">
        <w:rPr>
          <w:rFonts w:ascii="仿宋" w:eastAsia="仿宋" w:hAnsi="仿宋" w:hint="eastAsia"/>
          <w:sz w:val="24"/>
        </w:rPr>
        <w:t>承担：</w:t>
      </w:r>
      <w:r w:rsidRPr="003E2759">
        <w:rPr>
          <w:rFonts w:ascii="仿宋" w:eastAsia="仿宋" w:hAnsi="仿宋" w:hint="eastAsia"/>
          <w:sz w:val="24"/>
          <w:u w:val="single"/>
        </w:rPr>
        <w:t>承包人承担</w:t>
      </w:r>
      <w:r w:rsidRPr="003E2759">
        <w:rPr>
          <w:rFonts w:ascii="仿宋" w:eastAsia="仿宋" w:hAnsi="仿宋"/>
          <w:sz w:val="24"/>
          <w:u w:val="single"/>
        </w:rPr>
        <w:t>。</w:t>
      </w:r>
      <w:r w:rsidRPr="003E2759">
        <w:rPr>
          <w:rFonts w:ascii="仿宋" w:eastAsia="仿宋" w:hAnsi="仿宋" w:hint="eastAsia"/>
          <w:sz w:val="24"/>
          <w:u w:val="single"/>
        </w:rPr>
        <w:t>发包人供应的材料，运至施工现场后由供货商负责卸力并运至发包人指定地点，交接后由承包人负责保管，现场保管费含在承包人的投标报价中，且相关费用包干使用。</w:t>
      </w:r>
    </w:p>
    <w:p w:rsidR="00560B3D" w:rsidRPr="003E2759" w:rsidRDefault="00560B3D" w:rsidP="00560B3D">
      <w:pPr>
        <w:spacing w:line="288" w:lineRule="auto"/>
        <w:ind w:firstLineChars="200" w:firstLine="480"/>
        <w:rPr>
          <w:rFonts w:ascii="仿宋" w:eastAsia="仿宋" w:hAnsi="仿宋"/>
          <w:sz w:val="24"/>
        </w:rPr>
      </w:pPr>
      <w:r w:rsidRPr="003E2759">
        <w:rPr>
          <w:rFonts w:ascii="仿宋" w:eastAsia="仿宋" w:hAnsi="仿宋"/>
          <w:sz w:val="24"/>
        </w:rPr>
        <w:t>8.6 样品</w:t>
      </w:r>
    </w:p>
    <w:p w:rsidR="00560B3D" w:rsidRPr="003E2759" w:rsidRDefault="00560B3D" w:rsidP="00560B3D">
      <w:pPr>
        <w:spacing w:line="288" w:lineRule="auto"/>
        <w:ind w:firstLineChars="200" w:firstLine="480"/>
        <w:rPr>
          <w:rFonts w:ascii="仿宋" w:eastAsia="仿宋" w:hAnsi="仿宋"/>
          <w:sz w:val="24"/>
        </w:rPr>
      </w:pPr>
      <w:r w:rsidRPr="003E2759">
        <w:rPr>
          <w:rFonts w:ascii="仿宋" w:eastAsia="仿宋" w:hAnsi="仿宋"/>
          <w:sz w:val="24"/>
        </w:rPr>
        <w:t>8.6.1  样品的报送与封存</w:t>
      </w:r>
    </w:p>
    <w:p w:rsidR="00560B3D" w:rsidRPr="003E2759" w:rsidRDefault="00560B3D" w:rsidP="00560B3D">
      <w:pPr>
        <w:spacing w:line="288" w:lineRule="auto"/>
        <w:ind w:firstLineChars="200" w:firstLine="480"/>
        <w:rPr>
          <w:rFonts w:ascii="仿宋" w:eastAsia="仿宋" w:hAnsi="仿宋"/>
          <w:sz w:val="24"/>
          <w:u w:val="single"/>
        </w:rPr>
      </w:pPr>
      <w:r w:rsidRPr="003E2759">
        <w:rPr>
          <w:rFonts w:ascii="仿宋" w:eastAsia="仿宋" w:hAnsi="仿宋" w:hint="eastAsia"/>
          <w:sz w:val="24"/>
        </w:rPr>
        <w:t>需要承包人报送样品的材料或工程设备，样品的种类、名称、规格、数量要求：</w:t>
      </w:r>
      <w:r w:rsidRPr="003E2759">
        <w:rPr>
          <w:rFonts w:ascii="仿宋" w:eastAsia="仿宋" w:hAnsi="仿宋" w:hint="eastAsia"/>
          <w:sz w:val="24"/>
          <w:u w:val="single"/>
        </w:rPr>
        <w:t>按照有关规定、管理部门的要求、发包人的需求确定。</w:t>
      </w:r>
    </w:p>
    <w:p w:rsidR="00560B3D" w:rsidRPr="003E2759" w:rsidRDefault="00560B3D" w:rsidP="00560B3D">
      <w:pPr>
        <w:spacing w:line="288" w:lineRule="auto"/>
        <w:ind w:firstLineChars="200" w:firstLine="480"/>
        <w:rPr>
          <w:rFonts w:ascii="仿宋" w:eastAsia="仿宋" w:hAnsi="仿宋"/>
          <w:sz w:val="24"/>
        </w:rPr>
      </w:pPr>
      <w:r w:rsidRPr="003E2759">
        <w:rPr>
          <w:rFonts w:ascii="仿宋" w:eastAsia="仿宋" w:hAnsi="仿宋"/>
          <w:sz w:val="24"/>
        </w:rPr>
        <w:t>8.8 施工设备和临时设施</w:t>
      </w:r>
    </w:p>
    <w:p w:rsidR="00560B3D" w:rsidRPr="003E2759" w:rsidRDefault="00560B3D" w:rsidP="00560B3D">
      <w:pPr>
        <w:spacing w:line="288" w:lineRule="auto"/>
        <w:ind w:firstLineChars="200" w:firstLine="480"/>
        <w:rPr>
          <w:rFonts w:ascii="仿宋" w:eastAsia="仿宋" w:hAnsi="仿宋"/>
          <w:sz w:val="24"/>
        </w:rPr>
      </w:pPr>
      <w:r w:rsidRPr="003E2759">
        <w:rPr>
          <w:rFonts w:ascii="仿宋" w:eastAsia="仿宋" w:hAnsi="仿宋"/>
          <w:sz w:val="24"/>
        </w:rPr>
        <w:t>8.8.1 承包人提供的施工设备和临时设施</w:t>
      </w:r>
    </w:p>
    <w:p w:rsidR="00560B3D" w:rsidRPr="003E2759" w:rsidRDefault="00560B3D" w:rsidP="00560B3D">
      <w:pPr>
        <w:spacing w:line="288" w:lineRule="auto"/>
        <w:ind w:firstLineChars="200" w:firstLine="480"/>
        <w:rPr>
          <w:rFonts w:ascii="仿宋" w:eastAsia="仿宋" w:hAnsi="仿宋"/>
          <w:sz w:val="24"/>
        </w:rPr>
      </w:pPr>
      <w:r w:rsidRPr="003E2759">
        <w:rPr>
          <w:rFonts w:ascii="仿宋" w:eastAsia="仿宋" w:hAnsi="仿宋" w:hint="eastAsia"/>
          <w:sz w:val="24"/>
        </w:rPr>
        <w:t>关于修建临时设施费用承担的约定：</w:t>
      </w:r>
      <w:r w:rsidRPr="003E2759">
        <w:rPr>
          <w:rFonts w:ascii="仿宋" w:eastAsia="仿宋" w:hAnsi="仿宋" w:hint="eastAsia"/>
          <w:sz w:val="24"/>
          <w:u w:val="single"/>
        </w:rPr>
        <w:t>承包人自行承担修建临时设施的费用，需要临时占地的，应由发包人申请手续并承担相应费用。</w:t>
      </w:r>
    </w:p>
    <w:p w:rsidR="00560B3D" w:rsidRPr="003E2759" w:rsidRDefault="00560B3D" w:rsidP="00560B3D">
      <w:pPr>
        <w:spacing w:line="288" w:lineRule="auto"/>
        <w:ind w:firstLineChars="200" w:firstLine="480"/>
        <w:rPr>
          <w:rFonts w:ascii="仿宋" w:eastAsia="仿宋" w:hAnsi="仿宋"/>
          <w:sz w:val="24"/>
        </w:rPr>
      </w:pPr>
      <w:r w:rsidRPr="003E2759">
        <w:rPr>
          <w:rFonts w:ascii="仿宋" w:eastAsia="仿宋" w:hAnsi="仿宋"/>
          <w:sz w:val="24"/>
        </w:rPr>
        <w:t>9、试验与检验</w:t>
      </w:r>
    </w:p>
    <w:p w:rsidR="00560B3D" w:rsidRPr="003E2759" w:rsidRDefault="00560B3D" w:rsidP="00560B3D">
      <w:pPr>
        <w:spacing w:line="288" w:lineRule="auto"/>
        <w:ind w:firstLineChars="200" w:firstLine="480"/>
        <w:rPr>
          <w:rFonts w:ascii="仿宋" w:eastAsia="仿宋" w:hAnsi="仿宋"/>
          <w:sz w:val="24"/>
        </w:rPr>
      </w:pPr>
      <w:r w:rsidRPr="003E2759">
        <w:rPr>
          <w:rFonts w:ascii="仿宋" w:eastAsia="仿宋" w:hAnsi="仿宋"/>
          <w:sz w:val="24"/>
        </w:rPr>
        <w:t>9.1试验设备与试验人员</w:t>
      </w:r>
    </w:p>
    <w:p w:rsidR="00560B3D" w:rsidRPr="003E2759" w:rsidRDefault="00560B3D" w:rsidP="00560B3D">
      <w:pPr>
        <w:spacing w:line="288" w:lineRule="auto"/>
        <w:ind w:firstLineChars="200" w:firstLine="480"/>
        <w:rPr>
          <w:rFonts w:ascii="仿宋" w:eastAsia="仿宋" w:hAnsi="仿宋"/>
          <w:sz w:val="24"/>
        </w:rPr>
      </w:pPr>
      <w:r w:rsidRPr="003E2759">
        <w:rPr>
          <w:rFonts w:ascii="仿宋" w:eastAsia="仿宋" w:hAnsi="仿宋"/>
          <w:sz w:val="24"/>
        </w:rPr>
        <w:t>9.1.2 试验设备</w:t>
      </w:r>
    </w:p>
    <w:p w:rsidR="00560B3D" w:rsidRPr="003E2759" w:rsidRDefault="00560B3D" w:rsidP="00560B3D">
      <w:pPr>
        <w:spacing w:line="288" w:lineRule="auto"/>
        <w:ind w:firstLineChars="200" w:firstLine="480"/>
        <w:rPr>
          <w:rFonts w:ascii="仿宋" w:eastAsia="仿宋" w:hAnsi="仿宋"/>
          <w:sz w:val="24"/>
        </w:rPr>
      </w:pPr>
      <w:r w:rsidRPr="003E2759">
        <w:rPr>
          <w:rFonts w:ascii="仿宋" w:eastAsia="仿宋" w:hAnsi="仿宋" w:hint="eastAsia"/>
          <w:sz w:val="24"/>
        </w:rPr>
        <w:t>施工现场需要配置的试验场所：</w:t>
      </w:r>
      <w:r w:rsidRPr="003E2759">
        <w:rPr>
          <w:rFonts w:ascii="仿宋" w:eastAsia="仿宋" w:hAnsi="仿宋" w:hint="eastAsia"/>
          <w:sz w:val="24"/>
          <w:u w:val="single"/>
        </w:rPr>
        <w:t>按照发包人或监理人指示配置，按有关规定配置</w:t>
      </w:r>
      <w:r w:rsidRPr="003E2759">
        <w:rPr>
          <w:rFonts w:ascii="仿宋" w:eastAsia="仿宋" w:hAnsi="仿宋" w:hint="eastAsia"/>
          <w:sz w:val="24"/>
        </w:rPr>
        <w:t>。</w:t>
      </w:r>
    </w:p>
    <w:p w:rsidR="00560B3D" w:rsidRPr="003E2759" w:rsidRDefault="00560B3D" w:rsidP="00560B3D">
      <w:pPr>
        <w:spacing w:line="288" w:lineRule="auto"/>
        <w:ind w:firstLineChars="200" w:firstLine="480"/>
        <w:rPr>
          <w:rFonts w:ascii="仿宋" w:eastAsia="仿宋" w:hAnsi="仿宋"/>
          <w:sz w:val="24"/>
        </w:rPr>
      </w:pPr>
      <w:r w:rsidRPr="003E2759">
        <w:rPr>
          <w:rFonts w:ascii="仿宋" w:eastAsia="仿宋" w:hAnsi="仿宋" w:hint="eastAsia"/>
          <w:sz w:val="24"/>
        </w:rPr>
        <w:t>施工现场需要配备的试验设备：</w:t>
      </w:r>
      <w:r w:rsidRPr="003E2759">
        <w:rPr>
          <w:rFonts w:ascii="仿宋" w:eastAsia="仿宋" w:hAnsi="仿宋" w:hint="eastAsia"/>
          <w:sz w:val="24"/>
          <w:u w:val="single"/>
        </w:rPr>
        <w:t>按照发包人或监理人指示配置，按有关规定配置</w:t>
      </w:r>
      <w:r w:rsidRPr="003E2759">
        <w:rPr>
          <w:rFonts w:ascii="仿宋" w:eastAsia="仿宋" w:hAnsi="仿宋" w:hint="eastAsia"/>
          <w:sz w:val="24"/>
        </w:rPr>
        <w:t>。</w:t>
      </w:r>
    </w:p>
    <w:p w:rsidR="00560B3D" w:rsidRPr="003E2759" w:rsidRDefault="00560B3D" w:rsidP="00560B3D">
      <w:pPr>
        <w:spacing w:line="288" w:lineRule="auto"/>
        <w:ind w:firstLineChars="200" w:firstLine="480"/>
        <w:rPr>
          <w:rFonts w:ascii="仿宋" w:eastAsia="仿宋" w:hAnsi="仿宋"/>
          <w:sz w:val="24"/>
        </w:rPr>
      </w:pPr>
      <w:r w:rsidRPr="003E2759">
        <w:rPr>
          <w:rFonts w:ascii="仿宋" w:eastAsia="仿宋" w:hAnsi="仿宋" w:hint="eastAsia"/>
          <w:sz w:val="24"/>
        </w:rPr>
        <w:t>施工现场需要具备的其他试验条件：</w:t>
      </w:r>
      <w:r w:rsidRPr="003E2759">
        <w:rPr>
          <w:rFonts w:ascii="仿宋" w:eastAsia="仿宋" w:hAnsi="仿宋" w:hint="eastAsia"/>
          <w:sz w:val="24"/>
          <w:u w:val="single"/>
        </w:rPr>
        <w:t>按照发包人或监理人指示配置，按有关规定配置</w:t>
      </w:r>
      <w:r w:rsidRPr="003E2759">
        <w:rPr>
          <w:rFonts w:ascii="仿宋" w:eastAsia="仿宋" w:hAnsi="仿宋" w:hint="eastAsia"/>
          <w:sz w:val="24"/>
        </w:rPr>
        <w:t>。</w:t>
      </w:r>
    </w:p>
    <w:p w:rsidR="00560B3D" w:rsidRPr="003E2759" w:rsidRDefault="00560B3D" w:rsidP="00560B3D">
      <w:pPr>
        <w:spacing w:line="288" w:lineRule="auto"/>
        <w:ind w:firstLineChars="200" w:firstLine="480"/>
        <w:rPr>
          <w:rFonts w:ascii="仿宋" w:eastAsia="仿宋" w:hAnsi="仿宋"/>
          <w:sz w:val="24"/>
        </w:rPr>
      </w:pPr>
      <w:r w:rsidRPr="003E2759">
        <w:rPr>
          <w:rFonts w:ascii="仿宋" w:eastAsia="仿宋" w:hAnsi="仿宋"/>
          <w:sz w:val="24"/>
        </w:rPr>
        <w:t xml:space="preserve">9.4 现场工艺试验 </w:t>
      </w:r>
    </w:p>
    <w:p w:rsidR="00560B3D" w:rsidRPr="003E2759" w:rsidRDefault="00560B3D" w:rsidP="00560B3D">
      <w:pPr>
        <w:spacing w:line="288" w:lineRule="auto"/>
        <w:ind w:firstLineChars="200" w:firstLine="480"/>
        <w:rPr>
          <w:rFonts w:ascii="仿宋" w:eastAsia="仿宋" w:hAnsi="仿宋"/>
          <w:sz w:val="24"/>
        </w:rPr>
      </w:pPr>
      <w:r w:rsidRPr="003E2759">
        <w:rPr>
          <w:rFonts w:ascii="仿宋" w:eastAsia="仿宋" w:hAnsi="仿宋" w:hint="eastAsia"/>
          <w:sz w:val="24"/>
        </w:rPr>
        <w:t>现场工艺试验的有关约定：</w:t>
      </w:r>
      <w:r w:rsidRPr="003E2759">
        <w:rPr>
          <w:rFonts w:ascii="仿宋" w:eastAsia="仿宋" w:hAnsi="仿宋" w:hint="eastAsia"/>
          <w:sz w:val="24"/>
          <w:u w:val="single"/>
        </w:rPr>
        <w:t>按照发包人或监理人的指示进行现场工艺试验。</w:t>
      </w:r>
    </w:p>
    <w:p w:rsidR="00560B3D" w:rsidRPr="003E2759" w:rsidRDefault="00560B3D" w:rsidP="00560B3D">
      <w:pPr>
        <w:spacing w:line="288" w:lineRule="auto"/>
        <w:ind w:firstLineChars="200" w:firstLine="480"/>
        <w:rPr>
          <w:rFonts w:ascii="仿宋" w:eastAsia="仿宋" w:hAnsi="仿宋"/>
          <w:sz w:val="24"/>
        </w:rPr>
      </w:pPr>
      <w:r w:rsidRPr="003E2759">
        <w:rPr>
          <w:rFonts w:ascii="仿宋" w:eastAsia="仿宋" w:hAnsi="仿宋"/>
          <w:sz w:val="24"/>
        </w:rPr>
        <w:lastRenderedPageBreak/>
        <w:t>10、变更</w:t>
      </w:r>
    </w:p>
    <w:p w:rsidR="00560B3D" w:rsidRPr="003E2759" w:rsidRDefault="00560B3D" w:rsidP="00560B3D">
      <w:pPr>
        <w:spacing w:line="288" w:lineRule="auto"/>
        <w:ind w:firstLineChars="200" w:firstLine="480"/>
        <w:rPr>
          <w:rFonts w:ascii="仿宋" w:eastAsia="仿宋" w:hAnsi="仿宋"/>
          <w:sz w:val="24"/>
        </w:rPr>
      </w:pPr>
      <w:r w:rsidRPr="003E2759">
        <w:rPr>
          <w:rFonts w:ascii="仿宋" w:eastAsia="仿宋" w:hAnsi="仿宋"/>
          <w:sz w:val="24"/>
        </w:rPr>
        <w:t>10.1变更的范围</w:t>
      </w:r>
    </w:p>
    <w:p w:rsidR="00560B3D" w:rsidRPr="003E2759" w:rsidRDefault="00560B3D" w:rsidP="00560B3D">
      <w:pPr>
        <w:spacing w:line="288" w:lineRule="auto"/>
        <w:ind w:firstLineChars="200" w:firstLine="480"/>
        <w:rPr>
          <w:rFonts w:ascii="仿宋" w:eastAsia="仿宋" w:hAnsi="仿宋"/>
          <w:sz w:val="24"/>
        </w:rPr>
      </w:pPr>
      <w:r w:rsidRPr="003E2759">
        <w:rPr>
          <w:rFonts w:ascii="仿宋" w:eastAsia="仿宋" w:hAnsi="仿宋" w:hint="eastAsia"/>
          <w:sz w:val="24"/>
        </w:rPr>
        <w:t>关于变更的范围的约定：</w:t>
      </w:r>
    </w:p>
    <w:p w:rsidR="00560B3D" w:rsidRPr="003E2759" w:rsidRDefault="00560B3D" w:rsidP="00560B3D">
      <w:pPr>
        <w:spacing w:line="288" w:lineRule="auto"/>
        <w:ind w:firstLineChars="200" w:firstLine="480"/>
        <w:rPr>
          <w:rFonts w:ascii="仿宋" w:eastAsia="仿宋" w:hAnsi="仿宋"/>
          <w:sz w:val="24"/>
          <w:u w:val="single"/>
        </w:rPr>
      </w:pPr>
      <w:r w:rsidRPr="003E2759">
        <w:rPr>
          <w:rFonts w:ascii="仿宋" w:eastAsia="仿宋" w:hAnsi="仿宋" w:hint="eastAsia"/>
          <w:sz w:val="24"/>
          <w:u w:val="single"/>
        </w:rPr>
        <w:t>（</w:t>
      </w:r>
      <w:r w:rsidRPr="003E2759">
        <w:rPr>
          <w:rFonts w:ascii="仿宋" w:eastAsia="仿宋" w:hAnsi="仿宋"/>
          <w:sz w:val="24"/>
          <w:u w:val="single"/>
        </w:rPr>
        <w:t>1</w:t>
      </w:r>
      <w:r w:rsidRPr="003E2759">
        <w:rPr>
          <w:rFonts w:ascii="仿宋" w:eastAsia="仿宋" w:hAnsi="仿宋" w:hint="eastAsia"/>
          <w:sz w:val="24"/>
          <w:u w:val="single"/>
        </w:rPr>
        <w:t>）</w:t>
      </w:r>
      <w:r w:rsidRPr="003E2759">
        <w:rPr>
          <w:rFonts w:ascii="仿宋" w:eastAsia="仿宋" w:hAnsi="仿宋"/>
          <w:sz w:val="24"/>
          <w:u w:val="single"/>
        </w:rPr>
        <w:t>发包人书面认可的工程设计变更；</w:t>
      </w:r>
    </w:p>
    <w:p w:rsidR="00560B3D" w:rsidRPr="003E2759" w:rsidRDefault="00560B3D" w:rsidP="00560B3D">
      <w:pPr>
        <w:spacing w:line="288" w:lineRule="auto"/>
        <w:ind w:firstLineChars="200" w:firstLine="480"/>
        <w:rPr>
          <w:rFonts w:ascii="仿宋" w:eastAsia="仿宋" w:hAnsi="仿宋"/>
          <w:sz w:val="24"/>
          <w:u w:val="single"/>
        </w:rPr>
      </w:pPr>
      <w:r w:rsidRPr="003E2759">
        <w:rPr>
          <w:rFonts w:ascii="仿宋" w:eastAsia="仿宋" w:hAnsi="仿宋" w:hint="eastAsia"/>
          <w:sz w:val="24"/>
          <w:u w:val="single"/>
        </w:rPr>
        <w:t>（</w:t>
      </w:r>
      <w:r w:rsidRPr="003E2759">
        <w:rPr>
          <w:rFonts w:ascii="仿宋" w:eastAsia="仿宋" w:hAnsi="仿宋"/>
          <w:sz w:val="24"/>
          <w:u w:val="single"/>
        </w:rPr>
        <w:t>2</w:t>
      </w:r>
      <w:r w:rsidRPr="003E2759">
        <w:rPr>
          <w:rFonts w:ascii="仿宋" w:eastAsia="仿宋" w:hAnsi="仿宋" w:hint="eastAsia"/>
          <w:sz w:val="24"/>
          <w:u w:val="single"/>
        </w:rPr>
        <w:t>）</w:t>
      </w:r>
      <w:r w:rsidRPr="003E2759">
        <w:rPr>
          <w:rFonts w:ascii="仿宋" w:eastAsia="仿宋" w:hAnsi="仿宋"/>
          <w:sz w:val="24"/>
          <w:u w:val="single"/>
        </w:rPr>
        <w:t>发包人、监理人和审计部门均书面认可的签证；</w:t>
      </w:r>
    </w:p>
    <w:p w:rsidR="00560B3D" w:rsidRPr="003E2759" w:rsidRDefault="00560B3D" w:rsidP="00560B3D">
      <w:pPr>
        <w:spacing w:line="288" w:lineRule="auto"/>
        <w:ind w:firstLineChars="200" w:firstLine="480"/>
        <w:rPr>
          <w:rFonts w:ascii="仿宋" w:eastAsia="仿宋" w:hAnsi="仿宋"/>
          <w:sz w:val="24"/>
          <w:u w:val="single"/>
        </w:rPr>
      </w:pPr>
      <w:r w:rsidRPr="003E2759">
        <w:rPr>
          <w:rFonts w:ascii="仿宋" w:eastAsia="仿宋" w:hAnsi="仿宋" w:hint="eastAsia"/>
          <w:sz w:val="24"/>
          <w:u w:val="single"/>
        </w:rPr>
        <w:t>（</w:t>
      </w:r>
      <w:r w:rsidRPr="003E2759">
        <w:rPr>
          <w:rFonts w:ascii="仿宋" w:eastAsia="仿宋" w:hAnsi="仿宋"/>
          <w:sz w:val="24"/>
          <w:u w:val="single"/>
        </w:rPr>
        <w:t>3</w:t>
      </w:r>
      <w:r w:rsidRPr="003E2759">
        <w:rPr>
          <w:rFonts w:ascii="仿宋" w:eastAsia="仿宋" w:hAnsi="仿宋" w:hint="eastAsia"/>
          <w:sz w:val="24"/>
          <w:u w:val="single"/>
        </w:rPr>
        <w:t>）</w:t>
      </w:r>
      <w:r w:rsidRPr="003E2759">
        <w:rPr>
          <w:rFonts w:ascii="仿宋" w:eastAsia="仿宋" w:hAnsi="仿宋"/>
          <w:sz w:val="24"/>
          <w:u w:val="single"/>
        </w:rPr>
        <w:t>发包人、监理人和审计部门三方均书面认可的新增减工程量。</w:t>
      </w:r>
    </w:p>
    <w:p w:rsidR="00560B3D" w:rsidRPr="003E2759" w:rsidRDefault="00560B3D" w:rsidP="00560B3D">
      <w:pPr>
        <w:spacing w:line="288" w:lineRule="auto"/>
        <w:ind w:firstLineChars="200" w:firstLine="480"/>
        <w:rPr>
          <w:rFonts w:ascii="仿宋" w:eastAsia="仿宋" w:hAnsi="仿宋"/>
          <w:sz w:val="24"/>
          <w:u w:val="single"/>
        </w:rPr>
      </w:pPr>
      <w:r w:rsidRPr="003E2759">
        <w:rPr>
          <w:rFonts w:ascii="仿宋" w:eastAsia="仿宋" w:hAnsi="仿宋" w:hint="eastAsia"/>
          <w:sz w:val="24"/>
          <w:u w:val="single"/>
        </w:rPr>
        <w:t>（</w:t>
      </w:r>
      <w:r w:rsidRPr="003E2759">
        <w:rPr>
          <w:rFonts w:ascii="仿宋" w:eastAsia="仿宋" w:hAnsi="仿宋"/>
          <w:sz w:val="24"/>
          <w:u w:val="single"/>
        </w:rPr>
        <w:t>4</w:t>
      </w:r>
      <w:r w:rsidRPr="003E2759">
        <w:rPr>
          <w:rFonts w:ascii="仿宋" w:eastAsia="仿宋" w:hAnsi="仿宋" w:hint="eastAsia"/>
          <w:sz w:val="24"/>
          <w:u w:val="single"/>
        </w:rPr>
        <w:t>）发包人可能安排的本项目周边的室外工程、附属工程及其它零星工程。</w:t>
      </w:r>
    </w:p>
    <w:p w:rsidR="00560B3D" w:rsidRPr="003E2759" w:rsidRDefault="00560B3D" w:rsidP="00560B3D">
      <w:pPr>
        <w:spacing w:line="288" w:lineRule="auto"/>
        <w:ind w:firstLineChars="200" w:firstLine="480"/>
        <w:rPr>
          <w:rFonts w:ascii="仿宋" w:eastAsia="仿宋" w:hAnsi="仿宋"/>
          <w:sz w:val="24"/>
        </w:rPr>
      </w:pPr>
      <w:r w:rsidRPr="003E2759">
        <w:rPr>
          <w:rFonts w:ascii="仿宋" w:eastAsia="仿宋" w:hAnsi="仿宋"/>
          <w:sz w:val="24"/>
        </w:rPr>
        <w:t>10.4 变更估价</w:t>
      </w:r>
    </w:p>
    <w:p w:rsidR="00560B3D" w:rsidRPr="003E2759" w:rsidRDefault="00560B3D" w:rsidP="00560B3D">
      <w:pPr>
        <w:spacing w:line="288" w:lineRule="auto"/>
        <w:ind w:firstLineChars="200" w:firstLine="480"/>
        <w:rPr>
          <w:rFonts w:ascii="仿宋" w:eastAsia="仿宋" w:hAnsi="仿宋"/>
          <w:sz w:val="24"/>
        </w:rPr>
      </w:pPr>
      <w:r w:rsidRPr="003E2759">
        <w:rPr>
          <w:rFonts w:ascii="仿宋" w:eastAsia="仿宋" w:hAnsi="仿宋"/>
          <w:sz w:val="24"/>
        </w:rPr>
        <w:t xml:space="preserve">10.4.1 </w:t>
      </w:r>
      <w:r w:rsidRPr="003E2759">
        <w:rPr>
          <w:rFonts w:ascii="仿宋" w:eastAsia="仿宋" w:hAnsi="仿宋" w:hint="eastAsia"/>
          <w:sz w:val="24"/>
        </w:rPr>
        <w:t>变更估价原则</w:t>
      </w:r>
    </w:p>
    <w:p w:rsidR="00560B3D" w:rsidRPr="003E2759" w:rsidRDefault="00560B3D" w:rsidP="00560B3D">
      <w:pPr>
        <w:spacing w:line="288" w:lineRule="auto"/>
        <w:ind w:firstLineChars="200" w:firstLine="480"/>
        <w:rPr>
          <w:rFonts w:ascii="仿宋" w:eastAsia="仿宋" w:hAnsi="仿宋"/>
          <w:sz w:val="24"/>
          <w:u w:val="single"/>
        </w:rPr>
      </w:pPr>
      <w:r w:rsidRPr="003E2759">
        <w:rPr>
          <w:rFonts w:ascii="仿宋" w:eastAsia="仿宋" w:hAnsi="仿宋"/>
          <w:sz w:val="24"/>
        </w:rPr>
        <w:t xml:space="preserve">关于变更估价的约定: </w:t>
      </w:r>
    </w:p>
    <w:p w:rsidR="00560B3D" w:rsidRPr="003E2759" w:rsidRDefault="00560B3D" w:rsidP="00560B3D">
      <w:pPr>
        <w:spacing w:line="288" w:lineRule="auto"/>
        <w:ind w:firstLineChars="200" w:firstLine="480"/>
        <w:rPr>
          <w:rFonts w:ascii="仿宋" w:eastAsia="仿宋" w:hAnsi="仿宋"/>
          <w:sz w:val="24"/>
          <w:u w:val="single"/>
        </w:rPr>
      </w:pPr>
      <w:r w:rsidRPr="003E2759">
        <w:rPr>
          <w:rFonts w:ascii="仿宋" w:eastAsia="仿宋" w:hAnsi="仿宋" w:hint="eastAsia"/>
          <w:sz w:val="24"/>
          <w:u w:val="single"/>
        </w:rPr>
        <w:t>（1）</w:t>
      </w:r>
      <w:r w:rsidRPr="003E2759">
        <w:rPr>
          <w:rFonts w:ascii="仿宋" w:eastAsia="仿宋" w:hAnsi="仿宋"/>
          <w:sz w:val="24"/>
          <w:u w:val="single"/>
        </w:rPr>
        <w:t>由于设计变更、工程签证及招标工程量清单误差而导致的清单子目工程量增减，结算时按实际发生的工程量调整，增减部分工程量按招标文件约定采用的清单子目及本省计价表中相应的定额子目工程量计算规则进行计算调整；</w:t>
      </w:r>
    </w:p>
    <w:p w:rsidR="00560B3D" w:rsidRPr="00CD4750" w:rsidRDefault="00560B3D" w:rsidP="00560B3D">
      <w:pPr>
        <w:spacing w:line="288" w:lineRule="auto"/>
        <w:ind w:firstLineChars="200" w:firstLine="480"/>
        <w:rPr>
          <w:rFonts w:ascii="仿宋" w:eastAsia="仿宋" w:hAnsi="仿宋"/>
          <w:sz w:val="24"/>
          <w:u w:val="single"/>
        </w:rPr>
      </w:pPr>
      <w:r w:rsidRPr="003E2759">
        <w:rPr>
          <w:rFonts w:ascii="仿宋" w:eastAsia="仿宋" w:hAnsi="仿宋" w:hint="eastAsia"/>
          <w:sz w:val="24"/>
          <w:u w:val="single"/>
        </w:rPr>
        <w:t>（2）</w:t>
      </w:r>
      <w:r w:rsidRPr="003E2759">
        <w:rPr>
          <w:rFonts w:ascii="仿宋" w:eastAsia="仿宋" w:hAnsi="仿宋"/>
          <w:sz w:val="24"/>
          <w:u w:val="single"/>
        </w:rPr>
        <w:t>若调整的工程量清单子目在投标文件中已有相同的子目，则按其投标时的综合单价、费用种类、费率标准计价（若投标书中工程量×综合单价≠合价，合价低时则按合价除以工程量得出新的综合</w:t>
      </w:r>
      <w:r w:rsidRPr="00CD4750">
        <w:rPr>
          <w:rFonts w:ascii="仿宋" w:eastAsia="仿宋" w:hAnsi="仿宋"/>
          <w:sz w:val="24"/>
          <w:u w:val="single"/>
        </w:rPr>
        <w:t>单价结算；合价高时则按投标综合单价结算）；</w:t>
      </w:r>
    </w:p>
    <w:p w:rsidR="00560B3D" w:rsidRPr="00CD4750" w:rsidRDefault="00560B3D" w:rsidP="00560B3D">
      <w:pPr>
        <w:spacing w:line="288" w:lineRule="auto"/>
        <w:ind w:firstLineChars="200" w:firstLine="480"/>
        <w:rPr>
          <w:rFonts w:ascii="仿宋" w:eastAsia="仿宋" w:hAnsi="仿宋"/>
          <w:sz w:val="24"/>
          <w:u w:val="single"/>
        </w:rPr>
      </w:pPr>
      <w:r>
        <w:rPr>
          <w:rFonts w:ascii="仿宋" w:eastAsia="仿宋" w:hAnsi="仿宋" w:hint="eastAsia"/>
          <w:sz w:val="24"/>
          <w:u w:val="single"/>
        </w:rPr>
        <w:t>（3）</w:t>
      </w:r>
      <w:r w:rsidRPr="00CD4750">
        <w:rPr>
          <w:rFonts w:ascii="仿宋" w:eastAsia="仿宋" w:hAnsi="仿宋"/>
          <w:sz w:val="24"/>
          <w:u w:val="single"/>
        </w:rPr>
        <w:t>若调整的工程量清单子目属于新增清单子目，但投标文件中有适用的类似的清单子目可参照时，则按投标书中的类似清单子目的</w:t>
      </w:r>
      <w:proofErr w:type="gramStart"/>
      <w:r w:rsidRPr="00CD4750">
        <w:rPr>
          <w:rFonts w:ascii="仿宋" w:eastAsia="仿宋" w:hAnsi="仿宋" w:hint="eastAsia"/>
          <w:sz w:val="24"/>
          <w:u w:val="single"/>
        </w:rPr>
        <w:t>人材机</w:t>
      </w:r>
      <w:proofErr w:type="gramEnd"/>
      <w:r w:rsidRPr="00CD4750">
        <w:rPr>
          <w:rFonts w:ascii="仿宋" w:eastAsia="仿宋" w:hAnsi="仿宋" w:hint="eastAsia"/>
          <w:sz w:val="24"/>
          <w:u w:val="single"/>
        </w:rPr>
        <w:t>消耗量、单价、费用种类、费率标准计价；</w:t>
      </w:r>
    </w:p>
    <w:p w:rsidR="00560B3D" w:rsidRPr="00CD4750" w:rsidRDefault="00560B3D" w:rsidP="00560B3D">
      <w:pPr>
        <w:spacing w:line="288" w:lineRule="auto"/>
        <w:ind w:firstLineChars="200" w:firstLine="480"/>
        <w:rPr>
          <w:rFonts w:ascii="仿宋" w:eastAsia="仿宋" w:hAnsi="仿宋"/>
          <w:sz w:val="24"/>
          <w:u w:val="single"/>
        </w:rPr>
      </w:pPr>
      <w:r>
        <w:rPr>
          <w:rFonts w:ascii="仿宋" w:eastAsia="仿宋" w:hAnsi="仿宋" w:hint="eastAsia"/>
          <w:sz w:val="24"/>
          <w:u w:val="single"/>
        </w:rPr>
        <w:t>（4）</w:t>
      </w:r>
      <w:r w:rsidRPr="00CD4750">
        <w:rPr>
          <w:rFonts w:ascii="仿宋" w:eastAsia="仿宋" w:hAnsi="仿宋"/>
          <w:sz w:val="24"/>
          <w:u w:val="single"/>
        </w:rPr>
        <w:t>若调整的工程量清单子目属于新增清单子目，且投标文件中没有可适用的类似清单子目时，采用投标时所参照的定额或其他计价依据资料计算其</w:t>
      </w:r>
      <w:proofErr w:type="gramStart"/>
      <w:r w:rsidRPr="00CD4750">
        <w:rPr>
          <w:rFonts w:ascii="仿宋" w:eastAsia="仿宋" w:hAnsi="仿宋" w:hint="eastAsia"/>
          <w:sz w:val="24"/>
          <w:u w:val="single"/>
        </w:rPr>
        <w:t>人材机</w:t>
      </w:r>
      <w:proofErr w:type="gramEnd"/>
      <w:r w:rsidRPr="00CD4750">
        <w:rPr>
          <w:rFonts w:ascii="仿宋" w:eastAsia="仿宋" w:hAnsi="仿宋" w:hint="eastAsia"/>
          <w:sz w:val="24"/>
          <w:u w:val="single"/>
        </w:rPr>
        <w:t>消耗量，按投标文件中该清单子目所属分部分项工程的单价、费用种类、加权平均费率标准计价；</w:t>
      </w:r>
    </w:p>
    <w:p w:rsidR="00560B3D" w:rsidRPr="00CD4750" w:rsidRDefault="00560B3D" w:rsidP="00560B3D">
      <w:pPr>
        <w:spacing w:line="288" w:lineRule="auto"/>
        <w:ind w:firstLineChars="200" w:firstLine="480"/>
        <w:rPr>
          <w:rFonts w:ascii="仿宋" w:eastAsia="仿宋" w:hAnsi="仿宋"/>
          <w:sz w:val="24"/>
          <w:u w:val="single"/>
        </w:rPr>
      </w:pPr>
      <w:r>
        <w:rPr>
          <w:rFonts w:ascii="仿宋" w:eastAsia="仿宋" w:hAnsi="仿宋" w:hint="eastAsia"/>
          <w:sz w:val="24"/>
          <w:u w:val="single"/>
        </w:rPr>
        <w:t>（5）</w:t>
      </w:r>
      <w:r w:rsidRPr="00CD4750">
        <w:rPr>
          <w:rFonts w:ascii="仿宋" w:eastAsia="仿宋" w:hAnsi="仿宋"/>
          <w:sz w:val="24"/>
          <w:u w:val="single"/>
        </w:rPr>
        <w:t>对于投标文件中没有的新增材料单价，其中次要（辅助）材料（含地材）可参照施工期间南京市造价管理部门发布的材料指导价格计算，主要材料或无指导价格的材料由发包人核价后方可采购（发包人保留</w:t>
      </w:r>
      <w:proofErr w:type="gramStart"/>
      <w:r w:rsidRPr="00CD4750">
        <w:rPr>
          <w:rFonts w:ascii="仿宋" w:eastAsia="仿宋" w:hAnsi="仿宋" w:hint="eastAsia"/>
          <w:sz w:val="24"/>
          <w:u w:val="single"/>
        </w:rPr>
        <w:t>选择甲供的</w:t>
      </w:r>
      <w:proofErr w:type="gramEnd"/>
      <w:r w:rsidRPr="00CD4750">
        <w:rPr>
          <w:rFonts w:ascii="仿宋" w:eastAsia="仿宋" w:hAnsi="仿宋" w:hint="eastAsia"/>
          <w:sz w:val="24"/>
          <w:u w:val="single"/>
        </w:rPr>
        <w:t>权利）；</w:t>
      </w:r>
    </w:p>
    <w:p w:rsidR="00560B3D" w:rsidRPr="00CD4750" w:rsidRDefault="00560B3D" w:rsidP="00560B3D">
      <w:pPr>
        <w:spacing w:line="288" w:lineRule="auto"/>
        <w:ind w:firstLineChars="200" w:firstLine="480"/>
        <w:rPr>
          <w:rFonts w:ascii="仿宋" w:eastAsia="仿宋" w:hAnsi="仿宋"/>
          <w:sz w:val="24"/>
          <w:u w:val="single"/>
        </w:rPr>
      </w:pPr>
      <w:r>
        <w:rPr>
          <w:rFonts w:ascii="仿宋" w:eastAsia="仿宋" w:hAnsi="仿宋" w:hint="eastAsia"/>
          <w:sz w:val="24"/>
          <w:u w:val="single"/>
        </w:rPr>
        <w:t>（6）</w:t>
      </w:r>
      <w:r w:rsidRPr="00CD4750">
        <w:rPr>
          <w:rFonts w:ascii="仿宋" w:eastAsia="仿宋" w:hAnsi="仿宋"/>
          <w:sz w:val="24"/>
          <w:u w:val="single"/>
        </w:rPr>
        <w:t>施工过程中清单子目工程量发生变化时，措施费项目不增加、其费率不调整。如有新增项目由中标人施工，中标人不得以任何理由拒绝，合同总工期不得增加，并按本条款中“调整的工程量清单子目”计价方式计价；</w:t>
      </w:r>
    </w:p>
    <w:p w:rsidR="00560B3D" w:rsidRPr="00CD4750" w:rsidRDefault="00560B3D" w:rsidP="00560B3D">
      <w:pPr>
        <w:spacing w:line="288" w:lineRule="auto"/>
        <w:ind w:firstLineChars="200" w:firstLine="480"/>
        <w:rPr>
          <w:rFonts w:ascii="仿宋" w:eastAsia="仿宋" w:hAnsi="仿宋"/>
          <w:sz w:val="24"/>
          <w:u w:val="single"/>
        </w:rPr>
      </w:pPr>
      <w:r>
        <w:rPr>
          <w:rFonts w:ascii="仿宋" w:eastAsia="仿宋" w:hAnsi="仿宋" w:hint="eastAsia"/>
          <w:sz w:val="24"/>
          <w:u w:val="single"/>
        </w:rPr>
        <w:t>（7）</w:t>
      </w:r>
      <w:r w:rsidRPr="00CD4750">
        <w:rPr>
          <w:rFonts w:ascii="仿宋" w:eastAsia="仿宋" w:hAnsi="仿宋"/>
          <w:sz w:val="24"/>
          <w:u w:val="single"/>
        </w:rPr>
        <w:t>如工程有总价优惠，则调整部分的工程造价也须参照该总价优惠比率进行优惠。</w:t>
      </w:r>
    </w:p>
    <w:p w:rsidR="00560B3D" w:rsidRPr="006F6676" w:rsidRDefault="00560B3D" w:rsidP="00560B3D">
      <w:pPr>
        <w:spacing w:line="288" w:lineRule="auto"/>
        <w:ind w:firstLineChars="200" w:firstLine="480"/>
        <w:rPr>
          <w:rFonts w:ascii="仿宋" w:eastAsia="仿宋" w:hAnsi="仿宋"/>
          <w:sz w:val="24"/>
          <w:u w:val="single"/>
        </w:rPr>
      </w:pPr>
      <w:r w:rsidRPr="006F6676">
        <w:rPr>
          <w:rFonts w:ascii="仿宋" w:eastAsia="仿宋" w:hAnsi="仿宋" w:hint="eastAsia"/>
          <w:sz w:val="24"/>
          <w:u w:val="single"/>
        </w:rPr>
        <w:t>（</w:t>
      </w:r>
      <w:r>
        <w:rPr>
          <w:rFonts w:ascii="仿宋" w:eastAsia="仿宋" w:hAnsi="仿宋" w:hint="eastAsia"/>
          <w:sz w:val="24"/>
          <w:u w:val="single"/>
        </w:rPr>
        <w:t>8</w:t>
      </w:r>
      <w:r w:rsidRPr="006F6676">
        <w:rPr>
          <w:rFonts w:ascii="仿宋" w:eastAsia="仿宋" w:hAnsi="仿宋"/>
          <w:sz w:val="24"/>
          <w:u w:val="single"/>
        </w:rPr>
        <w:t>）</w:t>
      </w:r>
      <w:r w:rsidRPr="006F6676">
        <w:rPr>
          <w:rFonts w:ascii="仿宋" w:eastAsia="仿宋" w:hAnsi="仿宋" w:hint="eastAsia"/>
          <w:sz w:val="24"/>
          <w:u w:val="single"/>
        </w:rPr>
        <w:t>对于变更、签证计价及结算的其他约定：</w:t>
      </w:r>
    </w:p>
    <w:p w:rsidR="00560B3D" w:rsidRPr="006F6676" w:rsidRDefault="00560B3D" w:rsidP="00560B3D">
      <w:pPr>
        <w:spacing w:line="288" w:lineRule="auto"/>
        <w:ind w:firstLineChars="200" w:firstLine="480"/>
        <w:rPr>
          <w:rFonts w:ascii="仿宋" w:eastAsia="仿宋" w:hAnsi="仿宋"/>
          <w:sz w:val="24"/>
          <w:u w:val="single"/>
        </w:rPr>
      </w:pPr>
      <w:r w:rsidRPr="006F6676">
        <w:rPr>
          <w:rFonts w:ascii="仿宋" w:eastAsia="仿宋" w:hAnsi="仿宋" w:hint="eastAsia"/>
          <w:sz w:val="24"/>
          <w:u w:val="single"/>
        </w:rPr>
        <w:t>①有效工程变更签证的认定原则：签证单上必须有发包人派驻现场工程负责人、监理单位、工程项目跟踪审计单位及承包人（项目部）的签字和盖章，方可作为竣工结算的依据；签证单上必须明确签证的原因、位置、尺寸、数量、材料、人工、机械台班、价格等和签证时间，且每份签证必须要附上甲方指令，必要情况下</w:t>
      </w:r>
      <w:proofErr w:type="gramStart"/>
      <w:r w:rsidRPr="006F6676">
        <w:rPr>
          <w:rFonts w:ascii="仿宋" w:eastAsia="仿宋" w:hAnsi="仿宋" w:hint="eastAsia"/>
          <w:sz w:val="24"/>
          <w:u w:val="single"/>
        </w:rPr>
        <w:t>需附图</w:t>
      </w:r>
      <w:proofErr w:type="gramEnd"/>
      <w:r w:rsidRPr="006F6676">
        <w:rPr>
          <w:rFonts w:ascii="仿宋" w:eastAsia="仿宋" w:hAnsi="仿宋" w:hint="eastAsia"/>
          <w:sz w:val="24"/>
          <w:u w:val="single"/>
        </w:rPr>
        <w:t>说明。</w:t>
      </w:r>
    </w:p>
    <w:p w:rsidR="00560B3D" w:rsidRPr="006F6676" w:rsidRDefault="00560B3D" w:rsidP="00560B3D">
      <w:pPr>
        <w:spacing w:line="288" w:lineRule="auto"/>
        <w:ind w:firstLineChars="200" w:firstLine="480"/>
        <w:rPr>
          <w:rFonts w:ascii="仿宋" w:eastAsia="仿宋" w:hAnsi="仿宋"/>
          <w:sz w:val="24"/>
          <w:u w:val="single"/>
        </w:rPr>
      </w:pPr>
      <w:r w:rsidRPr="006F6676">
        <w:rPr>
          <w:rFonts w:ascii="仿宋" w:eastAsia="仿宋" w:hAnsi="仿宋" w:hint="eastAsia"/>
          <w:sz w:val="24"/>
          <w:u w:val="single"/>
        </w:rPr>
        <w:lastRenderedPageBreak/>
        <w:t>②关于临时用工的签证事项，发包人、承包人、监理三方应在签证通知单上协商确定以下问题：工作内容及工作量、工作时间、工作人数。其中，用工工资标准按政策性文件中的点工工资执行（须计取税金）。</w:t>
      </w:r>
    </w:p>
    <w:p w:rsidR="00560B3D" w:rsidRPr="006F6676" w:rsidRDefault="00560B3D" w:rsidP="00560B3D">
      <w:pPr>
        <w:spacing w:line="288" w:lineRule="auto"/>
        <w:ind w:firstLineChars="200" w:firstLine="480"/>
        <w:rPr>
          <w:rFonts w:ascii="仿宋" w:eastAsia="仿宋" w:hAnsi="仿宋"/>
          <w:sz w:val="24"/>
          <w:u w:val="single"/>
        </w:rPr>
      </w:pPr>
      <w:r w:rsidRPr="006F6676">
        <w:rPr>
          <w:rFonts w:ascii="仿宋" w:eastAsia="仿宋" w:hAnsi="仿宋" w:hint="eastAsia"/>
          <w:sz w:val="24"/>
          <w:u w:val="single"/>
        </w:rPr>
        <w:t>③对于隐蔽工程的签证，必须在覆盖前完成验收手续。</w:t>
      </w:r>
    </w:p>
    <w:p w:rsidR="00560B3D" w:rsidRPr="006F6676" w:rsidRDefault="00560B3D" w:rsidP="00560B3D">
      <w:pPr>
        <w:spacing w:line="288" w:lineRule="auto"/>
        <w:ind w:firstLineChars="200" w:firstLine="480"/>
        <w:rPr>
          <w:rFonts w:ascii="仿宋" w:eastAsia="仿宋" w:hAnsi="仿宋"/>
          <w:sz w:val="24"/>
          <w:u w:val="single"/>
        </w:rPr>
      </w:pPr>
      <w:r w:rsidRPr="006F6676">
        <w:rPr>
          <w:rFonts w:ascii="仿宋" w:eastAsia="仿宋" w:hAnsi="仿宋" w:hint="eastAsia"/>
          <w:sz w:val="24"/>
          <w:u w:val="single"/>
        </w:rPr>
        <w:t>④承包人除应按月报送变更工程价款的报告外，还应于每月</w:t>
      </w:r>
      <w:r w:rsidRPr="006F6676">
        <w:rPr>
          <w:rFonts w:ascii="仿宋" w:eastAsia="仿宋" w:hAnsi="仿宋"/>
          <w:sz w:val="24"/>
          <w:u w:val="single"/>
        </w:rPr>
        <w:t>20日前报送符合发包人、承包人双方认可经审核后的设计变更和发包人、监理人、跟踪审计、承包人均认可经审核后的变更签证预算的清单。</w:t>
      </w:r>
    </w:p>
    <w:p w:rsidR="00560B3D" w:rsidRPr="006F6676" w:rsidRDefault="00560B3D" w:rsidP="00560B3D">
      <w:pPr>
        <w:spacing w:line="288" w:lineRule="auto"/>
        <w:ind w:firstLineChars="200" w:firstLine="480"/>
        <w:rPr>
          <w:rFonts w:ascii="仿宋" w:eastAsia="仿宋" w:hAnsi="仿宋"/>
          <w:sz w:val="24"/>
          <w:u w:val="single"/>
        </w:rPr>
      </w:pPr>
      <w:r w:rsidRPr="006F6676">
        <w:rPr>
          <w:rFonts w:ascii="仿宋" w:eastAsia="仿宋" w:hAnsi="仿宋" w:hint="eastAsia"/>
          <w:sz w:val="24"/>
          <w:u w:val="single"/>
        </w:rPr>
        <w:t>⑤每月</w:t>
      </w:r>
      <w:r w:rsidRPr="006F6676">
        <w:rPr>
          <w:rFonts w:ascii="仿宋" w:eastAsia="仿宋" w:hAnsi="仿宋"/>
          <w:sz w:val="24"/>
          <w:u w:val="single"/>
        </w:rPr>
        <w:t>5日前，发包人、承包人、监理应就截止上月末尚未确定</w:t>
      </w:r>
      <w:proofErr w:type="gramStart"/>
      <w:r w:rsidRPr="006F6676">
        <w:rPr>
          <w:rFonts w:ascii="仿宋" w:eastAsia="仿宋" w:hAnsi="仿宋" w:hint="eastAsia"/>
          <w:sz w:val="24"/>
          <w:u w:val="single"/>
        </w:rPr>
        <w:t>最</w:t>
      </w:r>
      <w:proofErr w:type="gramEnd"/>
      <w:r w:rsidRPr="006F6676">
        <w:rPr>
          <w:rFonts w:ascii="仿宋" w:eastAsia="仿宋" w:hAnsi="仿宋" w:hint="eastAsia"/>
          <w:sz w:val="24"/>
          <w:u w:val="single"/>
        </w:rPr>
        <w:t>终审定价的变更的费用预算书，进行综合性核对和价格商谈，并形成核对与商谈记录清单，承包人不得以审核时间滞后为由而影响工程正常施工。</w:t>
      </w:r>
    </w:p>
    <w:p w:rsidR="00560B3D" w:rsidRPr="006F6676" w:rsidRDefault="00560B3D" w:rsidP="00560B3D">
      <w:pPr>
        <w:spacing w:line="288" w:lineRule="auto"/>
        <w:ind w:firstLineChars="200" w:firstLine="480"/>
        <w:rPr>
          <w:rFonts w:ascii="仿宋" w:eastAsia="仿宋" w:hAnsi="仿宋"/>
          <w:sz w:val="24"/>
          <w:u w:val="single"/>
        </w:rPr>
      </w:pPr>
      <w:r w:rsidRPr="006F6676">
        <w:rPr>
          <w:rFonts w:ascii="仿宋" w:eastAsia="仿宋" w:hAnsi="仿宋" w:hint="eastAsia"/>
          <w:sz w:val="24"/>
          <w:u w:val="single"/>
        </w:rPr>
        <w:t>⑥经有效签证的变更及签证工程的工程价款及费用在工程结算确定后支付或扣回。</w:t>
      </w:r>
    </w:p>
    <w:p w:rsidR="00560B3D" w:rsidRPr="006F6676" w:rsidRDefault="00560B3D" w:rsidP="00560B3D">
      <w:pPr>
        <w:spacing w:line="288" w:lineRule="auto"/>
        <w:ind w:firstLineChars="200" w:firstLine="480"/>
        <w:rPr>
          <w:rFonts w:ascii="仿宋" w:eastAsia="仿宋" w:hAnsi="仿宋"/>
          <w:sz w:val="24"/>
          <w:u w:val="single"/>
        </w:rPr>
      </w:pPr>
      <w:r w:rsidRPr="0069361C">
        <w:rPr>
          <w:rFonts w:ascii="仿宋" w:eastAsia="仿宋" w:hAnsi="仿宋" w:hint="eastAsia"/>
          <w:sz w:val="24"/>
          <w:u w:val="single"/>
        </w:rPr>
        <w:t>⑦承包人</w:t>
      </w:r>
      <w:r w:rsidRPr="006F6676">
        <w:rPr>
          <w:rFonts w:ascii="仿宋" w:eastAsia="仿宋" w:hAnsi="仿宋" w:hint="eastAsia"/>
          <w:sz w:val="24"/>
          <w:u w:val="single"/>
        </w:rPr>
        <w:t>应按发包人的指令，须确保安全，完成发包人要求的对工程内容任何的增加和删减，并于设计变更、工程签证等任何原因引起的工程变更指令发出后</w:t>
      </w:r>
      <w:r w:rsidRPr="006F6676">
        <w:rPr>
          <w:rFonts w:ascii="仿宋" w:eastAsia="仿宋" w:hAnsi="仿宋"/>
          <w:sz w:val="24"/>
          <w:u w:val="single"/>
        </w:rPr>
        <w:t>7日内报送工程预算给监理、跟踪审计、发包人审核确定。承包方逾期不提供的，视为变更项目不涉及价款调整。</w:t>
      </w:r>
    </w:p>
    <w:p w:rsidR="00560B3D" w:rsidRPr="00CD4750" w:rsidRDefault="00560B3D" w:rsidP="00560B3D">
      <w:pPr>
        <w:spacing w:line="288" w:lineRule="auto"/>
        <w:ind w:firstLineChars="200" w:firstLine="480"/>
        <w:rPr>
          <w:rFonts w:ascii="仿宋" w:eastAsia="仿宋" w:hAnsi="仿宋"/>
          <w:sz w:val="24"/>
        </w:rPr>
      </w:pPr>
      <w:r w:rsidRPr="00B0778E">
        <w:rPr>
          <w:rFonts w:ascii="仿宋" w:eastAsia="仿宋" w:hAnsi="仿宋" w:hint="eastAsia"/>
          <w:sz w:val="24"/>
          <w:u w:val="single"/>
        </w:rPr>
        <w:t>⑧</w:t>
      </w:r>
      <w:r w:rsidRPr="006F6676">
        <w:rPr>
          <w:rFonts w:ascii="仿宋" w:eastAsia="仿宋" w:hAnsi="仿宋" w:hint="eastAsia"/>
          <w:sz w:val="24"/>
          <w:u w:val="single"/>
        </w:rPr>
        <w:t>承包人应主动核对图纸中的标高、轴线、预留洞口尺寸等技术数据，充分理解设计意图。若由于明显的设计图纸问题（例如尺寸标注</w:t>
      </w:r>
      <w:proofErr w:type="gramStart"/>
      <w:r w:rsidRPr="006F6676">
        <w:rPr>
          <w:rFonts w:ascii="仿宋" w:eastAsia="仿宋" w:hAnsi="仿宋" w:hint="eastAsia"/>
          <w:sz w:val="24"/>
          <w:u w:val="single"/>
        </w:rPr>
        <w:t>不</w:t>
      </w:r>
      <w:proofErr w:type="gramEnd"/>
      <w:r w:rsidRPr="006F6676">
        <w:rPr>
          <w:rFonts w:ascii="仿宋" w:eastAsia="仿宋" w:hAnsi="仿宋" w:hint="eastAsia"/>
          <w:sz w:val="24"/>
          <w:u w:val="single"/>
        </w:rPr>
        <w:t>闭合、文字标识相互矛盾等），承包人未发现或发现后没有书面告知监理单位，则承包人应对错误施工部分进行拆除，并按正确的设计要求重新施工，在施工过程中发生的拆除费用发包人不予支付，被拆除的项目对应的工程价款发包人也不予支付，承包人同时承担由此造成的工程质量、安全、进度的损失。因此而重新施工的工程费用由发包人承担。</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10.5承包人的合理化建议</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hint="eastAsia"/>
          <w:sz w:val="24"/>
        </w:rPr>
        <w:t>监理人审查承包人合理化建议的期限：</w:t>
      </w:r>
      <w:r w:rsidRPr="00E263DF">
        <w:rPr>
          <w:rFonts w:ascii="仿宋" w:eastAsia="仿宋" w:hAnsi="仿宋" w:hint="eastAsia"/>
          <w:sz w:val="24"/>
          <w:u w:val="single"/>
        </w:rPr>
        <w:t>收到承包人提交的合理化建议后</w:t>
      </w:r>
      <w:r w:rsidRPr="00E263DF">
        <w:rPr>
          <w:rFonts w:ascii="仿宋" w:eastAsia="仿宋" w:hAnsi="仿宋"/>
          <w:sz w:val="24"/>
          <w:u w:val="single"/>
        </w:rPr>
        <w:t>7天内</w:t>
      </w:r>
      <w:r w:rsidRPr="00E263DF">
        <w:rPr>
          <w:rFonts w:ascii="仿宋" w:eastAsia="仿宋" w:hAnsi="仿宋" w:hint="eastAsia"/>
          <w:sz w:val="24"/>
        </w:rPr>
        <w:t>。</w:t>
      </w:r>
    </w:p>
    <w:p w:rsidR="00560B3D" w:rsidRPr="00CD4750" w:rsidRDefault="00560B3D" w:rsidP="00560B3D">
      <w:pPr>
        <w:spacing w:line="288" w:lineRule="auto"/>
        <w:ind w:firstLineChars="200" w:firstLine="480"/>
        <w:rPr>
          <w:rFonts w:ascii="仿宋" w:eastAsia="仿宋" w:hAnsi="仿宋"/>
          <w:sz w:val="24"/>
        </w:rPr>
      </w:pPr>
      <w:r w:rsidRPr="008558C0">
        <w:rPr>
          <w:rFonts w:ascii="仿宋" w:eastAsia="仿宋" w:hAnsi="仿宋" w:hint="eastAsia"/>
          <w:sz w:val="24"/>
        </w:rPr>
        <w:t>发包人审批承包人合理化建议的期限：</w:t>
      </w:r>
      <w:r w:rsidRPr="00E263DF">
        <w:rPr>
          <w:rFonts w:ascii="仿宋" w:eastAsia="仿宋" w:hAnsi="仿宋" w:hint="eastAsia"/>
          <w:sz w:val="24"/>
          <w:u w:val="single"/>
        </w:rPr>
        <w:t>收到监理人报送的合理化建议后</w:t>
      </w:r>
      <w:r w:rsidRPr="00E263DF">
        <w:rPr>
          <w:rFonts w:ascii="仿宋" w:eastAsia="仿宋" w:hAnsi="仿宋"/>
          <w:sz w:val="24"/>
          <w:u w:val="single"/>
        </w:rPr>
        <w:t>7天内</w:t>
      </w:r>
      <w:r w:rsidRPr="00E263DF">
        <w:rPr>
          <w:rFonts w:ascii="仿宋" w:eastAsia="仿宋" w:hAnsi="仿宋" w:hint="eastAsia"/>
          <w:sz w:val="24"/>
        </w:rPr>
        <w:t>。</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hint="eastAsia"/>
          <w:sz w:val="24"/>
        </w:rPr>
        <w:t>承包人提出的合理化建议降低了合同价格或者提高了工程经济效益的奖励的方法和金额为：</w:t>
      </w:r>
      <w:r w:rsidRPr="00CD4750">
        <w:rPr>
          <w:rFonts w:ascii="仿宋" w:eastAsia="仿宋" w:hAnsi="仿宋" w:hint="eastAsia"/>
          <w:sz w:val="24"/>
          <w:u w:val="single"/>
        </w:rPr>
        <w:t>无</w:t>
      </w:r>
      <w:r w:rsidRPr="00CD4750">
        <w:rPr>
          <w:rFonts w:ascii="仿宋" w:eastAsia="仿宋" w:hAnsi="仿宋" w:hint="eastAsia"/>
          <w:sz w:val="24"/>
        </w:rPr>
        <w:t>。</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10.7 暂估价</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hint="eastAsia"/>
          <w:sz w:val="24"/>
        </w:rPr>
        <w:t>暂估价材料和工程设备的明细详见附件</w:t>
      </w:r>
      <w:r w:rsidRPr="00CD4750">
        <w:rPr>
          <w:rFonts w:ascii="仿宋" w:eastAsia="仿宋" w:hAnsi="仿宋"/>
          <w:sz w:val="24"/>
        </w:rPr>
        <w:t>11：《暂估价一览表》。</w:t>
      </w:r>
    </w:p>
    <w:p w:rsidR="00560B3D" w:rsidRPr="00CD4750" w:rsidRDefault="00560B3D" w:rsidP="00560B3D">
      <w:pPr>
        <w:spacing w:line="288" w:lineRule="auto"/>
        <w:ind w:firstLineChars="200" w:firstLine="480"/>
        <w:rPr>
          <w:rFonts w:ascii="仿宋" w:eastAsia="仿宋" w:hAnsi="仿宋"/>
          <w:sz w:val="24"/>
          <w:u w:val="single"/>
        </w:rPr>
      </w:pPr>
      <w:r w:rsidRPr="00CD4750">
        <w:rPr>
          <w:rFonts w:ascii="仿宋" w:eastAsia="仿宋" w:hAnsi="仿宋" w:hint="eastAsia"/>
          <w:sz w:val="24"/>
          <w:u w:val="single"/>
        </w:rPr>
        <w:t>所有分包项目（暂估价项目）均由发包人实施招标。</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10.8 暂列金额</w:t>
      </w:r>
    </w:p>
    <w:p w:rsidR="00560B3D" w:rsidRPr="00CD4750" w:rsidRDefault="00560B3D" w:rsidP="00560B3D">
      <w:pPr>
        <w:spacing w:line="288" w:lineRule="auto"/>
        <w:ind w:firstLineChars="200" w:firstLine="480"/>
        <w:rPr>
          <w:rFonts w:ascii="仿宋" w:eastAsia="仿宋" w:hAnsi="仿宋"/>
          <w:sz w:val="24"/>
          <w:u w:val="single"/>
        </w:rPr>
      </w:pPr>
      <w:r w:rsidRPr="00CD4750">
        <w:rPr>
          <w:rFonts w:ascii="仿宋" w:eastAsia="仿宋" w:hAnsi="仿宋" w:hint="eastAsia"/>
          <w:sz w:val="24"/>
        </w:rPr>
        <w:t>合同当事人关于暂列金额使用的约定：</w:t>
      </w:r>
      <w:r w:rsidRPr="00CD4750">
        <w:rPr>
          <w:rFonts w:ascii="仿宋" w:eastAsia="仿宋" w:hAnsi="仿宋"/>
          <w:sz w:val="24"/>
          <w:u w:val="single"/>
        </w:rPr>
        <w:t xml:space="preserve"> </w:t>
      </w:r>
      <w:r w:rsidRPr="00CD4750">
        <w:rPr>
          <w:rFonts w:ascii="仿宋" w:eastAsia="仿宋" w:hAnsi="仿宋" w:hint="eastAsia"/>
          <w:sz w:val="24"/>
          <w:u w:val="single"/>
        </w:rPr>
        <w:t>暂列金额不计</w:t>
      </w:r>
      <w:proofErr w:type="gramStart"/>
      <w:r w:rsidRPr="00CD4750">
        <w:rPr>
          <w:rFonts w:ascii="仿宋" w:eastAsia="仿宋" w:hAnsi="仿宋" w:hint="eastAsia"/>
          <w:sz w:val="24"/>
          <w:u w:val="single"/>
        </w:rPr>
        <w:t>入工程</w:t>
      </w:r>
      <w:proofErr w:type="gramEnd"/>
      <w:r w:rsidRPr="00CD4750">
        <w:rPr>
          <w:rFonts w:ascii="仿宋" w:eastAsia="仿宋" w:hAnsi="仿宋" w:hint="eastAsia"/>
          <w:sz w:val="24"/>
          <w:u w:val="single"/>
        </w:rPr>
        <w:t>付款基数。</w:t>
      </w:r>
      <w:r w:rsidRPr="00CD4750">
        <w:rPr>
          <w:rFonts w:ascii="仿宋" w:eastAsia="仿宋" w:hAnsi="仿宋"/>
          <w:sz w:val="24"/>
          <w:u w:val="single"/>
        </w:rPr>
        <w:t>暂列金额归发包人使用</w:t>
      </w:r>
      <w:r w:rsidRPr="00CD4750">
        <w:rPr>
          <w:rFonts w:ascii="仿宋" w:eastAsia="仿宋" w:hAnsi="仿宋" w:hint="eastAsia"/>
          <w:sz w:val="24"/>
          <w:u w:val="single"/>
        </w:rPr>
        <w:t>，未使用或剩余金额仍归发包人所有</w:t>
      </w:r>
      <w:r w:rsidRPr="00CD4750">
        <w:rPr>
          <w:rFonts w:ascii="仿宋" w:eastAsia="仿宋" w:hAnsi="仿宋"/>
          <w:sz w:val="24"/>
          <w:u w:val="single"/>
        </w:rPr>
        <w:t>。</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11、价格调整</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11.1 市场价格波动引起的调整</w:t>
      </w:r>
      <w:r w:rsidRPr="00CD4750">
        <w:rPr>
          <w:rFonts w:ascii="仿宋" w:eastAsia="仿宋" w:hAnsi="仿宋" w:hint="eastAsia"/>
          <w:sz w:val="24"/>
        </w:rPr>
        <w:t>市场价格波动是否调整合同价格的约定：</w:t>
      </w:r>
      <w:r w:rsidRPr="00CD4750">
        <w:rPr>
          <w:rFonts w:ascii="仿宋" w:eastAsia="仿宋" w:hAnsi="仿宋" w:hint="eastAsia"/>
          <w:sz w:val="24"/>
          <w:u w:val="single"/>
        </w:rPr>
        <w:t>本工程由承包人供应的主要建筑材料根据</w:t>
      </w:r>
      <w:r w:rsidRPr="00171883">
        <w:rPr>
          <w:rFonts w:ascii="仿宋" w:eastAsia="仿宋" w:hAnsi="仿宋" w:hint="eastAsia"/>
          <w:sz w:val="24"/>
          <w:u w:val="single"/>
        </w:rPr>
        <w:t>省建设厅《关于加强建筑材料风险控制的指导意见》（</w:t>
      </w:r>
      <w:proofErr w:type="gramStart"/>
      <w:r w:rsidRPr="00171883">
        <w:rPr>
          <w:rFonts w:ascii="仿宋" w:eastAsia="仿宋" w:hAnsi="仿宋" w:hint="eastAsia"/>
          <w:sz w:val="24"/>
          <w:u w:val="single"/>
        </w:rPr>
        <w:t>苏建价</w:t>
      </w:r>
      <w:proofErr w:type="gramEnd"/>
      <w:r w:rsidRPr="00171883">
        <w:rPr>
          <w:rFonts w:ascii="仿宋" w:eastAsia="仿宋" w:hAnsi="仿宋"/>
          <w:sz w:val="24"/>
          <w:u w:val="single"/>
        </w:rPr>
        <w:t>[2008]67号）进行调整</w:t>
      </w:r>
      <w:r w:rsidRPr="00171883">
        <w:rPr>
          <w:rFonts w:ascii="仿宋" w:eastAsia="仿宋" w:hAnsi="仿宋" w:hint="eastAsia"/>
          <w:sz w:val="24"/>
          <w:u w:val="single"/>
        </w:rPr>
        <w:t>（小型项目和合同工期</w:t>
      </w:r>
      <w:r w:rsidRPr="00171883">
        <w:rPr>
          <w:rFonts w:ascii="仿宋" w:eastAsia="仿宋" w:hAnsi="仿宋"/>
          <w:sz w:val="24"/>
          <w:u w:val="single"/>
        </w:rPr>
        <w:t>365天以内的</w:t>
      </w:r>
      <w:r>
        <w:rPr>
          <w:rFonts w:ascii="仿宋" w:eastAsia="仿宋" w:hAnsi="仿宋" w:hint="eastAsia"/>
          <w:sz w:val="24"/>
          <w:u w:val="single"/>
        </w:rPr>
        <w:t>工程</w:t>
      </w:r>
      <w:r w:rsidRPr="00171883">
        <w:rPr>
          <w:rFonts w:ascii="仿宋" w:eastAsia="仿宋" w:hAnsi="仿宋"/>
          <w:sz w:val="24"/>
          <w:u w:val="single"/>
        </w:rPr>
        <w:t>，材料价格不调整）</w:t>
      </w:r>
      <w:r w:rsidRPr="00171883">
        <w:rPr>
          <w:rFonts w:ascii="仿宋" w:eastAsia="仿宋" w:hAnsi="仿宋"/>
          <w:sz w:val="24"/>
        </w:rPr>
        <w:t>。</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因市场价格波动调整合同价格，采用以下第</w:t>
      </w:r>
      <w:r w:rsidRPr="00CD4750">
        <w:rPr>
          <w:rFonts w:ascii="仿宋" w:eastAsia="仿宋" w:hAnsi="仿宋"/>
          <w:sz w:val="24"/>
          <w:u w:val="single"/>
        </w:rPr>
        <w:t xml:space="preserve">  </w:t>
      </w:r>
      <w:r w:rsidRPr="00E263DF">
        <w:rPr>
          <w:rFonts w:ascii="仿宋" w:eastAsia="仿宋" w:hAnsi="仿宋"/>
          <w:sz w:val="24"/>
          <w:u w:val="single"/>
        </w:rPr>
        <w:t>3</w:t>
      </w:r>
      <w:r w:rsidRPr="00CD4750">
        <w:rPr>
          <w:rFonts w:ascii="仿宋" w:eastAsia="仿宋" w:hAnsi="仿宋"/>
          <w:sz w:val="24"/>
          <w:u w:val="single"/>
        </w:rPr>
        <w:t xml:space="preserve">  </w:t>
      </w:r>
      <w:r w:rsidRPr="008558C0">
        <w:rPr>
          <w:rFonts w:ascii="仿宋" w:eastAsia="仿宋" w:hAnsi="仿宋"/>
          <w:sz w:val="24"/>
        </w:rPr>
        <w:t>种方式对合同价格进行调整：</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lastRenderedPageBreak/>
        <w:t>第1种方式：采用价格指数</w:t>
      </w:r>
      <w:r w:rsidRPr="00CD4750">
        <w:rPr>
          <w:rFonts w:ascii="仿宋" w:eastAsia="仿宋" w:hAnsi="仿宋" w:hint="eastAsia"/>
          <w:sz w:val="24"/>
        </w:rPr>
        <w:t>进行价格</w:t>
      </w:r>
      <w:r w:rsidRPr="00CD4750">
        <w:rPr>
          <w:rFonts w:ascii="仿宋" w:eastAsia="仿宋" w:hAnsi="仿宋"/>
          <w:sz w:val="24"/>
        </w:rPr>
        <w:t>调整。</w:t>
      </w:r>
    </w:p>
    <w:p w:rsidR="00560B3D" w:rsidRPr="00CD4750" w:rsidRDefault="00560B3D" w:rsidP="00560B3D">
      <w:pPr>
        <w:spacing w:line="288" w:lineRule="auto"/>
        <w:ind w:firstLineChars="200" w:firstLine="480"/>
        <w:rPr>
          <w:rFonts w:ascii="仿宋" w:eastAsia="仿宋" w:hAnsi="仿宋"/>
          <w:sz w:val="24"/>
          <w:u w:val="single"/>
        </w:rPr>
      </w:pPr>
      <w:r w:rsidRPr="00CD4750">
        <w:rPr>
          <w:rFonts w:ascii="仿宋" w:eastAsia="仿宋" w:hAnsi="仿宋"/>
          <w:sz w:val="24"/>
        </w:rPr>
        <w:t>关于各可调因子、定值和变值权重，以及基本价格指数及其来源的约定：</w:t>
      </w:r>
      <w:r w:rsidRPr="00CD4750">
        <w:rPr>
          <w:rFonts w:ascii="仿宋" w:eastAsia="仿宋" w:hAnsi="仿宋"/>
          <w:sz w:val="24"/>
          <w:u w:val="single"/>
        </w:rPr>
        <w:t xml:space="preserve">  / </w:t>
      </w:r>
      <w:r w:rsidRPr="00CD4750">
        <w:rPr>
          <w:rFonts w:ascii="仿宋" w:eastAsia="仿宋" w:hAnsi="仿宋"/>
          <w:sz w:val="24"/>
        </w:rPr>
        <w:t xml:space="preserve">；  </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第2种方式：采用造价信息</w:t>
      </w:r>
      <w:r w:rsidRPr="00CD4750">
        <w:rPr>
          <w:rFonts w:ascii="仿宋" w:eastAsia="仿宋" w:hAnsi="仿宋" w:hint="eastAsia"/>
          <w:sz w:val="24"/>
        </w:rPr>
        <w:t>进行价格</w:t>
      </w:r>
      <w:r w:rsidRPr="00CD4750">
        <w:rPr>
          <w:rFonts w:ascii="仿宋" w:eastAsia="仿宋" w:hAnsi="仿宋"/>
          <w:sz w:val="24"/>
        </w:rPr>
        <w:t>调整。</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（2）关于基准价格的约定：</w:t>
      </w:r>
      <w:r w:rsidRPr="00CD4750">
        <w:rPr>
          <w:rFonts w:ascii="仿宋" w:eastAsia="仿宋" w:hAnsi="仿宋"/>
          <w:sz w:val="24"/>
          <w:u w:val="single"/>
        </w:rPr>
        <w:t xml:space="preserve">  /  </w:t>
      </w:r>
      <w:r w:rsidRPr="00CD4750">
        <w:rPr>
          <w:rFonts w:ascii="仿宋" w:eastAsia="仿宋" w:hAnsi="仿宋"/>
          <w:sz w:val="24"/>
        </w:rPr>
        <w:t>。</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专用合同条款</w:t>
      </w:r>
      <w:r w:rsidRPr="00CD4750">
        <w:rPr>
          <w:rFonts w:ascii="仿宋" w:eastAsia="仿宋" w:hAnsi="仿宋" w:hint="eastAsia"/>
          <w:sz w:val="24"/>
        </w:rPr>
        <w:t>①</w:t>
      </w:r>
      <w:r w:rsidRPr="00CD4750">
        <w:rPr>
          <w:rFonts w:ascii="仿宋" w:eastAsia="仿宋" w:hAnsi="仿宋"/>
          <w:sz w:val="24"/>
        </w:rPr>
        <w:t>承包人在已标价工程量清单或预算书中载明的材料单价低于基准价格的：专用合同条款合同履行期间材料</w:t>
      </w:r>
      <w:proofErr w:type="gramStart"/>
      <w:r w:rsidRPr="00CD4750">
        <w:rPr>
          <w:rFonts w:ascii="仿宋" w:eastAsia="仿宋" w:hAnsi="仿宋"/>
          <w:sz w:val="24"/>
        </w:rPr>
        <w:t>单价涨幅</w:t>
      </w:r>
      <w:proofErr w:type="gramEnd"/>
      <w:r w:rsidRPr="00CD4750">
        <w:rPr>
          <w:rFonts w:ascii="仿宋" w:eastAsia="仿宋" w:hAnsi="仿宋"/>
          <w:sz w:val="24"/>
        </w:rPr>
        <w:t>以基准价格为基础超过</w:t>
      </w:r>
      <w:r w:rsidRPr="00CD4750">
        <w:rPr>
          <w:rFonts w:ascii="仿宋" w:eastAsia="仿宋" w:hAnsi="仿宋"/>
          <w:sz w:val="24"/>
          <w:u w:val="single"/>
        </w:rPr>
        <w:t xml:space="preserve"> / </w:t>
      </w:r>
      <w:r w:rsidRPr="00CD4750">
        <w:rPr>
          <w:rFonts w:ascii="仿宋" w:eastAsia="仿宋" w:hAnsi="仿宋"/>
          <w:sz w:val="24"/>
        </w:rPr>
        <w:t>%时，或材料单价跌幅以已标价工程量清单或预算书中载明材料单价为基础超过</w:t>
      </w:r>
      <w:r w:rsidRPr="00CD4750">
        <w:rPr>
          <w:rFonts w:ascii="仿宋" w:eastAsia="仿宋" w:hAnsi="仿宋"/>
          <w:sz w:val="24"/>
          <w:u w:val="single"/>
        </w:rPr>
        <w:t xml:space="preserve"> / </w:t>
      </w:r>
      <w:r w:rsidRPr="00CD4750">
        <w:rPr>
          <w:rFonts w:ascii="仿宋" w:eastAsia="仿宋" w:hAnsi="仿宋"/>
          <w:sz w:val="24"/>
        </w:rPr>
        <w:t>%时，其超过部分据实调整。</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hint="eastAsia"/>
          <w:sz w:val="24"/>
        </w:rPr>
        <w:t>②</w:t>
      </w:r>
      <w:r w:rsidRPr="00CD4750">
        <w:rPr>
          <w:rFonts w:ascii="仿宋" w:eastAsia="仿宋" w:hAnsi="仿宋"/>
          <w:sz w:val="24"/>
        </w:rPr>
        <w:t>承包人在已标价工程量清单或预算书中载明的材料单价高于基准价格的：专用合同条款合同履行期间材料单价跌幅以基准价格为基础超过</w:t>
      </w:r>
      <w:r w:rsidRPr="00CD4750">
        <w:rPr>
          <w:rFonts w:ascii="仿宋" w:eastAsia="仿宋" w:hAnsi="仿宋"/>
          <w:sz w:val="24"/>
          <w:u w:val="single"/>
        </w:rPr>
        <w:t xml:space="preserve"> / </w:t>
      </w:r>
      <w:r w:rsidRPr="00CD4750">
        <w:rPr>
          <w:rFonts w:ascii="仿宋" w:eastAsia="仿宋" w:hAnsi="仿宋"/>
          <w:sz w:val="24"/>
        </w:rPr>
        <w:t>%时，材料</w:t>
      </w:r>
      <w:proofErr w:type="gramStart"/>
      <w:r w:rsidRPr="00CD4750">
        <w:rPr>
          <w:rFonts w:ascii="仿宋" w:eastAsia="仿宋" w:hAnsi="仿宋"/>
          <w:sz w:val="24"/>
        </w:rPr>
        <w:t>单价涨幅</w:t>
      </w:r>
      <w:proofErr w:type="gramEnd"/>
      <w:r w:rsidRPr="00CD4750">
        <w:rPr>
          <w:rFonts w:ascii="仿宋" w:eastAsia="仿宋" w:hAnsi="仿宋"/>
          <w:sz w:val="24"/>
        </w:rPr>
        <w:t>以已标价工程量清单或预算书中载明材料单价为基础超过</w:t>
      </w:r>
      <w:r w:rsidRPr="00CD4750">
        <w:rPr>
          <w:rFonts w:ascii="仿宋" w:eastAsia="仿宋" w:hAnsi="仿宋"/>
          <w:sz w:val="24"/>
          <w:u w:val="single"/>
        </w:rPr>
        <w:t xml:space="preserve"> / </w:t>
      </w:r>
      <w:r w:rsidRPr="00CD4750">
        <w:rPr>
          <w:rFonts w:ascii="仿宋" w:eastAsia="仿宋" w:hAnsi="仿宋"/>
          <w:sz w:val="24"/>
        </w:rPr>
        <w:t>%时，其超过部分据实调整。</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hint="eastAsia"/>
          <w:sz w:val="24"/>
        </w:rPr>
        <w:t>③</w:t>
      </w:r>
      <w:r w:rsidRPr="00CD4750">
        <w:rPr>
          <w:rFonts w:ascii="仿宋" w:eastAsia="仿宋" w:hAnsi="仿宋"/>
          <w:sz w:val="24"/>
        </w:rPr>
        <w:t>承包人在已标价工程量清单或预算书中载明的材料单价等于基准单价的：专用合同条款合同履行期间材料单价</w:t>
      </w:r>
      <w:proofErr w:type="gramStart"/>
      <w:r w:rsidRPr="00CD4750">
        <w:rPr>
          <w:rFonts w:ascii="仿宋" w:eastAsia="仿宋" w:hAnsi="仿宋"/>
          <w:sz w:val="24"/>
        </w:rPr>
        <w:t>涨跌幅以基准</w:t>
      </w:r>
      <w:proofErr w:type="gramEnd"/>
      <w:r w:rsidRPr="00CD4750">
        <w:rPr>
          <w:rFonts w:ascii="仿宋" w:eastAsia="仿宋" w:hAnsi="仿宋"/>
          <w:sz w:val="24"/>
        </w:rPr>
        <w:t>单价为基础超过±</w:t>
      </w:r>
      <w:r w:rsidRPr="00CD4750">
        <w:rPr>
          <w:rFonts w:ascii="仿宋" w:eastAsia="仿宋" w:hAnsi="仿宋"/>
          <w:sz w:val="24"/>
          <w:u w:val="single"/>
        </w:rPr>
        <w:t xml:space="preserve"> / </w:t>
      </w:r>
      <w:r w:rsidRPr="00CD4750">
        <w:rPr>
          <w:rFonts w:ascii="仿宋" w:eastAsia="仿宋" w:hAnsi="仿宋"/>
          <w:sz w:val="24"/>
        </w:rPr>
        <w:t>%时，其超过部分据实调整。</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第3种方式：其他价格调整方式：</w:t>
      </w:r>
      <w:r w:rsidRPr="002A73E8">
        <w:rPr>
          <w:rFonts w:ascii="仿宋" w:eastAsia="仿宋" w:hAnsi="仿宋" w:hint="eastAsia"/>
          <w:sz w:val="24"/>
          <w:u w:val="single"/>
        </w:rPr>
        <w:t>根据省建设厅《关于加强建筑材料风险控制的指导意见》（</w:t>
      </w:r>
      <w:proofErr w:type="gramStart"/>
      <w:r w:rsidRPr="002A73E8">
        <w:rPr>
          <w:rFonts w:ascii="仿宋" w:eastAsia="仿宋" w:hAnsi="仿宋" w:hint="eastAsia"/>
          <w:sz w:val="24"/>
          <w:u w:val="single"/>
        </w:rPr>
        <w:t>苏建价</w:t>
      </w:r>
      <w:proofErr w:type="gramEnd"/>
      <w:r w:rsidRPr="002A73E8">
        <w:rPr>
          <w:rFonts w:ascii="仿宋" w:eastAsia="仿宋" w:hAnsi="仿宋" w:hint="eastAsia"/>
          <w:sz w:val="24"/>
          <w:u w:val="single"/>
        </w:rPr>
        <w:t>[2008]67号）进行调整。</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12、合同价格、计量与支付</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12.1 合同价格形式</w:t>
      </w:r>
      <w:r w:rsidRPr="00CD4750">
        <w:rPr>
          <w:rFonts w:ascii="仿宋" w:eastAsia="仿宋" w:hAnsi="仿宋" w:hint="eastAsia"/>
          <w:sz w:val="24"/>
        </w:rPr>
        <w:t>：</w:t>
      </w:r>
      <w:r w:rsidRPr="00CD4750">
        <w:rPr>
          <w:rFonts w:ascii="仿宋" w:eastAsia="仿宋" w:hAnsi="仿宋"/>
          <w:sz w:val="24"/>
        </w:rPr>
        <w:t>采用</w:t>
      </w:r>
      <w:r w:rsidRPr="00CD4750">
        <w:rPr>
          <w:rFonts w:ascii="仿宋" w:eastAsia="仿宋" w:hAnsi="仿宋"/>
          <w:sz w:val="24"/>
          <w:u w:val="single"/>
        </w:rPr>
        <w:t xml:space="preserve"> 1 </w:t>
      </w:r>
      <w:r w:rsidRPr="00CD4750">
        <w:rPr>
          <w:rFonts w:ascii="仿宋" w:eastAsia="仿宋" w:hAnsi="仿宋"/>
          <w:sz w:val="24"/>
        </w:rPr>
        <w:t>方式</w:t>
      </w:r>
      <w:r w:rsidRPr="00CD4750">
        <w:rPr>
          <w:rFonts w:ascii="仿宋" w:eastAsia="仿宋" w:hAnsi="仿宋" w:hint="eastAsia"/>
          <w:sz w:val="24"/>
        </w:rPr>
        <w:t>。</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1、</w:t>
      </w:r>
      <w:r w:rsidRPr="00CD4750">
        <w:rPr>
          <w:rFonts w:ascii="仿宋" w:eastAsia="仿宋" w:hAnsi="仿宋" w:hint="eastAsia"/>
          <w:sz w:val="24"/>
        </w:rPr>
        <w:t>单价合同。</w:t>
      </w:r>
    </w:p>
    <w:p w:rsidR="00560B3D" w:rsidRPr="003E2759" w:rsidRDefault="00560B3D" w:rsidP="00560B3D">
      <w:pPr>
        <w:spacing w:line="288" w:lineRule="auto"/>
        <w:ind w:firstLineChars="200" w:firstLine="480"/>
        <w:rPr>
          <w:rFonts w:ascii="仿宋" w:eastAsia="仿宋" w:hAnsi="仿宋"/>
          <w:sz w:val="24"/>
        </w:rPr>
      </w:pPr>
      <w:r w:rsidRPr="00CD4750">
        <w:rPr>
          <w:rFonts w:ascii="仿宋" w:eastAsia="仿宋" w:hAnsi="仿宋" w:hint="eastAsia"/>
          <w:sz w:val="24"/>
        </w:rPr>
        <w:t>综合单价包含的风</w:t>
      </w:r>
      <w:r w:rsidRPr="003E2759">
        <w:rPr>
          <w:rFonts w:ascii="仿宋" w:eastAsia="仿宋" w:hAnsi="仿宋" w:hint="eastAsia"/>
          <w:sz w:val="24"/>
        </w:rPr>
        <w:t>险范围：</w:t>
      </w:r>
      <w:r w:rsidRPr="003E2759">
        <w:rPr>
          <w:rFonts w:ascii="仿宋" w:eastAsia="仿宋" w:hAnsi="仿宋" w:hint="eastAsia"/>
          <w:sz w:val="24"/>
          <w:u w:val="single"/>
        </w:rPr>
        <w:t>施工期间工程造价方面的政策性调整，以及各类建材的市场风险包括人工、机械单价、建材单价和优惠费率及招标文件约定的部分</w:t>
      </w:r>
      <w:r w:rsidRPr="003E2759">
        <w:rPr>
          <w:rFonts w:ascii="仿宋" w:eastAsia="仿宋" w:hAnsi="仿宋"/>
          <w:sz w:val="24"/>
          <w:u w:val="single"/>
        </w:rPr>
        <w:t xml:space="preserve"> </w:t>
      </w:r>
      <w:r w:rsidRPr="003E2759">
        <w:rPr>
          <w:rFonts w:ascii="仿宋" w:eastAsia="仿宋" w:hAnsi="仿宋" w:hint="eastAsia"/>
          <w:sz w:val="24"/>
          <w:u w:val="single"/>
        </w:rPr>
        <w:t>。</w:t>
      </w:r>
    </w:p>
    <w:p w:rsidR="00560B3D" w:rsidRPr="003E2759" w:rsidRDefault="00560B3D" w:rsidP="00560B3D">
      <w:pPr>
        <w:spacing w:line="288" w:lineRule="auto"/>
        <w:ind w:firstLineChars="200" w:firstLine="480"/>
        <w:rPr>
          <w:rFonts w:ascii="仿宋" w:eastAsia="仿宋" w:hAnsi="仿宋"/>
          <w:sz w:val="24"/>
        </w:rPr>
      </w:pPr>
      <w:r w:rsidRPr="003E2759">
        <w:rPr>
          <w:rFonts w:ascii="仿宋" w:eastAsia="仿宋" w:hAnsi="仿宋" w:hint="eastAsia"/>
          <w:sz w:val="24"/>
        </w:rPr>
        <w:t>风险费用的计算方法：</w:t>
      </w:r>
      <w:r w:rsidRPr="003E2759">
        <w:rPr>
          <w:rFonts w:ascii="仿宋" w:eastAsia="仿宋" w:hAnsi="仿宋" w:hint="eastAsia"/>
          <w:sz w:val="24"/>
          <w:u w:val="single"/>
        </w:rPr>
        <w:t>承包人投标时充分考虑风险范围并计算风险费用，结算不予调整</w:t>
      </w:r>
      <w:r w:rsidRPr="003E2759">
        <w:rPr>
          <w:rFonts w:ascii="仿宋" w:eastAsia="仿宋" w:hAnsi="仿宋" w:hint="eastAsia"/>
          <w:sz w:val="24"/>
        </w:rPr>
        <w:t>。</w:t>
      </w:r>
    </w:p>
    <w:p w:rsidR="00560B3D" w:rsidRPr="003E2759" w:rsidRDefault="00560B3D" w:rsidP="00560B3D">
      <w:pPr>
        <w:spacing w:line="288" w:lineRule="auto"/>
        <w:ind w:firstLineChars="200" w:firstLine="480"/>
        <w:rPr>
          <w:rFonts w:ascii="仿宋" w:eastAsia="仿宋" w:hAnsi="仿宋"/>
          <w:sz w:val="24"/>
          <w:u w:val="single"/>
        </w:rPr>
      </w:pPr>
      <w:r w:rsidRPr="003E2759">
        <w:rPr>
          <w:rFonts w:ascii="仿宋" w:eastAsia="仿宋" w:hAnsi="仿宋" w:hint="eastAsia"/>
          <w:sz w:val="24"/>
        </w:rPr>
        <w:t>风险范围以外合同价格</w:t>
      </w:r>
      <w:r w:rsidRPr="003E2759">
        <w:rPr>
          <w:rFonts w:ascii="仿宋" w:eastAsia="仿宋" w:hAnsi="仿宋"/>
          <w:sz w:val="24"/>
        </w:rPr>
        <w:t>的</w:t>
      </w:r>
      <w:r w:rsidRPr="003E2759">
        <w:rPr>
          <w:rFonts w:ascii="仿宋" w:eastAsia="仿宋" w:hAnsi="仿宋" w:hint="eastAsia"/>
          <w:sz w:val="24"/>
        </w:rPr>
        <w:t>调整方法：</w:t>
      </w:r>
      <w:r w:rsidRPr="003E2759">
        <w:rPr>
          <w:rFonts w:ascii="仿宋" w:eastAsia="仿宋" w:hAnsi="仿宋"/>
          <w:sz w:val="24"/>
          <w:u w:val="single"/>
        </w:rPr>
        <w:fldChar w:fldCharType="begin"/>
      </w:r>
      <w:r w:rsidRPr="003E2759">
        <w:rPr>
          <w:rFonts w:ascii="仿宋" w:eastAsia="仿宋" w:hAnsi="仿宋"/>
          <w:sz w:val="24"/>
          <w:u w:val="single"/>
        </w:rPr>
        <w:instrText xml:space="preserve"> </w:instrText>
      </w:r>
      <w:r w:rsidRPr="003E2759">
        <w:rPr>
          <w:rFonts w:ascii="仿宋" w:eastAsia="仿宋" w:hAnsi="仿宋" w:hint="eastAsia"/>
          <w:sz w:val="24"/>
          <w:u w:val="single"/>
        </w:rPr>
        <w:instrText>= 1 \* GB3</w:instrText>
      </w:r>
      <w:r w:rsidRPr="003E2759">
        <w:rPr>
          <w:rFonts w:ascii="仿宋" w:eastAsia="仿宋" w:hAnsi="仿宋"/>
          <w:sz w:val="24"/>
          <w:u w:val="single"/>
        </w:rPr>
        <w:instrText xml:space="preserve"> </w:instrText>
      </w:r>
      <w:r w:rsidRPr="003E2759">
        <w:rPr>
          <w:rFonts w:ascii="仿宋" w:eastAsia="仿宋" w:hAnsi="仿宋"/>
          <w:sz w:val="24"/>
          <w:u w:val="single"/>
        </w:rPr>
        <w:fldChar w:fldCharType="separate"/>
      </w:r>
      <w:r w:rsidRPr="003E2759">
        <w:rPr>
          <w:rFonts w:ascii="仿宋" w:eastAsia="仿宋" w:hAnsi="仿宋" w:hint="eastAsia"/>
          <w:noProof/>
          <w:sz w:val="24"/>
          <w:u w:val="single"/>
        </w:rPr>
        <w:t>①</w:t>
      </w:r>
      <w:r w:rsidRPr="003E2759">
        <w:rPr>
          <w:rFonts w:ascii="仿宋" w:eastAsia="仿宋" w:hAnsi="仿宋"/>
          <w:sz w:val="24"/>
          <w:u w:val="single"/>
        </w:rPr>
        <w:fldChar w:fldCharType="end"/>
      </w:r>
      <w:r w:rsidRPr="003E2759">
        <w:rPr>
          <w:rFonts w:ascii="仿宋" w:eastAsia="仿宋" w:hAnsi="仿宋" w:hint="eastAsia"/>
          <w:sz w:val="24"/>
          <w:u w:val="single"/>
        </w:rPr>
        <w:t>因法律变化引起的调整按通用条款11.2执行；</w:t>
      </w:r>
      <w:r w:rsidRPr="003E2759">
        <w:rPr>
          <w:rFonts w:ascii="仿宋" w:eastAsia="仿宋" w:hAnsi="仿宋"/>
          <w:sz w:val="24"/>
          <w:u w:val="single"/>
        </w:rPr>
        <w:fldChar w:fldCharType="begin"/>
      </w:r>
      <w:r w:rsidRPr="003E2759">
        <w:rPr>
          <w:rFonts w:ascii="仿宋" w:eastAsia="仿宋" w:hAnsi="仿宋"/>
          <w:sz w:val="24"/>
          <w:u w:val="single"/>
        </w:rPr>
        <w:instrText xml:space="preserve"> </w:instrText>
      </w:r>
      <w:r w:rsidRPr="003E2759">
        <w:rPr>
          <w:rFonts w:ascii="仿宋" w:eastAsia="仿宋" w:hAnsi="仿宋" w:hint="eastAsia"/>
          <w:sz w:val="24"/>
          <w:u w:val="single"/>
        </w:rPr>
        <w:instrText>= 2 \* GB3</w:instrText>
      </w:r>
      <w:r w:rsidRPr="003E2759">
        <w:rPr>
          <w:rFonts w:ascii="仿宋" w:eastAsia="仿宋" w:hAnsi="仿宋"/>
          <w:sz w:val="24"/>
          <w:u w:val="single"/>
        </w:rPr>
        <w:instrText xml:space="preserve"> </w:instrText>
      </w:r>
      <w:r w:rsidRPr="003E2759">
        <w:rPr>
          <w:rFonts w:ascii="仿宋" w:eastAsia="仿宋" w:hAnsi="仿宋"/>
          <w:sz w:val="24"/>
          <w:u w:val="single"/>
        </w:rPr>
        <w:fldChar w:fldCharType="separate"/>
      </w:r>
      <w:r w:rsidRPr="003E2759">
        <w:rPr>
          <w:rFonts w:ascii="仿宋" w:eastAsia="仿宋" w:hAnsi="仿宋" w:hint="eastAsia"/>
          <w:noProof/>
          <w:sz w:val="24"/>
          <w:u w:val="single"/>
        </w:rPr>
        <w:t>②</w:t>
      </w:r>
      <w:r w:rsidRPr="003E2759">
        <w:rPr>
          <w:rFonts w:ascii="仿宋" w:eastAsia="仿宋" w:hAnsi="仿宋"/>
          <w:sz w:val="24"/>
          <w:u w:val="single"/>
        </w:rPr>
        <w:fldChar w:fldCharType="end"/>
      </w:r>
      <w:r w:rsidRPr="003E2759">
        <w:rPr>
          <w:rFonts w:ascii="仿宋" w:eastAsia="仿宋" w:hAnsi="仿宋" w:hint="eastAsia"/>
          <w:sz w:val="24"/>
          <w:u w:val="single"/>
        </w:rPr>
        <w:t>因材料的市场价格波动引起的调整按专用条款11.1款（市场价格波动引起的调整）约定执行；</w:t>
      </w:r>
      <w:r w:rsidRPr="003E2759">
        <w:rPr>
          <w:rFonts w:ascii="仿宋" w:eastAsia="仿宋" w:hAnsi="仿宋"/>
          <w:sz w:val="24"/>
          <w:u w:val="single"/>
        </w:rPr>
        <w:fldChar w:fldCharType="begin"/>
      </w:r>
      <w:r w:rsidRPr="003E2759">
        <w:rPr>
          <w:rFonts w:ascii="仿宋" w:eastAsia="仿宋" w:hAnsi="仿宋"/>
          <w:sz w:val="24"/>
          <w:u w:val="single"/>
        </w:rPr>
        <w:instrText xml:space="preserve"> </w:instrText>
      </w:r>
      <w:r w:rsidRPr="003E2759">
        <w:rPr>
          <w:rFonts w:ascii="仿宋" w:eastAsia="仿宋" w:hAnsi="仿宋" w:hint="eastAsia"/>
          <w:sz w:val="24"/>
          <w:u w:val="single"/>
        </w:rPr>
        <w:instrText>= 3 \* GB3</w:instrText>
      </w:r>
      <w:r w:rsidRPr="003E2759">
        <w:rPr>
          <w:rFonts w:ascii="仿宋" w:eastAsia="仿宋" w:hAnsi="仿宋"/>
          <w:sz w:val="24"/>
          <w:u w:val="single"/>
        </w:rPr>
        <w:instrText xml:space="preserve"> </w:instrText>
      </w:r>
      <w:r w:rsidRPr="003E2759">
        <w:rPr>
          <w:rFonts w:ascii="仿宋" w:eastAsia="仿宋" w:hAnsi="仿宋"/>
          <w:sz w:val="24"/>
          <w:u w:val="single"/>
        </w:rPr>
        <w:fldChar w:fldCharType="separate"/>
      </w:r>
      <w:r w:rsidRPr="003E2759">
        <w:rPr>
          <w:rFonts w:ascii="仿宋" w:eastAsia="仿宋" w:hAnsi="仿宋" w:hint="eastAsia"/>
          <w:noProof/>
          <w:sz w:val="24"/>
          <w:u w:val="single"/>
        </w:rPr>
        <w:t>③</w:t>
      </w:r>
      <w:r w:rsidRPr="003E2759">
        <w:rPr>
          <w:rFonts w:ascii="仿宋" w:eastAsia="仿宋" w:hAnsi="仿宋"/>
          <w:sz w:val="24"/>
          <w:u w:val="single"/>
        </w:rPr>
        <w:fldChar w:fldCharType="end"/>
      </w:r>
      <w:r w:rsidRPr="003E2759">
        <w:rPr>
          <w:rFonts w:ascii="仿宋" w:eastAsia="仿宋" w:hAnsi="仿宋" w:hint="eastAsia"/>
          <w:sz w:val="24"/>
          <w:u w:val="single"/>
        </w:rPr>
        <w:t>因变更引起的调整按专用条款10.4.1款（变更估价原则）执行；</w:t>
      </w:r>
      <w:r w:rsidRPr="003E2759">
        <w:rPr>
          <w:rFonts w:ascii="仿宋" w:eastAsia="仿宋" w:hAnsi="仿宋"/>
          <w:sz w:val="24"/>
          <w:u w:val="single"/>
        </w:rPr>
        <w:fldChar w:fldCharType="begin"/>
      </w:r>
      <w:r w:rsidRPr="003E2759">
        <w:rPr>
          <w:rFonts w:ascii="仿宋" w:eastAsia="仿宋" w:hAnsi="仿宋"/>
          <w:sz w:val="24"/>
          <w:u w:val="single"/>
        </w:rPr>
        <w:instrText xml:space="preserve"> </w:instrText>
      </w:r>
      <w:r w:rsidRPr="003E2759">
        <w:rPr>
          <w:rFonts w:ascii="仿宋" w:eastAsia="仿宋" w:hAnsi="仿宋" w:hint="eastAsia"/>
          <w:sz w:val="24"/>
          <w:u w:val="single"/>
        </w:rPr>
        <w:instrText>= 4 \* GB3</w:instrText>
      </w:r>
      <w:r w:rsidRPr="003E2759">
        <w:rPr>
          <w:rFonts w:ascii="仿宋" w:eastAsia="仿宋" w:hAnsi="仿宋"/>
          <w:sz w:val="24"/>
          <w:u w:val="single"/>
        </w:rPr>
        <w:instrText xml:space="preserve"> </w:instrText>
      </w:r>
      <w:r w:rsidRPr="003E2759">
        <w:rPr>
          <w:rFonts w:ascii="仿宋" w:eastAsia="仿宋" w:hAnsi="仿宋"/>
          <w:sz w:val="24"/>
          <w:u w:val="single"/>
        </w:rPr>
        <w:fldChar w:fldCharType="separate"/>
      </w:r>
      <w:r w:rsidRPr="003E2759">
        <w:rPr>
          <w:rFonts w:ascii="仿宋" w:eastAsia="仿宋" w:hAnsi="仿宋" w:hint="eastAsia"/>
          <w:noProof/>
          <w:sz w:val="24"/>
          <w:u w:val="single"/>
        </w:rPr>
        <w:t>④</w:t>
      </w:r>
      <w:r w:rsidRPr="003E2759">
        <w:rPr>
          <w:rFonts w:ascii="仿宋" w:eastAsia="仿宋" w:hAnsi="仿宋"/>
          <w:sz w:val="24"/>
          <w:u w:val="single"/>
        </w:rPr>
        <w:fldChar w:fldCharType="end"/>
      </w:r>
      <w:r w:rsidRPr="003E2759">
        <w:rPr>
          <w:rFonts w:ascii="仿宋" w:eastAsia="仿宋" w:hAnsi="仿宋" w:hint="eastAsia"/>
          <w:sz w:val="24"/>
          <w:u w:val="single"/>
        </w:rPr>
        <w:t>其他风险范围以外的调整按有关规定和计价规范执行，无相关规定或规范的，由双方协商确定。</w:t>
      </w:r>
    </w:p>
    <w:p w:rsidR="00560B3D" w:rsidRPr="003E2759" w:rsidRDefault="00560B3D" w:rsidP="00560B3D">
      <w:pPr>
        <w:spacing w:line="288" w:lineRule="auto"/>
        <w:ind w:firstLineChars="200" w:firstLine="480"/>
        <w:rPr>
          <w:rFonts w:ascii="仿宋" w:eastAsia="仿宋" w:hAnsi="仿宋"/>
          <w:sz w:val="24"/>
        </w:rPr>
      </w:pPr>
      <w:r w:rsidRPr="003E2759">
        <w:rPr>
          <w:rFonts w:ascii="仿宋" w:eastAsia="仿宋" w:hAnsi="仿宋"/>
          <w:sz w:val="24"/>
        </w:rPr>
        <w:t>2、总价合同</w:t>
      </w:r>
    </w:p>
    <w:p w:rsidR="00560B3D" w:rsidRPr="003E2759" w:rsidRDefault="00560B3D" w:rsidP="00560B3D">
      <w:pPr>
        <w:spacing w:line="288" w:lineRule="auto"/>
        <w:ind w:firstLineChars="200" w:firstLine="480"/>
        <w:rPr>
          <w:rFonts w:ascii="仿宋" w:eastAsia="仿宋" w:hAnsi="仿宋"/>
          <w:sz w:val="24"/>
        </w:rPr>
      </w:pPr>
      <w:r w:rsidRPr="003E2759">
        <w:rPr>
          <w:rFonts w:ascii="仿宋" w:eastAsia="仿宋" w:hAnsi="仿宋" w:hint="eastAsia"/>
          <w:sz w:val="24"/>
        </w:rPr>
        <w:t>总价包含的风险范围：</w:t>
      </w:r>
      <w:r w:rsidRPr="003E2759">
        <w:rPr>
          <w:rFonts w:ascii="仿宋" w:eastAsia="仿宋" w:hAnsi="仿宋"/>
          <w:sz w:val="24"/>
          <w:u w:val="single"/>
        </w:rPr>
        <w:t xml:space="preserve"> / </w:t>
      </w:r>
      <w:r w:rsidRPr="003E2759">
        <w:rPr>
          <w:rFonts w:ascii="仿宋" w:eastAsia="仿宋" w:hAnsi="仿宋" w:hint="eastAsia"/>
          <w:sz w:val="24"/>
        </w:rPr>
        <w:t>。</w:t>
      </w:r>
    </w:p>
    <w:p w:rsidR="00560B3D" w:rsidRPr="003E2759" w:rsidRDefault="00560B3D" w:rsidP="00560B3D">
      <w:pPr>
        <w:spacing w:line="288" w:lineRule="auto"/>
        <w:ind w:firstLineChars="200" w:firstLine="480"/>
        <w:rPr>
          <w:rFonts w:ascii="仿宋" w:eastAsia="仿宋" w:hAnsi="仿宋"/>
          <w:sz w:val="24"/>
        </w:rPr>
      </w:pPr>
      <w:r w:rsidRPr="003E2759">
        <w:rPr>
          <w:rFonts w:ascii="仿宋" w:eastAsia="仿宋" w:hAnsi="仿宋" w:hint="eastAsia"/>
          <w:sz w:val="24"/>
        </w:rPr>
        <w:t>风险费用的计算方法：</w:t>
      </w:r>
      <w:r w:rsidRPr="003E2759">
        <w:rPr>
          <w:rFonts w:ascii="仿宋" w:eastAsia="仿宋" w:hAnsi="仿宋"/>
          <w:sz w:val="24"/>
          <w:u w:val="single"/>
        </w:rPr>
        <w:t xml:space="preserve"> / </w:t>
      </w:r>
      <w:r w:rsidRPr="003E2759">
        <w:rPr>
          <w:rFonts w:ascii="仿宋" w:eastAsia="仿宋" w:hAnsi="仿宋" w:hint="eastAsia"/>
          <w:sz w:val="24"/>
        </w:rPr>
        <w:t>。</w:t>
      </w:r>
    </w:p>
    <w:p w:rsidR="00560B3D" w:rsidRPr="003E2759" w:rsidRDefault="00560B3D" w:rsidP="00560B3D">
      <w:pPr>
        <w:spacing w:line="288" w:lineRule="auto"/>
        <w:ind w:firstLineChars="200" w:firstLine="480"/>
        <w:rPr>
          <w:rFonts w:ascii="仿宋" w:eastAsia="仿宋" w:hAnsi="仿宋"/>
          <w:sz w:val="24"/>
        </w:rPr>
      </w:pPr>
      <w:r w:rsidRPr="003E2759">
        <w:rPr>
          <w:rFonts w:ascii="仿宋" w:eastAsia="仿宋" w:hAnsi="仿宋" w:hint="eastAsia"/>
          <w:sz w:val="24"/>
        </w:rPr>
        <w:t>风险范围以外合同价格的调整方法：</w:t>
      </w:r>
      <w:r w:rsidRPr="003E2759">
        <w:rPr>
          <w:rFonts w:ascii="仿宋" w:eastAsia="仿宋" w:hAnsi="仿宋"/>
          <w:sz w:val="24"/>
          <w:u w:val="single"/>
        </w:rPr>
        <w:t xml:space="preserve"> / </w:t>
      </w:r>
      <w:r w:rsidRPr="003E2759">
        <w:rPr>
          <w:rFonts w:ascii="仿宋" w:eastAsia="仿宋" w:hAnsi="仿宋" w:hint="eastAsia"/>
          <w:sz w:val="24"/>
        </w:rPr>
        <w:t>。</w:t>
      </w:r>
    </w:p>
    <w:p w:rsidR="00560B3D" w:rsidRPr="003E2759" w:rsidRDefault="00560B3D" w:rsidP="00560B3D">
      <w:pPr>
        <w:spacing w:line="288" w:lineRule="auto"/>
        <w:ind w:firstLineChars="200" w:firstLine="480"/>
        <w:rPr>
          <w:rFonts w:ascii="仿宋" w:eastAsia="仿宋" w:hAnsi="仿宋"/>
          <w:sz w:val="24"/>
        </w:rPr>
      </w:pPr>
      <w:r w:rsidRPr="003E2759">
        <w:rPr>
          <w:rFonts w:ascii="仿宋" w:eastAsia="仿宋" w:hAnsi="仿宋"/>
          <w:sz w:val="24"/>
        </w:rPr>
        <w:t>3、其他价格方式：</w:t>
      </w:r>
      <w:r w:rsidRPr="003E2759">
        <w:rPr>
          <w:rFonts w:ascii="仿宋" w:eastAsia="仿宋" w:hAnsi="仿宋"/>
          <w:sz w:val="24"/>
          <w:u w:val="single"/>
        </w:rPr>
        <w:t xml:space="preserve"> / </w:t>
      </w:r>
      <w:r w:rsidRPr="003E2759">
        <w:rPr>
          <w:rFonts w:ascii="仿宋" w:eastAsia="仿宋" w:hAnsi="仿宋" w:hint="eastAsia"/>
          <w:sz w:val="24"/>
        </w:rPr>
        <w:t>。</w:t>
      </w:r>
    </w:p>
    <w:p w:rsidR="00560B3D" w:rsidRPr="003E2759" w:rsidRDefault="00560B3D" w:rsidP="00560B3D">
      <w:pPr>
        <w:spacing w:line="288" w:lineRule="auto"/>
        <w:ind w:firstLineChars="200" w:firstLine="480"/>
        <w:rPr>
          <w:rFonts w:ascii="仿宋" w:eastAsia="仿宋" w:hAnsi="仿宋"/>
          <w:sz w:val="24"/>
        </w:rPr>
      </w:pPr>
      <w:r w:rsidRPr="003E2759">
        <w:rPr>
          <w:rFonts w:ascii="仿宋" w:eastAsia="仿宋" w:hAnsi="仿宋"/>
          <w:sz w:val="24"/>
        </w:rPr>
        <w:t>12.2 预付款</w:t>
      </w:r>
    </w:p>
    <w:p w:rsidR="00560B3D" w:rsidRPr="003E2759" w:rsidRDefault="00560B3D" w:rsidP="00560B3D">
      <w:pPr>
        <w:spacing w:line="288" w:lineRule="auto"/>
        <w:ind w:firstLineChars="200" w:firstLine="480"/>
        <w:rPr>
          <w:rFonts w:ascii="仿宋" w:eastAsia="仿宋" w:hAnsi="仿宋"/>
          <w:sz w:val="24"/>
        </w:rPr>
      </w:pPr>
      <w:r w:rsidRPr="003E2759">
        <w:rPr>
          <w:rFonts w:ascii="仿宋" w:eastAsia="仿宋" w:hAnsi="仿宋"/>
          <w:sz w:val="24"/>
        </w:rPr>
        <w:t>12.2.1 预付款的支付</w:t>
      </w:r>
    </w:p>
    <w:p w:rsidR="00560B3D" w:rsidRPr="003E2759" w:rsidRDefault="00560B3D" w:rsidP="00560B3D">
      <w:pPr>
        <w:spacing w:line="288" w:lineRule="auto"/>
        <w:ind w:firstLineChars="200" w:firstLine="480"/>
        <w:rPr>
          <w:rFonts w:ascii="仿宋" w:eastAsia="仿宋" w:hAnsi="仿宋"/>
          <w:sz w:val="24"/>
          <w:u w:val="single"/>
        </w:rPr>
      </w:pPr>
      <w:r w:rsidRPr="003E2759">
        <w:rPr>
          <w:rFonts w:ascii="仿宋" w:eastAsia="仿宋" w:hAnsi="仿宋" w:hint="eastAsia"/>
          <w:sz w:val="24"/>
        </w:rPr>
        <w:t>预付款支付比例或金额：</w:t>
      </w:r>
      <w:r w:rsidRPr="003E2759">
        <w:rPr>
          <w:rFonts w:ascii="仿宋" w:eastAsia="仿宋" w:hAnsi="仿宋" w:hint="eastAsia"/>
          <w:sz w:val="24"/>
          <w:u w:val="single"/>
        </w:rPr>
        <w:t>合同价（扣除招标文件中有暂定价的全部</w:t>
      </w:r>
      <w:proofErr w:type="gramStart"/>
      <w:r w:rsidRPr="003E2759">
        <w:rPr>
          <w:rFonts w:ascii="仿宋" w:eastAsia="仿宋" w:hAnsi="仿宋" w:hint="eastAsia"/>
          <w:sz w:val="24"/>
          <w:u w:val="single"/>
        </w:rPr>
        <w:t>甲供材款</w:t>
      </w:r>
      <w:proofErr w:type="gramEnd"/>
      <w:r w:rsidRPr="003E2759">
        <w:rPr>
          <w:rFonts w:ascii="仿宋" w:eastAsia="仿宋" w:hAnsi="仿宋" w:hint="eastAsia"/>
          <w:sz w:val="24"/>
          <w:u w:val="single"/>
        </w:rPr>
        <w:t>及预留金）的</w:t>
      </w:r>
      <w:r w:rsidRPr="003E2759">
        <w:rPr>
          <w:rFonts w:ascii="仿宋" w:eastAsia="仿宋" w:hAnsi="仿宋"/>
          <w:sz w:val="24"/>
          <w:u w:val="single"/>
        </w:rPr>
        <w:t>30%</w:t>
      </w:r>
      <w:r w:rsidRPr="003E2759">
        <w:rPr>
          <w:rFonts w:ascii="仿宋" w:eastAsia="仿宋" w:hAnsi="仿宋" w:hint="eastAsia"/>
          <w:sz w:val="24"/>
          <w:u w:val="single"/>
        </w:rPr>
        <w:t>。</w:t>
      </w:r>
    </w:p>
    <w:p w:rsidR="00560B3D" w:rsidRPr="003E2759" w:rsidRDefault="00560B3D" w:rsidP="00560B3D">
      <w:pPr>
        <w:spacing w:line="288" w:lineRule="auto"/>
        <w:ind w:firstLineChars="200" w:firstLine="480"/>
        <w:rPr>
          <w:rFonts w:ascii="仿宋" w:eastAsia="仿宋" w:hAnsi="仿宋"/>
          <w:sz w:val="24"/>
        </w:rPr>
      </w:pPr>
      <w:r w:rsidRPr="003E2759">
        <w:rPr>
          <w:rFonts w:ascii="仿宋" w:eastAsia="仿宋" w:hAnsi="仿宋" w:hint="eastAsia"/>
          <w:sz w:val="24"/>
        </w:rPr>
        <w:t>预付款支付期限：</w:t>
      </w:r>
      <w:r w:rsidRPr="003E2759">
        <w:rPr>
          <w:rFonts w:ascii="仿宋" w:eastAsia="仿宋" w:hAnsi="仿宋" w:hint="eastAsia"/>
          <w:sz w:val="24"/>
          <w:u w:val="single"/>
        </w:rPr>
        <w:t>工程合同签订、承包人进场后</w:t>
      </w:r>
      <w:r w:rsidRPr="003E2759">
        <w:rPr>
          <w:rFonts w:ascii="仿宋" w:eastAsia="仿宋" w:hAnsi="仿宋"/>
          <w:sz w:val="24"/>
          <w:u w:val="single"/>
        </w:rPr>
        <w:t>10日内。</w:t>
      </w:r>
    </w:p>
    <w:p w:rsidR="00560B3D" w:rsidRPr="00CD4750" w:rsidRDefault="00560B3D" w:rsidP="00560B3D">
      <w:pPr>
        <w:spacing w:line="288" w:lineRule="auto"/>
        <w:ind w:firstLineChars="200" w:firstLine="480"/>
        <w:rPr>
          <w:rFonts w:ascii="仿宋" w:eastAsia="仿宋" w:hAnsi="仿宋"/>
          <w:sz w:val="24"/>
        </w:rPr>
      </w:pPr>
      <w:r w:rsidRPr="003E2759">
        <w:rPr>
          <w:rFonts w:ascii="仿宋" w:eastAsia="仿宋" w:hAnsi="仿宋" w:hint="eastAsia"/>
          <w:sz w:val="24"/>
        </w:rPr>
        <w:lastRenderedPageBreak/>
        <w:t>预付款扣回的方式：</w:t>
      </w:r>
      <w:r w:rsidRPr="003E2759">
        <w:rPr>
          <w:rFonts w:ascii="仿宋" w:eastAsia="仿宋" w:hAnsi="仿宋" w:hint="eastAsia"/>
          <w:sz w:val="24"/>
          <w:u w:val="single"/>
        </w:rPr>
        <w:t>支付进度款时按比例</w:t>
      </w:r>
      <w:r w:rsidRPr="00CD4750">
        <w:rPr>
          <w:rFonts w:ascii="仿宋" w:eastAsia="仿宋" w:hAnsi="仿宋" w:hint="eastAsia"/>
          <w:sz w:val="24"/>
          <w:u w:val="single"/>
        </w:rPr>
        <w:t>扣回，当付至合同价款的</w:t>
      </w:r>
      <w:r w:rsidRPr="00CD4750">
        <w:rPr>
          <w:rFonts w:ascii="仿宋" w:eastAsia="仿宋" w:hAnsi="仿宋"/>
          <w:sz w:val="24"/>
          <w:u w:val="single"/>
        </w:rPr>
        <w:t>70%时，扣回全部工程预付款</w:t>
      </w:r>
      <w:r w:rsidRPr="00CD4750">
        <w:rPr>
          <w:rFonts w:ascii="仿宋" w:eastAsia="仿宋" w:hAnsi="仿宋" w:hint="eastAsia"/>
          <w:b/>
          <w:sz w:val="24"/>
        </w:rPr>
        <w:t>。</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12.2.2 预付款担保</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承包人提交预付款担保的期限：</w:t>
      </w:r>
      <w:r w:rsidRPr="00CD4750">
        <w:rPr>
          <w:rFonts w:ascii="仿宋" w:eastAsia="仿宋" w:hAnsi="仿宋"/>
          <w:sz w:val="24"/>
          <w:u w:val="single"/>
        </w:rPr>
        <w:t>/</w:t>
      </w:r>
      <w:r w:rsidRPr="00CD4750">
        <w:rPr>
          <w:rFonts w:ascii="仿宋" w:eastAsia="仿宋" w:hAnsi="仿宋" w:hint="eastAsia"/>
          <w:sz w:val="24"/>
        </w:rPr>
        <w:t>。</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hint="eastAsia"/>
          <w:sz w:val="24"/>
        </w:rPr>
        <w:t>预付款担保的形式为：</w:t>
      </w:r>
      <w:r w:rsidRPr="00CD4750">
        <w:rPr>
          <w:rFonts w:ascii="仿宋" w:eastAsia="仿宋" w:hAnsi="仿宋"/>
          <w:sz w:val="24"/>
          <w:u w:val="single"/>
        </w:rPr>
        <w:t>/</w:t>
      </w:r>
      <w:r w:rsidRPr="00CD4750">
        <w:rPr>
          <w:rFonts w:ascii="仿宋" w:eastAsia="仿宋" w:hAnsi="仿宋" w:hint="eastAsia"/>
          <w:sz w:val="24"/>
        </w:rPr>
        <w:t>。</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12.3 计量</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12.3.1 计量原则</w:t>
      </w:r>
    </w:p>
    <w:p w:rsidR="00560B3D" w:rsidRPr="00CD4750" w:rsidRDefault="00560B3D" w:rsidP="00560B3D">
      <w:pPr>
        <w:spacing w:line="288" w:lineRule="auto"/>
        <w:ind w:firstLineChars="200" w:firstLine="480"/>
        <w:rPr>
          <w:rFonts w:ascii="仿宋" w:eastAsia="仿宋" w:hAnsi="仿宋"/>
          <w:sz w:val="24"/>
          <w:u w:val="single"/>
        </w:rPr>
      </w:pPr>
      <w:r w:rsidRPr="00CD4750">
        <w:rPr>
          <w:rFonts w:ascii="仿宋" w:eastAsia="仿宋" w:hAnsi="仿宋" w:hint="eastAsia"/>
          <w:sz w:val="24"/>
        </w:rPr>
        <w:t>工程量计算规则：</w:t>
      </w:r>
      <w:r w:rsidRPr="008E58F0">
        <w:rPr>
          <w:rFonts w:ascii="仿宋" w:eastAsia="仿宋" w:hAnsi="仿宋" w:hint="eastAsia"/>
          <w:sz w:val="24"/>
          <w:u w:val="single"/>
        </w:rPr>
        <w:t>按《建设工程工程量清单计价规范》</w:t>
      </w:r>
      <w:r w:rsidRPr="008E58F0">
        <w:rPr>
          <w:rFonts w:ascii="仿宋" w:eastAsia="仿宋" w:hAnsi="仿宋"/>
          <w:sz w:val="24"/>
          <w:u w:val="single"/>
        </w:rPr>
        <w:t>(GB50500-2013)及其9本计算规范执行，</w:t>
      </w:r>
      <w:r w:rsidRPr="008E58F0">
        <w:rPr>
          <w:rFonts w:ascii="仿宋" w:eastAsia="仿宋" w:hAnsi="仿宋" w:hint="eastAsia"/>
          <w:sz w:val="24"/>
          <w:u w:val="single"/>
        </w:rPr>
        <w:t>本工程执行苏</w:t>
      </w:r>
      <w:proofErr w:type="gramStart"/>
      <w:r w:rsidRPr="008E58F0">
        <w:rPr>
          <w:rFonts w:ascii="仿宋" w:eastAsia="仿宋" w:hAnsi="仿宋" w:hint="eastAsia"/>
          <w:sz w:val="24"/>
          <w:u w:val="single"/>
        </w:rPr>
        <w:t>建函价</w:t>
      </w:r>
      <w:proofErr w:type="gramEnd"/>
      <w:r w:rsidRPr="008E58F0">
        <w:rPr>
          <w:rFonts w:ascii="仿宋" w:eastAsia="仿宋" w:hAnsi="仿宋"/>
          <w:sz w:val="24"/>
          <w:u w:val="single"/>
        </w:rPr>
        <w:t>[2016]154号文，采用一般计税法，税率</w:t>
      </w:r>
      <w:proofErr w:type="gramStart"/>
      <w:r w:rsidRPr="008E58F0">
        <w:rPr>
          <w:rFonts w:ascii="仿宋" w:eastAsia="仿宋" w:hAnsi="仿宋" w:hint="eastAsia"/>
          <w:sz w:val="24"/>
          <w:u w:val="single"/>
        </w:rPr>
        <w:t>按苏建函价</w:t>
      </w:r>
      <w:proofErr w:type="gramEnd"/>
      <w:r w:rsidRPr="008E58F0">
        <w:rPr>
          <w:rFonts w:ascii="仿宋" w:eastAsia="仿宋" w:hAnsi="仿宋"/>
          <w:sz w:val="24"/>
          <w:u w:val="single"/>
        </w:rPr>
        <w:t>[2019]178</w:t>
      </w:r>
      <w:r w:rsidRPr="008E58F0">
        <w:rPr>
          <w:rFonts w:ascii="仿宋" w:eastAsia="仿宋" w:hAnsi="仿宋" w:hint="eastAsia"/>
          <w:sz w:val="24"/>
          <w:u w:val="single"/>
        </w:rPr>
        <w:t>号文件</w:t>
      </w:r>
      <w:r w:rsidRPr="008E58F0">
        <w:rPr>
          <w:rFonts w:ascii="仿宋" w:eastAsia="仿宋" w:hAnsi="仿宋"/>
          <w:sz w:val="24"/>
          <w:u w:val="single"/>
        </w:rPr>
        <w:t>，采用的是</w:t>
      </w:r>
      <w:r w:rsidRPr="008E58F0">
        <w:rPr>
          <w:rFonts w:ascii="仿宋" w:eastAsia="仿宋" w:hAnsi="仿宋" w:hint="eastAsia"/>
          <w:sz w:val="24"/>
          <w:u w:val="single"/>
        </w:rPr>
        <w:t>一般计税法</w:t>
      </w:r>
      <w:r w:rsidRPr="008E58F0">
        <w:rPr>
          <w:rFonts w:ascii="仿宋" w:eastAsia="仿宋" w:hAnsi="仿宋"/>
          <w:sz w:val="24"/>
          <w:u w:val="single"/>
        </w:rPr>
        <w:t>。</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12.3.2 计量周期</w:t>
      </w:r>
    </w:p>
    <w:p w:rsidR="00560B3D" w:rsidRPr="00CD4750" w:rsidRDefault="00560B3D" w:rsidP="00560B3D">
      <w:pPr>
        <w:spacing w:line="288" w:lineRule="auto"/>
        <w:ind w:firstLineChars="200" w:firstLine="480"/>
        <w:rPr>
          <w:rFonts w:ascii="仿宋" w:eastAsia="仿宋" w:hAnsi="仿宋"/>
          <w:sz w:val="24"/>
          <w:u w:val="single"/>
        </w:rPr>
      </w:pPr>
      <w:r w:rsidRPr="00CD4750">
        <w:rPr>
          <w:rFonts w:ascii="仿宋" w:eastAsia="仿宋" w:hAnsi="仿宋" w:hint="eastAsia"/>
          <w:sz w:val="24"/>
        </w:rPr>
        <w:t>关于计量周期的约定：</w:t>
      </w:r>
      <w:r w:rsidRPr="00CD4750">
        <w:rPr>
          <w:rFonts w:ascii="仿宋" w:eastAsia="仿宋" w:hAnsi="仿宋" w:hint="eastAsia"/>
          <w:sz w:val="24"/>
          <w:u w:val="single"/>
        </w:rPr>
        <w:t>每月</w:t>
      </w:r>
      <w:r w:rsidRPr="00CD4750">
        <w:rPr>
          <w:rFonts w:ascii="仿宋" w:eastAsia="仿宋" w:hAnsi="仿宋"/>
          <w:sz w:val="24"/>
          <w:u w:val="single"/>
        </w:rPr>
        <w:t>25号前将当月完成的</w:t>
      </w:r>
      <w:proofErr w:type="gramStart"/>
      <w:r w:rsidRPr="00CD4750">
        <w:rPr>
          <w:rFonts w:ascii="仿宋" w:eastAsia="仿宋" w:hAnsi="仿宋"/>
          <w:sz w:val="24"/>
          <w:u w:val="single"/>
        </w:rPr>
        <w:t>工程量送发包人</w:t>
      </w:r>
      <w:proofErr w:type="gramEnd"/>
      <w:r w:rsidRPr="00CD4750">
        <w:rPr>
          <w:rFonts w:ascii="仿宋" w:eastAsia="仿宋" w:hAnsi="仿宋"/>
          <w:sz w:val="24"/>
          <w:u w:val="single"/>
        </w:rPr>
        <w:t>代表和监理方，并报发包人备查。</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12.3.3 单价合同的计量</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hint="eastAsia"/>
          <w:sz w:val="24"/>
        </w:rPr>
        <w:t>关于单价合同计量的约定：</w:t>
      </w:r>
    </w:p>
    <w:p w:rsidR="00560B3D" w:rsidRPr="008E58F0" w:rsidRDefault="00560B3D" w:rsidP="00560B3D">
      <w:pPr>
        <w:spacing w:line="288" w:lineRule="auto"/>
        <w:ind w:firstLineChars="200" w:firstLine="480"/>
        <w:rPr>
          <w:rFonts w:ascii="仿宋" w:eastAsia="仿宋" w:hAnsi="仿宋"/>
          <w:sz w:val="24"/>
          <w:u w:val="single"/>
        </w:rPr>
      </w:pPr>
      <w:r w:rsidRPr="008E58F0">
        <w:rPr>
          <w:rFonts w:ascii="仿宋" w:eastAsia="仿宋" w:hAnsi="仿宋"/>
          <w:sz w:val="24"/>
          <w:u w:val="single"/>
        </w:rPr>
        <w:t>a、经监理工程师、发包人代表确认合格的工作项目，每周五承包人向监理工程师、发包人代表提交上周实际完成工作内容、</w:t>
      </w:r>
      <w:r w:rsidRPr="008E58F0">
        <w:rPr>
          <w:rFonts w:ascii="仿宋" w:eastAsia="仿宋" w:hAnsi="仿宋" w:hint="eastAsia"/>
          <w:sz w:val="24"/>
          <w:u w:val="single"/>
        </w:rPr>
        <w:t>工程量报表及累计完成工作内容、工程量报表。</w:t>
      </w:r>
    </w:p>
    <w:p w:rsidR="00560B3D" w:rsidRPr="00CD4750" w:rsidRDefault="00560B3D" w:rsidP="00560B3D">
      <w:pPr>
        <w:spacing w:line="288" w:lineRule="auto"/>
        <w:ind w:firstLineChars="200" w:firstLine="480"/>
        <w:rPr>
          <w:rFonts w:ascii="仿宋" w:eastAsia="仿宋" w:hAnsi="仿宋"/>
          <w:sz w:val="24"/>
          <w:u w:val="single"/>
        </w:rPr>
      </w:pPr>
      <w:r w:rsidRPr="008E58F0">
        <w:rPr>
          <w:rFonts w:ascii="仿宋" w:eastAsia="仿宋" w:hAnsi="仿宋"/>
          <w:sz w:val="24"/>
          <w:u w:val="single"/>
        </w:rPr>
        <w:t>b、监理工程师、发包人代表根据有关计算规则、合同及附言条文约定审核各类工程量报表，确认后的工程量作为支付、结算的依据。</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12.3.4 总价合同的计量</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hint="eastAsia"/>
          <w:sz w:val="24"/>
        </w:rPr>
        <w:t>关于总价合同计量的约定：</w:t>
      </w:r>
      <w:r w:rsidRPr="00CD4750">
        <w:rPr>
          <w:rFonts w:ascii="仿宋" w:eastAsia="仿宋" w:hAnsi="仿宋"/>
          <w:sz w:val="24"/>
          <w:u w:val="single"/>
        </w:rPr>
        <w:t xml:space="preserve">  / </w:t>
      </w:r>
      <w:r w:rsidRPr="00CD4750">
        <w:rPr>
          <w:rFonts w:ascii="仿宋" w:eastAsia="仿宋" w:hAnsi="仿宋" w:hint="eastAsia"/>
          <w:sz w:val="24"/>
        </w:rPr>
        <w:t>。</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12.3.5总价合同采用支付分解表计量支付的，是否适用第12.3.4 项〔总价合同的计量〕约定</w:t>
      </w:r>
      <w:r w:rsidRPr="00CD4750">
        <w:rPr>
          <w:rFonts w:ascii="仿宋" w:eastAsia="仿宋" w:hAnsi="仿宋" w:hint="eastAsia"/>
          <w:sz w:val="24"/>
        </w:rPr>
        <w:t>进行计量：</w:t>
      </w:r>
      <w:r w:rsidRPr="00CD4750">
        <w:rPr>
          <w:rFonts w:ascii="仿宋" w:eastAsia="仿宋" w:hAnsi="仿宋"/>
          <w:sz w:val="24"/>
          <w:u w:val="single"/>
        </w:rPr>
        <w:t xml:space="preserve"> / </w:t>
      </w:r>
      <w:r w:rsidRPr="00CD4750">
        <w:rPr>
          <w:rFonts w:ascii="仿宋" w:eastAsia="仿宋" w:hAnsi="仿宋" w:hint="eastAsia"/>
          <w:sz w:val="24"/>
        </w:rPr>
        <w:t>。</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12.3.6 其他价格形式合同的计量</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hint="eastAsia"/>
          <w:sz w:val="24"/>
        </w:rPr>
        <w:t>其他价格形式的计量方式和程序：</w:t>
      </w:r>
      <w:r w:rsidRPr="00CD4750">
        <w:rPr>
          <w:rFonts w:ascii="仿宋" w:eastAsia="仿宋" w:hAnsi="仿宋"/>
          <w:sz w:val="24"/>
          <w:u w:val="single"/>
        </w:rPr>
        <w:t xml:space="preserve"> / </w:t>
      </w:r>
      <w:r w:rsidRPr="00CD4750">
        <w:rPr>
          <w:rFonts w:ascii="仿宋" w:eastAsia="仿宋" w:hAnsi="仿宋" w:hint="eastAsia"/>
          <w:sz w:val="24"/>
        </w:rPr>
        <w:t>。</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12.4 工程进度款支付</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12.4.1 付款周期</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hint="eastAsia"/>
          <w:sz w:val="24"/>
        </w:rPr>
        <w:t>关于付款周期的约定：</w:t>
      </w:r>
    </w:p>
    <w:p w:rsidR="00560B3D" w:rsidRPr="00CD4750" w:rsidRDefault="00560B3D" w:rsidP="00560B3D">
      <w:pPr>
        <w:spacing w:line="288" w:lineRule="auto"/>
        <w:ind w:firstLineChars="200" w:firstLine="480"/>
        <w:rPr>
          <w:rFonts w:ascii="仿宋" w:eastAsia="仿宋" w:hAnsi="仿宋"/>
          <w:sz w:val="24"/>
          <w:u w:val="single"/>
        </w:rPr>
      </w:pPr>
      <w:r w:rsidRPr="00CD4750">
        <w:rPr>
          <w:rFonts w:ascii="仿宋" w:eastAsia="仿宋" w:hAnsi="仿宋" w:hint="eastAsia"/>
          <w:sz w:val="24"/>
          <w:u w:val="single"/>
        </w:rPr>
        <w:t>（</w:t>
      </w:r>
      <w:r w:rsidRPr="00CD4750">
        <w:rPr>
          <w:rFonts w:ascii="仿宋" w:eastAsia="仿宋" w:hAnsi="仿宋"/>
          <w:sz w:val="24"/>
          <w:u w:val="single"/>
        </w:rPr>
        <w:t>1）工程合同签订、承包人进场后10日内，发包人支付合同价（扣除招标文件中有暂定价的全部</w:t>
      </w:r>
      <w:proofErr w:type="gramStart"/>
      <w:r w:rsidRPr="00CD4750">
        <w:rPr>
          <w:rFonts w:ascii="仿宋" w:eastAsia="仿宋" w:hAnsi="仿宋" w:hint="eastAsia"/>
          <w:sz w:val="24"/>
          <w:u w:val="single"/>
        </w:rPr>
        <w:t>甲供材款</w:t>
      </w:r>
      <w:proofErr w:type="gramEnd"/>
      <w:r w:rsidRPr="00CD4750">
        <w:rPr>
          <w:rFonts w:ascii="仿宋" w:eastAsia="仿宋" w:hAnsi="仿宋" w:hint="eastAsia"/>
          <w:sz w:val="24"/>
          <w:u w:val="single"/>
        </w:rPr>
        <w:t>及预留金）的</w:t>
      </w:r>
      <w:r w:rsidRPr="00CD4750">
        <w:rPr>
          <w:rFonts w:ascii="仿宋" w:eastAsia="仿宋" w:hAnsi="仿宋"/>
          <w:sz w:val="24"/>
          <w:u w:val="single"/>
        </w:rPr>
        <w:t>30%作为工程预付款；</w:t>
      </w:r>
    </w:p>
    <w:p w:rsidR="00560B3D" w:rsidRPr="00CD4750" w:rsidRDefault="00560B3D" w:rsidP="00560B3D">
      <w:pPr>
        <w:spacing w:line="288" w:lineRule="auto"/>
        <w:ind w:firstLineChars="200" w:firstLine="480"/>
        <w:rPr>
          <w:rFonts w:ascii="仿宋" w:eastAsia="仿宋" w:hAnsi="仿宋"/>
          <w:sz w:val="24"/>
          <w:u w:val="single"/>
        </w:rPr>
      </w:pPr>
      <w:r w:rsidRPr="00CD4750">
        <w:rPr>
          <w:rFonts w:ascii="仿宋" w:eastAsia="仿宋" w:hAnsi="仿宋" w:hint="eastAsia"/>
          <w:sz w:val="24"/>
          <w:u w:val="single"/>
        </w:rPr>
        <w:t>（</w:t>
      </w:r>
      <w:r w:rsidRPr="00CD4750">
        <w:rPr>
          <w:rFonts w:ascii="仿宋" w:eastAsia="仿宋" w:hAnsi="仿宋"/>
          <w:sz w:val="24"/>
          <w:u w:val="single"/>
        </w:rPr>
        <w:t>2）工程完工、竣工验收合格之后，将竣工资料（含竣工图纸）完整移交发包人，并在竣工验收合格后十五日内承包人所有临时设施必须拆除完毕，支付至合同价（扣除招标文件中有暂定价的全部</w:t>
      </w:r>
      <w:proofErr w:type="gramStart"/>
      <w:r w:rsidRPr="00CD4750">
        <w:rPr>
          <w:rFonts w:ascii="仿宋" w:eastAsia="仿宋" w:hAnsi="仿宋" w:hint="eastAsia"/>
          <w:sz w:val="24"/>
          <w:u w:val="single"/>
        </w:rPr>
        <w:t>甲供材款</w:t>
      </w:r>
      <w:proofErr w:type="gramEnd"/>
      <w:r w:rsidRPr="00CD4750">
        <w:rPr>
          <w:rFonts w:ascii="仿宋" w:eastAsia="仿宋" w:hAnsi="仿宋" w:hint="eastAsia"/>
          <w:sz w:val="24"/>
          <w:u w:val="single"/>
        </w:rPr>
        <w:t>及预留金）的</w:t>
      </w:r>
      <w:r w:rsidRPr="00CD4750">
        <w:rPr>
          <w:rFonts w:ascii="仿宋" w:eastAsia="仿宋" w:hAnsi="仿宋"/>
          <w:sz w:val="24"/>
          <w:u w:val="single"/>
        </w:rPr>
        <w:t>70％；</w:t>
      </w:r>
    </w:p>
    <w:p w:rsidR="00560B3D" w:rsidRPr="00CD4750" w:rsidRDefault="00560B3D" w:rsidP="00560B3D">
      <w:pPr>
        <w:spacing w:line="288" w:lineRule="auto"/>
        <w:ind w:firstLineChars="200" w:firstLine="480"/>
        <w:rPr>
          <w:rFonts w:ascii="仿宋" w:eastAsia="仿宋" w:hAnsi="仿宋"/>
          <w:sz w:val="24"/>
          <w:u w:val="single"/>
        </w:rPr>
      </w:pPr>
      <w:r w:rsidRPr="00CD4750">
        <w:rPr>
          <w:rFonts w:ascii="仿宋" w:eastAsia="仿宋" w:hAnsi="仿宋" w:hint="eastAsia"/>
          <w:sz w:val="24"/>
          <w:u w:val="single"/>
        </w:rPr>
        <w:t>（</w:t>
      </w:r>
      <w:r w:rsidRPr="00CD4750">
        <w:rPr>
          <w:rFonts w:ascii="仿宋" w:eastAsia="仿宋" w:hAnsi="仿宋"/>
          <w:sz w:val="24"/>
          <w:u w:val="single"/>
        </w:rPr>
        <w:t>3）工程竣工结算经审计，承包人将审定结算价的3%</w:t>
      </w:r>
      <w:r>
        <w:rPr>
          <w:rFonts w:ascii="仿宋" w:eastAsia="仿宋" w:hAnsi="仿宋" w:hint="eastAsia"/>
          <w:sz w:val="24"/>
          <w:u w:val="single"/>
        </w:rPr>
        <w:t>转</w:t>
      </w:r>
      <w:r w:rsidRPr="00CD4750">
        <w:rPr>
          <w:rFonts w:ascii="仿宋" w:eastAsia="仿宋" w:hAnsi="仿宋"/>
          <w:sz w:val="24"/>
          <w:u w:val="single"/>
        </w:rPr>
        <w:t>入南京大学账户</w:t>
      </w:r>
      <w:r w:rsidRPr="00CD4750">
        <w:rPr>
          <w:rFonts w:ascii="仿宋" w:eastAsia="仿宋" w:hAnsi="仿宋" w:hint="eastAsia"/>
          <w:sz w:val="24"/>
          <w:u w:val="single"/>
        </w:rPr>
        <w:t>作为质量保证金，发包人再付至审定结算价款的</w:t>
      </w:r>
      <w:r w:rsidRPr="00CD4750">
        <w:rPr>
          <w:rFonts w:ascii="仿宋" w:eastAsia="仿宋" w:hAnsi="仿宋"/>
          <w:sz w:val="24"/>
          <w:u w:val="single"/>
        </w:rPr>
        <w:t>100%。</w:t>
      </w:r>
      <w:r w:rsidRPr="00CD4750">
        <w:rPr>
          <w:rFonts w:ascii="仿宋" w:eastAsia="仿宋" w:hAnsi="仿宋" w:hint="eastAsia"/>
          <w:sz w:val="24"/>
          <w:u w:val="single"/>
        </w:rPr>
        <w:t>在保修期内，对于因承包人原因产生的工程质量缺陷、质量事故，承包人应承</w:t>
      </w:r>
      <w:proofErr w:type="gramStart"/>
      <w:r w:rsidRPr="00CD4750">
        <w:rPr>
          <w:rFonts w:ascii="仿宋" w:eastAsia="仿宋" w:hAnsi="仿宋" w:hint="eastAsia"/>
          <w:sz w:val="24"/>
          <w:u w:val="single"/>
        </w:rPr>
        <w:t>担质量</w:t>
      </w:r>
      <w:proofErr w:type="gramEnd"/>
      <w:r w:rsidRPr="00CD4750">
        <w:rPr>
          <w:rFonts w:ascii="仿宋" w:eastAsia="仿宋" w:hAnsi="仿宋" w:hint="eastAsia"/>
          <w:sz w:val="24"/>
          <w:u w:val="single"/>
        </w:rPr>
        <w:t>缺陷责任和保修义务，所发生的修复费用和损失从质量保证金中全部扣除（承包单位自修除外），如</w:t>
      </w:r>
      <w:r>
        <w:rPr>
          <w:rFonts w:ascii="仿宋" w:eastAsia="仿宋" w:hAnsi="仿宋" w:hint="eastAsia"/>
          <w:sz w:val="24"/>
          <w:u w:val="single"/>
        </w:rPr>
        <w:t>质量保证</w:t>
      </w:r>
      <w:r w:rsidRPr="00CD4750">
        <w:rPr>
          <w:rFonts w:ascii="仿宋" w:eastAsia="仿宋" w:hAnsi="仿宋" w:hint="eastAsia"/>
          <w:sz w:val="24"/>
          <w:u w:val="single"/>
        </w:rPr>
        <w:t>金余额不足，</w:t>
      </w:r>
      <w:r w:rsidRPr="00CD4750">
        <w:rPr>
          <w:rFonts w:ascii="仿宋" w:eastAsia="仿宋" w:hAnsi="仿宋" w:hint="eastAsia"/>
          <w:sz w:val="24"/>
          <w:u w:val="single"/>
        </w:rPr>
        <w:lastRenderedPageBreak/>
        <w:t>则在费用和损失发生后</w:t>
      </w:r>
      <w:r w:rsidRPr="00CD4750">
        <w:rPr>
          <w:rFonts w:ascii="仿宋" w:eastAsia="仿宋" w:hAnsi="仿宋"/>
          <w:sz w:val="24"/>
          <w:u w:val="single"/>
        </w:rPr>
        <w:t>7日内由承包人承担支付。</w:t>
      </w:r>
      <w:r>
        <w:rPr>
          <w:rFonts w:ascii="仿宋" w:eastAsia="仿宋" w:hAnsi="仿宋" w:hint="eastAsia"/>
          <w:sz w:val="24"/>
          <w:u w:val="single"/>
        </w:rPr>
        <w:t>缺陷责任</w:t>
      </w:r>
      <w:r w:rsidRPr="00CD4750">
        <w:rPr>
          <w:rFonts w:ascii="仿宋" w:eastAsia="仿宋" w:hAnsi="仿宋"/>
          <w:sz w:val="24"/>
          <w:u w:val="single"/>
        </w:rPr>
        <w:t>期满后，质量保证金如有剩余，在双方无质量争议或保修争议的情况下，可将剩余金额一次性无息支付给承包人</w:t>
      </w:r>
      <w:r w:rsidRPr="00CD4750">
        <w:rPr>
          <w:rFonts w:ascii="仿宋" w:eastAsia="仿宋" w:hAnsi="仿宋" w:hint="eastAsia"/>
          <w:sz w:val="24"/>
          <w:u w:val="single"/>
        </w:rPr>
        <w:t>。</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12.4.2 进度付款申请单的编制</w:t>
      </w:r>
    </w:p>
    <w:p w:rsidR="00560B3D" w:rsidRPr="00CD4750" w:rsidRDefault="00560B3D" w:rsidP="00560B3D">
      <w:pPr>
        <w:spacing w:line="288" w:lineRule="auto"/>
        <w:ind w:firstLineChars="200" w:firstLine="480"/>
        <w:rPr>
          <w:rFonts w:ascii="仿宋" w:eastAsia="仿宋" w:hAnsi="仿宋"/>
          <w:sz w:val="24"/>
          <w:u w:val="single"/>
        </w:rPr>
      </w:pPr>
      <w:r w:rsidRPr="00CD4750">
        <w:rPr>
          <w:rFonts w:ascii="仿宋" w:eastAsia="仿宋" w:hAnsi="仿宋" w:hint="eastAsia"/>
          <w:sz w:val="24"/>
        </w:rPr>
        <w:t>关于进度付款申请单编制的约定：</w:t>
      </w:r>
      <w:r w:rsidRPr="008E58F0">
        <w:rPr>
          <w:rFonts w:ascii="仿宋" w:eastAsia="仿宋" w:hAnsi="仿宋" w:hint="eastAsia"/>
          <w:sz w:val="24"/>
          <w:u w:val="single"/>
        </w:rPr>
        <w:t>达到付款节点后，按照发包人要求的格式编制，并附上已完成工程量报表和有关资料。</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12.4.3 进度付款申请单的提交</w:t>
      </w:r>
    </w:p>
    <w:p w:rsidR="00560B3D" w:rsidRPr="008558C0" w:rsidRDefault="00560B3D" w:rsidP="00560B3D">
      <w:pPr>
        <w:spacing w:line="288" w:lineRule="auto"/>
        <w:ind w:firstLineChars="200" w:firstLine="480"/>
        <w:rPr>
          <w:rFonts w:ascii="仿宋" w:eastAsia="仿宋" w:hAnsi="仿宋"/>
          <w:sz w:val="24"/>
        </w:rPr>
      </w:pPr>
      <w:r w:rsidRPr="00CD4750">
        <w:rPr>
          <w:rFonts w:ascii="仿宋" w:eastAsia="仿宋" w:hAnsi="仿宋" w:hint="eastAsia"/>
          <w:sz w:val="24"/>
        </w:rPr>
        <w:t>（</w:t>
      </w:r>
      <w:r w:rsidRPr="00CD4750">
        <w:rPr>
          <w:rFonts w:ascii="仿宋" w:eastAsia="仿宋" w:hAnsi="仿宋"/>
          <w:sz w:val="24"/>
        </w:rPr>
        <w:t>1）单</w:t>
      </w:r>
      <w:r w:rsidRPr="00CD4750">
        <w:rPr>
          <w:rFonts w:ascii="仿宋" w:eastAsia="仿宋" w:hAnsi="仿宋" w:hint="eastAsia"/>
          <w:sz w:val="24"/>
        </w:rPr>
        <w:t>价合同进度付款申请单提交的约定：</w:t>
      </w:r>
      <w:r w:rsidRPr="00ED595D">
        <w:rPr>
          <w:rFonts w:ascii="仿宋" w:eastAsia="仿宋" w:hAnsi="仿宋" w:hint="eastAsia"/>
          <w:sz w:val="24"/>
          <w:u w:val="single"/>
        </w:rPr>
        <w:t>达到付款节点后</w:t>
      </w:r>
      <w:r w:rsidRPr="00ED595D">
        <w:rPr>
          <w:rFonts w:ascii="仿宋" w:eastAsia="仿宋" w:hAnsi="仿宋"/>
          <w:sz w:val="24"/>
          <w:u w:val="single"/>
        </w:rPr>
        <w:t>14日内提交</w:t>
      </w:r>
      <w:r w:rsidRPr="00CD4750">
        <w:rPr>
          <w:rFonts w:ascii="仿宋" w:eastAsia="仿宋" w:hAnsi="仿宋" w:hint="eastAsia"/>
          <w:sz w:val="24"/>
        </w:rPr>
        <w:t>。</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hint="eastAsia"/>
          <w:sz w:val="24"/>
        </w:rPr>
        <w:t>（</w:t>
      </w:r>
      <w:r w:rsidRPr="00CD4750">
        <w:rPr>
          <w:rFonts w:ascii="仿宋" w:eastAsia="仿宋" w:hAnsi="仿宋"/>
          <w:sz w:val="24"/>
        </w:rPr>
        <w:t>2）总价合同进度付款申请单提交的约定：</w:t>
      </w:r>
      <w:r w:rsidRPr="00CD4750">
        <w:rPr>
          <w:rFonts w:ascii="仿宋" w:eastAsia="仿宋" w:hAnsi="仿宋"/>
          <w:sz w:val="24"/>
          <w:u w:val="single"/>
        </w:rPr>
        <w:t xml:space="preserve"> / </w:t>
      </w:r>
      <w:r w:rsidRPr="00CD4750">
        <w:rPr>
          <w:rFonts w:ascii="仿宋" w:eastAsia="仿宋" w:hAnsi="仿宋"/>
          <w:sz w:val="24"/>
        </w:rPr>
        <w:t>。</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hint="eastAsia"/>
          <w:sz w:val="24"/>
        </w:rPr>
        <w:t>（</w:t>
      </w:r>
      <w:r w:rsidRPr="00CD4750">
        <w:rPr>
          <w:rFonts w:ascii="仿宋" w:eastAsia="仿宋" w:hAnsi="仿宋"/>
          <w:sz w:val="24"/>
        </w:rPr>
        <w:t>3）其他价格形式合同进度付款申请单提交的约定：</w:t>
      </w:r>
      <w:r w:rsidRPr="00CD4750">
        <w:rPr>
          <w:rFonts w:ascii="仿宋" w:eastAsia="仿宋" w:hAnsi="仿宋"/>
          <w:sz w:val="24"/>
          <w:u w:val="single"/>
        </w:rPr>
        <w:t xml:space="preserve"> / </w:t>
      </w:r>
      <w:r w:rsidRPr="00CD4750">
        <w:rPr>
          <w:rFonts w:ascii="仿宋" w:eastAsia="仿宋" w:hAnsi="仿宋"/>
          <w:sz w:val="24"/>
        </w:rPr>
        <w:t>。</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12.4.4 进度款审核和支付</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hint="eastAsia"/>
          <w:sz w:val="24"/>
        </w:rPr>
        <w:t>（</w:t>
      </w:r>
      <w:r w:rsidRPr="00CD4750">
        <w:rPr>
          <w:rFonts w:ascii="仿宋" w:eastAsia="仿宋" w:hAnsi="仿宋"/>
          <w:sz w:val="24"/>
        </w:rPr>
        <w:t>1）监理人审查并报送发包人的期限：</w:t>
      </w:r>
      <w:r w:rsidRPr="00ED595D">
        <w:rPr>
          <w:rFonts w:ascii="仿宋" w:eastAsia="仿宋" w:hAnsi="仿宋" w:hint="eastAsia"/>
          <w:sz w:val="24"/>
          <w:u w:val="single"/>
        </w:rPr>
        <w:t>收到承包人进度付款申请单以及相关资料后</w:t>
      </w:r>
      <w:r w:rsidRPr="00ED595D">
        <w:rPr>
          <w:rFonts w:ascii="仿宋" w:eastAsia="仿宋" w:hAnsi="仿宋"/>
          <w:sz w:val="24"/>
          <w:u w:val="single"/>
        </w:rPr>
        <w:t>7天内</w:t>
      </w:r>
      <w:r w:rsidRPr="00ED595D">
        <w:rPr>
          <w:rFonts w:ascii="仿宋" w:eastAsia="仿宋" w:hAnsi="仿宋"/>
          <w:sz w:val="24"/>
        </w:rPr>
        <w:t>。</w:t>
      </w:r>
    </w:p>
    <w:p w:rsidR="00560B3D" w:rsidRPr="00CD4750" w:rsidRDefault="00560B3D" w:rsidP="00560B3D">
      <w:pPr>
        <w:spacing w:line="288" w:lineRule="auto"/>
        <w:ind w:firstLineChars="200" w:firstLine="480"/>
        <w:rPr>
          <w:rFonts w:ascii="仿宋" w:eastAsia="仿宋" w:hAnsi="仿宋"/>
          <w:sz w:val="24"/>
        </w:rPr>
      </w:pPr>
      <w:r w:rsidRPr="008558C0">
        <w:rPr>
          <w:rFonts w:ascii="仿宋" w:eastAsia="仿宋" w:hAnsi="仿宋" w:hint="eastAsia"/>
          <w:sz w:val="24"/>
        </w:rPr>
        <w:t>发包人完成审批并签发进度款支付证书的期限：</w:t>
      </w:r>
      <w:r w:rsidRPr="00ED595D">
        <w:rPr>
          <w:rFonts w:ascii="仿宋" w:eastAsia="仿宋" w:hAnsi="仿宋" w:hint="eastAsia"/>
          <w:sz w:val="24"/>
          <w:u w:val="single"/>
        </w:rPr>
        <w:t>收到监理人确认的进度款申请单及相关资料后</w:t>
      </w:r>
      <w:r w:rsidRPr="00ED595D">
        <w:rPr>
          <w:rFonts w:ascii="仿宋" w:eastAsia="仿宋" w:hAnsi="仿宋"/>
          <w:sz w:val="24"/>
          <w:u w:val="single"/>
        </w:rPr>
        <w:t>7</w:t>
      </w:r>
      <w:r w:rsidRPr="00ED595D">
        <w:rPr>
          <w:rFonts w:ascii="仿宋" w:eastAsia="仿宋" w:hAnsi="仿宋" w:hint="eastAsia"/>
          <w:sz w:val="24"/>
          <w:u w:val="single"/>
        </w:rPr>
        <w:t>天内</w:t>
      </w:r>
      <w:r w:rsidRPr="00ED595D">
        <w:rPr>
          <w:rFonts w:ascii="仿宋" w:eastAsia="仿宋" w:hAnsi="仿宋" w:hint="eastAsia"/>
          <w:sz w:val="24"/>
        </w:rPr>
        <w:t>。</w:t>
      </w:r>
    </w:p>
    <w:p w:rsidR="00560B3D" w:rsidRPr="00CD4750" w:rsidRDefault="00560B3D" w:rsidP="00560B3D">
      <w:pPr>
        <w:spacing w:line="288" w:lineRule="auto"/>
        <w:ind w:firstLineChars="200" w:firstLine="480"/>
        <w:rPr>
          <w:rFonts w:ascii="仿宋" w:eastAsia="仿宋" w:hAnsi="仿宋"/>
          <w:sz w:val="24"/>
        </w:rPr>
      </w:pPr>
      <w:r w:rsidRPr="008558C0">
        <w:rPr>
          <w:rFonts w:ascii="仿宋" w:eastAsia="仿宋" w:hAnsi="仿宋" w:hint="eastAsia"/>
          <w:sz w:val="24"/>
        </w:rPr>
        <w:t>（</w:t>
      </w:r>
      <w:r w:rsidRPr="00CD4750">
        <w:rPr>
          <w:rFonts w:ascii="仿宋" w:eastAsia="仿宋" w:hAnsi="仿宋"/>
          <w:sz w:val="24"/>
        </w:rPr>
        <w:t>2）发包人支付进度款的期限：</w:t>
      </w:r>
      <w:r w:rsidRPr="00ED595D">
        <w:rPr>
          <w:rFonts w:ascii="仿宋" w:eastAsia="仿宋" w:hAnsi="仿宋" w:hint="eastAsia"/>
          <w:sz w:val="24"/>
          <w:u w:val="single"/>
        </w:rPr>
        <w:t>签发进度款支付证书后</w:t>
      </w:r>
      <w:r w:rsidRPr="00ED595D">
        <w:rPr>
          <w:rFonts w:ascii="仿宋" w:eastAsia="仿宋" w:hAnsi="仿宋"/>
          <w:sz w:val="24"/>
          <w:u w:val="single"/>
        </w:rPr>
        <w:t>14天内</w:t>
      </w:r>
      <w:r w:rsidRPr="00ED595D">
        <w:rPr>
          <w:rFonts w:ascii="仿宋" w:eastAsia="仿宋" w:hAnsi="仿宋"/>
          <w:sz w:val="24"/>
        </w:rPr>
        <w:t>。</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hint="eastAsia"/>
          <w:sz w:val="24"/>
        </w:rPr>
        <w:t>发包人逾期支付进度款的违约金的计算方式：</w:t>
      </w:r>
      <w:r>
        <w:rPr>
          <w:rFonts w:ascii="仿宋" w:eastAsia="仿宋" w:hAnsi="仿宋" w:hint="eastAsia"/>
          <w:sz w:val="24"/>
          <w:u w:val="single"/>
        </w:rPr>
        <w:t>按通用条款有关规定执行</w:t>
      </w:r>
      <w:r w:rsidRPr="00CD4750">
        <w:rPr>
          <w:rFonts w:ascii="仿宋" w:eastAsia="仿宋" w:hAnsi="仿宋" w:hint="eastAsia"/>
          <w:sz w:val="24"/>
        </w:rPr>
        <w:t>。</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12.4.6 支付分解表的编制</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2、总价合同支</w:t>
      </w:r>
      <w:r w:rsidRPr="00CD4750">
        <w:rPr>
          <w:rFonts w:ascii="仿宋" w:eastAsia="仿宋" w:hAnsi="仿宋" w:hint="eastAsia"/>
          <w:sz w:val="24"/>
        </w:rPr>
        <w:t>付分解表的编制与审批：</w:t>
      </w:r>
      <w:r w:rsidRPr="00CD4750">
        <w:rPr>
          <w:rFonts w:ascii="仿宋" w:eastAsia="仿宋" w:hAnsi="仿宋"/>
          <w:sz w:val="24"/>
          <w:u w:val="single"/>
        </w:rPr>
        <w:t xml:space="preserve"> / </w:t>
      </w:r>
      <w:r w:rsidRPr="00CD4750">
        <w:rPr>
          <w:rFonts w:ascii="仿宋" w:eastAsia="仿宋" w:hAnsi="仿宋" w:hint="eastAsia"/>
          <w:sz w:val="24"/>
        </w:rPr>
        <w:t>。</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3、单价合同的总价项目支付分解表的编制与审批：</w:t>
      </w:r>
      <w:r w:rsidRPr="00CD4750">
        <w:rPr>
          <w:rFonts w:ascii="仿宋" w:eastAsia="仿宋" w:hAnsi="仿宋"/>
          <w:sz w:val="24"/>
          <w:u w:val="single"/>
        </w:rPr>
        <w:t xml:space="preserve"> / </w:t>
      </w:r>
      <w:r w:rsidRPr="00CD4750">
        <w:rPr>
          <w:rFonts w:ascii="仿宋" w:eastAsia="仿宋" w:hAnsi="仿宋"/>
          <w:sz w:val="24"/>
        </w:rPr>
        <w:t>。</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13、验收和工程试车</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13.1 分部分项工程验收</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 xml:space="preserve">13.1.2监理人不能按时进行验收时，应提前 </w:t>
      </w:r>
      <w:r w:rsidRPr="00CD4750">
        <w:rPr>
          <w:rFonts w:ascii="仿宋" w:eastAsia="仿宋" w:hAnsi="仿宋"/>
          <w:sz w:val="24"/>
          <w:u w:val="single"/>
        </w:rPr>
        <w:t>24</w:t>
      </w:r>
      <w:r w:rsidRPr="00CD4750">
        <w:rPr>
          <w:rFonts w:ascii="仿宋" w:eastAsia="仿宋" w:hAnsi="仿宋"/>
          <w:sz w:val="24"/>
        </w:rPr>
        <w:t xml:space="preserve"> 小时提交书面延期要求。</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hint="eastAsia"/>
          <w:sz w:val="24"/>
        </w:rPr>
        <w:t>关于延期最长不得超过：</w:t>
      </w:r>
      <w:r w:rsidRPr="00CD4750">
        <w:rPr>
          <w:rFonts w:ascii="仿宋" w:eastAsia="仿宋" w:hAnsi="仿宋"/>
          <w:sz w:val="24"/>
        </w:rPr>
        <w:t xml:space="preserve"> </w:t>
      </w:r>
      <w:r w:rsidRPr="00CD4750">
        <w:rPr>
          <w:rFonts w:ascii="仿宋" w:eastAsia="仿宋" w:hAnsi="仿宋"/>
          <w:sz w:val="24"/>
          <w:u w:val="single"/>
        </w:rPr>
        <w:t xml:space="preserve"> 48  </w:t>
      </w:r>
      <w:r w:rsidRPr="00CD4750">
        <w:rPr>
          <w:rFonts w:ascii="仿宋" w:eastAsia="仿宋" w:hAnsi="仿宋"/>
          <w:sz w:val="24"/>
        </w:rPr>
        <w:t>小时。</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13.2 竣工验收</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13.2.2竣工验收程序</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hint="eastAsia"/>
          <w:sz w:val="24"/>
        </w:rPr>
        <w:t>关于竣工验收程序的约定：</w:t>
      </w:r>
      <w:r w:rsidRPr="00CD4750">
        <w:rPr>
          <w:rFonts w:ascii="仿宋" w:eastAsia="仿宋" w:hAnsi="仿宋" w:hint="eastAsia"/>
          <w:sz w:val="24"/>
          <w:u w:val="single"/>
        </w:rPr>
        <w:t>按通用条款有关规定执行</w:t>
      </w:r>
      <w:r w:rsidRPr="00CD4750">
        <w:rPr>
          <w:rFonts w:ascii="仿宋" w:eastAsia="仿宋" w:hAnsi="仿宋" w:hint="eastAsia"/>
          <w:sz w:val="24"/>
        </w:rPr>
        <w:t>。</w:t>
      </w:r>
    </w:p>
    <w:p w:rsidR="00560B3D" w:rsidRPr="008558C0" w:rsidRDefault="00560B3D" w:rsidP="00560B3D">
      <w:pPr>
        <w:spacing w:line="288" w:lineRule="auto"/>
        <w:ind w:firstLineChars="200" w:firstLine="480"/>
        <w:rPr>
          <w:rFonts w:ascii="仿宋" w:eastAsia="仿宋" w:hAnsi="仿宋"/>
          <w:sz w:val="24"/>
          <w:u w:val="single"/>
        </w:rPr>
      </w:pPr>
      <w:r w:rsidRPr="00CD4750">
        <w:rPr>
          <w:rFonts w:ascii="仿宋" w:eastAsia="仿宋" w:hAnsi="仿宋" w:hint="eastAsia"/>
          <w:sz w:val="24"/>
        </w:rPr>
        <w:t>发包人不按照本项约定组织竣工验收、颁发工程接收证书的违约金的计算方法：</w:t>
      </w:r>
      <w:r>
        <w:rPr>
          <w:rFonts w:ascii="仿宋" w:eastAsia="仿宋" w:hAnsi="仿宋" w:hint="eastAsia"/>
          <w:sz w:val="24"/>
          <w:u w:val="single"/>
        </w:rPr>
        <w:t>按通用条款有关规定执行</w:t>
      </w:r>
      <w:r w:rsidRPr="00CD4750">
        <w:rPr>
          <w:rFonts w:ascii="仿宋" w:eastAsia="仿宋" w:hAnsi="仿宋" w:hint="eastAsia"/>
          <w:sz w:val="24"/>
          <w:u w:val="single"/>
        </w:rPr>
        <w:t>。</w:t>
      </w:r>
    </w:p>
    <w:p w:rsidR="00560B3D" w:rsidRPr="00CD4750" w:rsidRDefault="00560B3D" w:rsidP="00560B3D">
      <w:pPr>
        <w:spacing w:line="288" w:lineRule="auto"/>
        <w:ind w:firstLineChars="200" w:firstLine="480"/>
        <w:rPr>
          <w:rFonts w:ascii="仿宋" w:eastAsia="仿宋" w:hAnsi="仿宋"/>
          <w:sz w:val="24"/>
        </w:rPr>
      </w:pPr>
      <w:r w:rsidRPr="008558C0">
        <w:rPr>
          <w:rFonts w:ascii="仿宋" w:eastAsia="仿宋" w:hAnsi="仿宋"/>
          <w:sz w:val="24"/>
        </w:rPr>
        <w:t>13.2.5</w:t>
      </w:r>
      <w:r w:rsidRPr="00CD4750">
        <w:rPr>
          <w:rFonts w:ascii="仿宋" w:eastAsia="仿宋" w:hAnsi="仿宋"/>
          <w:sz w:val="24"/>
        </w:rPr>
        <w:t>移交、接收全部与部分工程</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hint="eastAsia"/>
          <w:sz w:val="24"/>
        </w:rPr>
        <w:t>承包人向发包人移交工程的期限：</w:t>
      </w:r>
      <w:r w:rsidRPr="00CD4750">
        <w:rPr>
          <w:rFonts w:ascii="仿宋" w:eastAsia="仿宋" w:hAnsi="仿宋" w:hint="eastAsia"/>
          <w:sz w:val="24"/>
          <w:u w:val="single"/>
        </w:rPr>
        <w:t>颁发工程接收证书后</w:t>
      </w:r>
      <w:r w:rsidRPr="00CD4750">
        <w:rPr>
          <w:rFonts w:ascii="仿宋" w:eastAsia="仿宋" w:hAnsi="仿宋"/>
          <w:sz w:val="24"/>
          <w:u w:val="single"/>
        </w:rPr>
        <w:t>7天内</w:t>
      </w:r>
      <w:r w:rsidRPr="00CD4750">
        <w:rPr>
          <w:rFonts w:ascii="仿宋" w:eastAsia="仿宋" w:hAnsi="仿宋" w:hint="eastAsia"/>
          <w:sz w:val="24"/>
        </w:rPr>
        <w:t>。</w:t>
      </w:r>
    </w:p>
    <w:p w:rsidR="00560B3D" w:rsidRPr="008558C0" w:rsidRDefault="00560B3D" w:rsidP="00560B3D">
      <w:pPr>
        <w:spacing w:line="288" w:lineRule="auto"/>
        <w:ind w:firstLineChars="200" w:firstLine="480"/>
        <w:rPr>
          <w:rFonts w:ascii="仿宋" w:eastAsia="仿宋" w:hAnsi="仿宋"/>
          <w:sz w:val="24"/>
          <w:u w:val="single"/>
        </w:rPr>
      </w:pPr>
      <w:r w:rsidRPr="00CD4750">
        <w:rPr>
          <w:rFonts w:ascii="仿宋" w:eastAsia="仿宋" w:hAnsi="仿宋" w:hint="eastAsia"/>
          <w:sz w:val="24"/>
        </w:rPr>
        <w:t>发包人未按本合同约定接收全部或部分工程的，违约金的计算方法为：</w:t>
      </w:r>
      <w:r>
        <w:rPr>
          <w:rFonts w:ascii="仿宋" w:eastAsia="仿宋" w:hAnsi="仿宋" w:hint="eastAsia"/>
          <w:sz w:val="24"/>
          <w:u w:val="single"/>
        </w:rPr>
        <w:t>按通用条款有关规定执行</w:t>
      </w:r>
      <w:r w:rsidRPr="00CD4750">
        <w:rPr>
          <w:rFonts w:ascii="仿宋" w:eastAsia="仿宋" w:hAnsi="仿宋" w:hint="eastAsia"/>
          <w:sz w:val="24"/>
          <w:u w:val="single"/>
        </w:rPr>
        <w:t>。</w:t>
      </w:r>
    </w:p>
    <w:p w:rsidR="00560B3D" w:rsidRPr="008558C0" w:rsidRDefault="00560B3D" w:rsidP="00560B3D">
      <w:pPr>
        <w:spacing w:line="288" w:lineRule="auto"/>
        <w:ind w:firstLineChars="200" w:firstLine="480"/>
        <w:rPr>
          <w:rFonts w:ascii="仿宋" w:eastAsia="仿宋" w:hAnsi="仿宋"/>
          <w:sz w:val="24"/>
        </w:rPr>
      </w:pPr>
      <w:r w:rsidRPr="00CD4750">
        <w:rPr>
          <w:rFonts w:ascii="仿宋" w:eastAsia="仿宋" w:hAnsi="仿宋" w:hint="eastAsia"/>
          <w:sz w:val="24"/>
        </w:rPr>
        <w:t>承包人未按时移交工程的，违约金的计算方法为：</w:t>
      </w:r>
      <w:r w:rsidRPr="00ED595D">
        <w:rPr>
          <w:rFonts w:ascii="仿宋" w:eastAsia="仿宋" w:hAnsi="仿宋" w:hint="eastAsia"/>
          <w:sz w:val="24"/>
          <w:u w:val="single"/>
        </w:rPr>
        <w:t>赔偿实际损失</w:t>
      </w:r>
      <w:r w:rsidRPr="00CD4750">
        <w:rPr>
          <w:rFonts w:ascii="仿宋" w:eastAsia="仿宋" w:hAnsi="仿宋" w:hint="eastAsia"/>
          <w:sz w:val="24"/>
        </w:rPr>
        <w:t>。</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13.3 工程试车</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13.3.1 试车程序</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hint="eastAsia"/>
          <w:sz w:val="24"/>
        </w:rPr>
        <w:t>工程试车内容：</w:t>
      </w:r>
      <w:r w:rsidRPr="00ED595D">
        <w:rPr>
          <w:rFonts w:ascii="仿宋" w:eastAsia="仿宋" w:hAnsi="仿宋" w:hint="eastAsia"/>
          <w:sz w:val="24"/>
          <w:u w:val="single"/>
        </w:rPr>
        <w:t>按照政府职能部门、发包方的要求进行。试车内容按上述部门要求和相关规定确定。</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hint="eastAsia"/>
          <w:sz w:val="24"/>
        </w:rPr>
        <w:lastRenderedPageBreak/>
        <w:t>（</w:t>
      </w:r>
      <w:r w:rsidRPr="00CD4750">
        <w:rPr>
          <w:rFonts w:ascii="仿宋" w:eastAsia="仿宋" w:hAnsi="仿宋"/>
          <w:sz w:val="24"/>
        </w:rPr>
        <w:t xml:space="preserve">1）单机无负荷试车费用由 </w:t>
      </w:r>
      <w:r w:rsidRPr="00CD4750">
        <w:rPr>
          <w:rFonts w:ascii="仿宋" w:eastAsia="仿宋" w:hAnsi="仿宋"/>
          <w:sz w:val="24"/>
          <w:u w:val="single"/>
        </w:rPr>
        <w:t xml:space="preserve"> 承包人 </w:t>
      </w:r>
      <w:r w:rsidRPr="00CD4750">
        <w:rPr>
          <w:rFonts w:ascii="仿宋" w:eastAsia="仿宋" w:hAnsi="仿宋"/>
          <w:sz w:val="24"/>
        </w:rPr>
        <w:t>承担；</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hint="eastAsia"/>
          <w:sz w:val="24"/>
        </w:rPr>
        <w:t>（</w:t>
      </w:r>
      <w:r w:rsidRPr="00CD4750">
        <w:rPr>
          <w:rFonts w:ascii="仿宋" w:eastAsia="仿宋" w:hAnsi="仿宋"/>
          <w:sz w:val="24"/>
        </w:rPr>
        <w:t>2）无负荷联动试车费用由</w:t>
      </w:r>
      <w:r w:rsidRPr="00CD4750">
        <w:rPr>
          <w:rFonts w:ascii="仿宋" w:eastAsia="仿宋" w:hAnsi="仿宋"/>
          <w:sz w:val="24"/>
          <w:u w:val="single"/>
        </w:rPr>
        <w:t xml:space="preserve">  承包人 </w:t>
      </w:r>
      <w:r w:rsidRPr="00CD4750">
        <w:rPr>
          <w:rFonts w:ascii="仿宋" w:eastAsia="仿宋" w:hAnsi="仿宋"/>
          <w:sz w:val="24"/>
        </w:rPr>
        <w:t>承担。</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13.3.3 投料试车</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hint="eastAsia"/>
          <w:sz w:val="24"/>
        </w:rPr>
        <w:t>关于投料试车相关事项的约定：</w:t>
      </w:r>
      <w:r w:rsidRPr="00CD4750">
        <w:rPr>
          <w:rFonts w:ascii="仿宋" w:eastAsia="仿宋" w:hAnsi="仿宋" w:hint="eastAsia"/>
          <w:sz w:val="24"/>
          <w:u w:val="single"/>
        </w:rPr>
        <w:t>另行协商</w:t>
      </w:r>
      <w:r w:rsidRPr="00CD4750">
        <w:rPr>
          <w:rFonts w:ascii="仿宋" w:eastAsia="仿宋" w:hAnsi="仿宋" w:hint="eastAsia"/>
          <w:sz w:val="24"/>
        </w:rPr>
        <w:t>。</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13.6 竣工退场</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13.6.1 竣工退场</w:t>
      </w:r>
    </w:p>
    <w:p w:rsidR="00560B3D" w:rsidRPr="00CD4750" w:rsidRDefault="00560B3D" w:rsidP="00560B3D">
      <w:pPr>
        <w:spacing w:line="288" w:lineRule="auto"/>
        <w:ind w:firstLineChars="200" w:firstLine="480"/>
        <w:rPr>
          <w:rFonts w:ascii="仿宋" w:eastAsia="仿宋" w:hAnsi="仿宋"/>
          <w:sz w:val="24"/>
          <w:u w:val="single"/>
        </w:rPr>
      </w:pPr>
      <w:r w:rsidRPr="00CD4750">
        <w:rPr>
          <w:rFonts w:ascii="仿宋" w:eastAsia="仿宋" w:hAnsi="仿宋" w:hint="eastAsia"/>
          <w:sz w:val="24"/>
        </w:rPr>
        <w:t>承包人完成竣工退场的期限：</w:t>
      </w:r>
      <w:r w:rsidRPr="00CD4750">
        <w:rPr>
          <w:rFonts w:ascii="仿宋" w:eastAsia="仿宋" w:hAnsi="仿宋" w:hint="eastAsia"/>
          <w:sz w:val="24"/>
          <w:u w:val="single"/>
        </w:rPr>
        <w:t>工程竣工验收后，施工单位的施工人员、材料、设备必须在</w:t>
      </w:r>
      <w:r w:rsidRPr="00CD4750">
        <w:rPr>
          <w:rFonts w:ascii="仿宋" w:eastAsia="仿宋" w:hAnsi="仿宋"/>
          <w:sz w:val="24"/>
          <w:u w:val="single"/>
        </w:rPr>
        <w:t>30</w:t>
      </w:r>
      <w:r w:rsidRPr="00CD4750">
        <w:rPr>
          <w:rFonts w:ascii="仿宋" w:eastAsia="仿宋" w:hAnsi="仿宋" w:hint="eastAsia"/>
          <w:sz w:val="24"/>
          <w:u w:val="single"/>
        </w:rPr>
        <w:t>天内全部退出现场，否则发包人有权对承包人按照</w:t>
      </w:r>
      <w:r w:rsidRPr="00CD4750">
        <w:rPr>
          <w:rFonts w:ascii="仿宋" w:eastAsia="仿宋" w:hAnsi="仿宋"/>
          <w:sz w:val="24"/>
          <w:u w:val="single"/>
        </w:rPr>
        <w:t>1000元/</w:t>
      </w:r>
      <w:proofErr w:type="gramStart"/>
      <w:r w:rsidRPr="00CD4750">
        <w:rPr>
          <w:rFonts w:ascii="仿宋" w:eastAsia="仿宋" w:hAnsi="仿宋"/>
          <w:sz w:val="24"/>
          <w:u w:val="single"/>
        </w:rPr>
        <w:t>天做出</w:t>
      </w:r>
      <w:proofErr w:type="gramEnd"/>
      <w:r w:rsidRPr="00CD4750">
        <w:rPr>
          <w:rFonts w:ascii="仿宋" w:eastAsia="仿宋" w:hAnsi="仿宋"/>
          <w:sz w:val="24"/>
          <w:u w:val="single"/>
        </w:rPr>
        <w:t>经济处罚。</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14、竣工结算</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14.1 竣工</w:t>
      </w:r>
      <w:r w:rsidRPr="00CD4750">
        <w:rPr>
          <w:rFonts w:ascii="仿宋" w:eastAsia="仿宋" w:hAnsi="仿宋" w:hint="eastAsia"/>
          <w:sz w:val="24"/>
        </w:rPr>
        <w:t>结算</w:t>
      </w:r>
      <w:r w:rsidRPr="00CD4750">
        <w:rPr>
          <w:rFonts w:ascii="仿宋" w:eastAsia="仿宋" w:hAnsi="仿宋"/>
          <w:sz w:val="24"/>
        </w:rPr>
        <w:t>申请</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hint="eastAsia"/>
          <w:sz w:val="24"/>
        </w:rPr>
        <w:t>承包人提交竣工结算申请单的期限：</w:t>
      </w:r>
    </w:p>
    <w:p w:rsidR="00560B3D" w:rsidRPr="00ED595D" w:rsidRDefault="00560B3D" w:rsidP="00560B3D">
      <w:pPr>
        <w:spacing w:line="288" w:lineRule="auto"/>
        <w:ind w:firstLineChars="200" w:firstLine="480"/>
        <w:rPr>
          <w:rFonts w:ascii="仿宋" w:eastAsia="仿宋" w:hAnsi="仿宋"/>
          <w:sz w:val="24"/>
          <w:u w:val="single"/>
        </w:rPr>
      </w:pPr>
      <w:r w:rsidRPr="00ED595D">
        <w:rPr>
          <w:rFonts w:ascii="仿宋" w:eastAsia="仿宋" w:hAnsi="仿宋" w:hint="eastAsia"/>
          <w:sz w:val="24"/>
          <w:u w:val="single"/>
        </w:rPr>
        <w:t>（</w:t>
      </w:r>
      <w:r w:rsidRPr="00ED595D">
        <w:rPr>
          <w:rFonts w:ascii="仿宋" w:eastAsia="仿宋" w:hAnsi="仿宋"/>
          <w:sz w:val="24"/>
          <w:u w:val="single"/>
        </w:rPr>
        <w:t>1）施工合同总价100万元（含）以上：工程竣工验收合格后六十日内，承包人必须送交工程结算资料至</w:t>
      </w:r>
      <w:r>
        <w:rPr>
          <w:rFonts w:ascii="仿宋" w:eastAsia="仿宋" w:hAnsi="仿宋" w:hint="eastAsia"/>
          <w:sz w:val="24"/>
          <w:u w:val="single"/>
        </w:rPr>
        <w:t>发包</w:t>
      </w:r>
      <w:r w:rsidRPr="00ED595D">
        <w:rPr>
          <w:rFonts w:ascii="仿宋" w:eastAsia="仿宋" w:hAnsi="仿宋"/>
          <w:sz w:val="24"/>
          <w:u w:val="single"/>
        </w:rPr>
        <w:t>方结算审计部门（送审资料的完整性以送审资料清单的内容为准），若承包人不能按期送审，每推迟一天扣除合同价的万分之一作为违约金。</w:t>
      </w:r>
    </w:p>
    <w:p w:rsidR="00560B3D" w:rsidRPr="00CD4750" w:rsidRDefault="00560B3D" w:rsidP="00560B3D">
      <w:pPr>
        <w:spacing w:line="288" w:lineRule="auto"/>
        <w:ind w:firstLineChars="200" w:firstLine="480"/>
        <w:rPr>
          <w:rFonts w:ascii="仿宋" w:eastAsia="仿宋" w:hAnsi="仿宋"/>
          <w:sz w:val="24"/>
          <w:u w:val="single"/>
        </w:rPr>
      </w:pPr>
      <w:r w:rsidRPr="00ED595D">
        <w:rPr>
          <w:rFonts w:ascii="仿宋" w:eastAsia="仿宋" w:hAnsi="仿宋" w:hint="eastAsia"/>
          <w:sz w:val="24"/>
          <w:u w:val="single"/>
        </w:rPr>
        <w:t>（</w:t>
      </w:r>
      <w:r w:rsidRPr="00ED595D">
        <w:rPr>
          <w:rFonts w:ascii="仿宋" w:eastAsia="仿宋" w:hAnsi="仿宋"/>
          <w:sz w:val="24"/>
          <w:u w:val="single"/>
        </w:rPr>
        <w:t>2）施工合同总价100万元以下：工程竣工验收合格后三十日内，承包人必须送交工程结算资料至</w:t>
      </w:r>
      <w:r>
        <w:rPr>
          <w:rFonts w:ascii="仿宋" w:eastAsia="仿宋" w:hAnsi="仿宋" w:hint="eastAsia"/>
          <w:sz w:val="24"/>
          <w:u w:val="single"/>
        </w:rPr>
        <w:t>发包</w:t>
      </w:r>
      <w:r w:rsidRPr="00ED595D">
        <w:rPr>
          <w:rFonts w:ascii="仿宋" w:eastAsia="仿宋" w:hAnsi="仿宋"/>
          <w:sz w:val="24"/>
          <w:u w:val="single"/>
        </w:rPr>
        <w:t>方结算审计部门（送审资料的完整性以送审资料清单的内容为准），若承包人不能按期送审，每推迟一天扣除合同价的万分之一作为违约金。</w:t>
      </w:r>
    </w:p>
    <w:p w:rsidR="00560B3D" w:rsidRDefault="00560B3D" w:rsidP="00560B3D">
      <w:pPr>
        <w:spacing w:line="288" w:lineRule="auto"/>
        <w:ind w:firstLineChars="200" w:firstLine="480"/>
        <w:rPr>
          <w:rFonts w:ascii="仿宋" w:eastAsia="仿宋" w:hAnsi="仿宋"/>
          <w:sz w:val="24"/>
          <w:u w:val="single"/>
        </w:rPr>
      </w:pPr>
      <w:r w:rsidRPr="00CD4750">
        <w:rPr>
          <w:rFonts w:ascii="仿宋" w:eastAsia="仿宋" w:hAnsi="仿宋" w:hint="eastAsia"/>
          <w:sz w:val="24"/>
        </w:rPr>
        <w:t>竣工结算申请单应包括的内容：</w:t>
      </w:r>
      <w:r w:rsidRPr="00CD4750">
        <w:rPr>
          <w:rFonts w:ascii="仿宋" w:eastAsia="仿宋" w:hAnsi="仿宋" w:hint="eastAsia"/>
          <w:sz w:val="24"/>
          <w:u w:val="single"/>
        </w:rPr>
        <w:t>按通用条款有关规定执行。</w:t>
      </w:r>
    </w:p>
    <w:p w:rsidR="00560B3D" w:rsidRPr="00937C69" w:rsidRDefault="00560B3D" w:rsidP="00560B3D">
      <w:pPr>
        <w:spacing w:line="288" w:lineRule="auto"/>
        <w:ind w:firstLineChars="200" w:firstLine="480"/>
        <w:rPr>
          <w:rFonts w:ascii="仿宋" w:eastAsia="仿宋" w:hAnsi="仿宋"/>
          <w:sz w:val="24"/>
          <w:u w:val="single"/>
        </w:rPr>
      </w:pP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14.2 竣工结算审核</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发包人</w:t>
      </w:r>
      <w:r w:rsidRPr="00CD4750">
        <w:rPr>
          <w:rFonts w:ascii="仿宋" w:eastAsia="仿宋" w:hAnsi="仿宋" w:hint="eastAsia"/>
          <w:sz w:val="24"/>
        </w:rPr>
        <w:t>审批</w:t>
      </w:r>
      <w:r w:rsidRPr="00CD4750">
        <w:rPr>
          <w:rFonts w:ascii="仿宋" w:eastAsia="仿宋" w:hAnsi="仿宋"/>
          <w:sz w:val="24"/>
        </w:rPr>
        <w:t xml:space="preserve">竣工付款申请单的期限： </w:t>
      </w:r>
    </w:p>
    <w:p w:rsidR="00560B3D" w:rsidRPr="00ED595D" w:rsidRDefault="00560B3D" w:rsidP="00560B3D">
      <w:pPr>
        <w:spacing w:line="288" w:lineRule="auto"/>
        <w:ind w:firstLineChars="200" w:firstLine="480"/>
        <w:rPr>
          <w:rFonts w:ascii="仿宋" w:eastAsia="仿宋" w:hAnsi="仿宋"/>
          <w:sz w:val="24"/>
          <w:u w:val="single"/>
        </w:rPr>
      </w:pPr>
      <w:r w:rsidRPr="00ED595D">
        <w:rPr>
          <w:rFonts w:ascii="仿宋" w:eastAsia="仿宋" w:hAnsi="仿宋" w:hint="eastAsia"/>
          <w:sz w:val="24"/>
          <w:u w:val="single"/>
        </w:rPr>
        <w:t>（</w:t>
      </w:r>
      <w:r w:rsidRPr="00ED595D">
        <w:rPr>
          <w:rFonts w:ascii="仿宋" w:eastAsia="仿宋" w:hAnsi="仿宋"/>
          <w:sz w:val="24"/>
          <w:u w:val="single"/>
        </w:rPr>
        <w:t>1）施工合同总价100万元（含）以上：</w:t>
      </w:r>
      <w:r>
        <w:rPr>
          <w:rFonts w:ascii="仿宋" w:eastAsia="仿宋" w:hAnsi="仿宋" w:hint="eastAsia"/>
          <w:sz w:val="24"/>
          <w:u w:val="single"/>
        </w:rPr>
        <w:t>发包</w:t>
      </w:r>
      <w:r w:rsidRPr="00ED595D">
        <w:rPr>
          <w:rFonts w:ascii="仿宋" w:eastAsia="仿宋" w:hAnsi="仿宋"/>
          <w:sz w:val="24"/>
          <w:u w:val="single"/>
        </w:rPr>
        <w:t>方结算审计部门在接到承包人送交完整的结算资料后六十日内完成审核工作，提出初审意见；初审意见通知承包人，若承包人在七个工作日内不来核对，或核对工作超过三十个工作日的，则不安排本年度的审计，延至下一年度重新安排审计工作；</w:t>
      </w:r>
    </w:p>
    <w:p w:rsidR="00560B3D" w:rsidRPr="00CD4750" w:rsidRDefault="00560B3D" w:rsidP="00560B3D">
      <w:pPr>
        <w:spacing w:line="288" w:lineRule="auto"/>
        <w:ind w:firstLineChars="200" w:firstLine="480"/>
        <w:rPr>
          <w:rFonts w:ascii="仿宋" w:eastAsia="仿宋" w:hAnsi="仿宋"/>
          <w:sz w:val="24"/>
          <w:u w:val="single"/>
        </w:rPr>
      </w:pPr>
      <w:r w:rsidRPr="00ED595D">
        <w:rPr>
          <w:rFonts w:ascii="仿宋" w:eastAsia="仿宋" w:hAnsi="仿宋" w:hint="eastAsia"/>
          <w:sz w:val="24"/>
          <w:u w:val="single"/>
        </w:rPr>
        <w:t>（</w:t>
      </w:r>
      <w:r w:rsidRPr="00ED595D">
        <w:rPr>
          <w:rFonts w:ascii="仿宋" w:eastAsia="仿宋" w:hAnsi="仿宋"/>
          <w:sz w:val="24"/>
          <w:u w:val="single"/>
        </w:rPr>
        <w:t>2）施工合同总价100万元以下：</w:t>
      </w:r>
      <w:r>
        <w:rPr>
          <w:rFonts w:ascii="仿宋" w:eastAsia="仿宋" w:hAnsi="仿宋" w:hint="eastAsia"/>
          <w:sz w:val="24"/>
          <w:u w:val="single"/>
        </w:rPr>
        <w:t>发包</w:t>
      </w:r>
      <w:r w:rsidRPr="00ED595D">
        <w:rPr>
          <w:rFonts w:ascii="仿宋" w:eastAsia="仿宋" w:hAnsi="仿宋"/>
          <w:sz w:val="24"/>
          <w:u w:val="single"/>
        </w:rPr>
        <w:t>方结算审计部门在接到承包人</w:t>
      </w:r>
      <w:r w:rsidRPr="00ED595D">
        <w:rPr>
          <w:rFonts w:ascii="仿宋" w:eastAsia="仿宋" w:hAnsi="仿宋" w:hint="eastAsia"/>
          <w:sz w:val="24"/>
          <w:u w:val="single"/>
        </w:rPr>
        <w:t>送交完整的结算资料后三十日内完成审核工作，提出初审意见；初审意见通知承包人，若承包人在七个工作日内不来核对，或核对工作超过十五个工作日的，则不安排本年度的审计，延至下一年度重新安排审计工作。</w:t>
      </w:r>
    </w:p>
    <w:p w:rsidR="00560B3D" w:rsidRPr="00CD4750" w:rsidRDefault="00560B3D" w:rsidP="00560B3D">
      <w:pPr>
        <w:spacing w:line="288" w:lineRule="auto"/>
        <w:ind w:firstLineChars="200" w:firstLine="480"/>
        <w:rPr>
          <w:rFonts w:ascii="仿宋" w:eastAsia="仿宋" w:hAnsi="仿宋"/>
          <w:sz w:val="24"/>
        </w:rPr>
      </w:pPr>
      <w:r w:rsidRPr="008558C0">
        <w:rPr>
          <w:rFonts w:ascii="仿宋" w:eastAsia="仿宋" w:hAnsi="仿宋"/>
          <w:sz w:val="24"/>
        </w:rPr>
        <w:t>发包人完成竣工付款的期限：</w:t>
      </w:r>
      <w:r w:rsidRPr="00ED595D">
        <w:rPr>
          <w:rFonts w:ascii="仿宋" w:eastAsia="仿宋" w:hAnsi="仿宋" w:hint="eastAsia"/>
          <w:sz w:val="24"/>
          <w:u w:val="single"/>
        </w:rPr>
        <w:t>按照专用条款第</w:t>
      </w:r>
      <w:r w:rsidRPr="00ED595D">
        <w:rPr>
          <w:rFonts w:ascii="仿宋" w:eastAsia="仿宋" w:hAnsi="仿宋"/>
          <w:sz w:val="24"/>
          <w:u w:val="single"/>
        </w:rPr>
        <w:t>12.4.1款（付款周期）约定的支付节点和条件。</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hint="eastAsia"/>
          <w:sz w:val="24"/>
        </w:rPr>
        <w:t>关于竣工付款证书异议部分复核的方式和程序：</w:t>
      </w:r>
      <w:r w:rsidRPr="00CD4750">
        <w:rPr>
          <w:rFonts w:ascii="仿宋" w:eastAsia="仿宋" w:hAnsi="仿宋" w:hint="eastAsia"/>
          <w:sz w:val="24"/>
          <w:u w:val="single"/>
        </w:rPr>
        <w:t>按通用条款有关规定执行</w:t>
      </w:r>
      <w:r w:rsidRPr="00CD4750">
        <w:rPr>
          <w:rFonts w:ascii="仿宋" w:eastAsia="仿宋" w:hAnsi="仿宋"/>
          <w:sz w:val="24"/>
          <w:u w:val="single"/>
        </w:rPr>
        <w:t>。</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14.4 最终结清</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14.4.1 最终结清申请单</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hint="eastAsia"/>
          <w:sz w:val="24"/>
        </w:rPr>
        <w:t>承包人提交最终结清申请单的份数：</w:t>
      </w:r>
      <w:r w:rsidRPr="00CD4750">
        <w:rPr>
          <w:rFonts w:ascii="仿宋" w:eastAsia="仿宋" w:hAnsi="仿宋"/>
          <w:sz w:val="24"/>
          <w:u w:val="single"/>
        </w:rPr>
        <w:t>5份</w:t>
      </w:r>
      <w:r w:rsidRPr="00CD4750">
        <w:rPr>
          <w:rFonts w:ascii="仿宋" w:eastAsia="仿宋" w:hAnsi="仿宋"/>
          <w:sz w:val="24"/>
        </w:rPr>
        <w:t>。</w:t>
      </w:r>
    </w:p>
    <w:p w:rsidR="00560B3D" w:rsidRPr="008558C0" w:rsidRDefault="00560B3D" w:rsidP="00560B3D">
      <w:pPr>
        <w:spacing w:line="288" w:lineRule="auto"/>
        <w:ind w:firstLineChars="200" w:firstLine="480"/>
        <w:rPr>
          <w:rFonts w:ascii="仿宋" w:eastAsia="仿宋" w:hAnsi="仿宋"/>
          <w:sz w:val="24"/>
        </w:rPr>
      </w:pPr>
      <w:r w:rsidRPr="00CD4750">
        <w:rPr>
          <w:rFonts w:ascii="仿宋" w:eastAsia="仿宋" w:hAnsi="仿宋" w:hint="eastAsia"/>
          <w:sz w:val="24"/>
        </w:rPr>
        <w:t>承包人提交最终结算申请单的期限：</w:t>
      </w:r>
      <w:proofErr w:type="gramStart"/>
      <w:r w:rsidRPr="00ED595D">
        <w:rPr>
          <w:rFonts w:ascii="仿宋" w:eastAsia="仿宋" w:hAnsi="仿宋" w:hint="eastAsia"/>
          <w:sz w:val="24"/>
          <w:u w:val="single"/>
        </w:rPr>
        <w:t>缺陷欺满</w:t>
      </w:r>
      <w:proofErr w:type="gramEnd"/>
      <w:r w:rsidRPr="00ED595D">
        <w:rPr>
          <w:rFonts w:ascii="仿宋" w:eastAsia="仿宋" w:hAnsi="仿宋"/>
          <w:sz w:val="24"/>
          <w:u w:val="single"/>
        </w:rPr>
        <w:t>7日内</w:t>
      </w:r>
      <w:r w:rsidRPr="00CD4750">
        <w:rPr>
          <w:rFonts w:ascii="仿宋" w:eastAsia="仿宋" w:hAnsi="仿宋" w:hint="eastAsia"/>
          <w:sz w:val="24"/>
          <w:u w:val="single"/>
        </w:rPr>
        <w:t>。</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14.4.2 最终结清证书和支付</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hint="eastAsia"/>
          <w:sz w:val="24"/>
        </w:rPr>
        <w:lastRenderedPageBreak/>
        <w:t>（</w:t>
      </w:r>
      <w:r w:rsidRPr="00CD4750">
        <w:rPr>
          <w:rFonts w:ascii="仿宋" w:eastAsia="仿宋" w:hAnsi="仿宋"/>
          <w:sz w:val="24"/>
        </w:rPr>
        <w:t>1）发包人完成最终结清申请单的审批并颁发最终结清证书的期限：</w:t>
      </w:r>
      <w:r w:rsidRPr="00CD4750">
        <w:rPr>
          <w:rFonts w:ascii="仿宋" w:eastAsia="仿宋" w:hAnsi="仿宋" w:hint="eastAsia"/>
          <w:sz w:val="24"/>
          <w:u w:val="single"/>
        </w:rPr>
        <w:t>收到最终结算申请单</w:t>
      </w:r>
      <w:r w:rsidRPr="00CD4750">
        <w:rPr>
          <w:rFonts w:ascii="仿宋" w:eastAsia="仿宋" w:hAnsi="仿宋"/>
          <w:sz w:val="24"/>
          <w:u w:val="single"/>
        </w:rPr>
        <w:t>28日内</w:t>
      </w:r>
      <w:r w:rsidRPr="00CD4750">
        <w:rPr>
          <w:rFonts w:ascii="仿宋" w:eastAsia="仿宋" w:hAnsi="仿宋"/>
          <w:sz w:val="24"/>
        </w:rPr>
        <w:t>。</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hint="eastAsia"/>
          <w:sz w:val="24"/>
        </w:rPr>
        <w:t>（</w:t>
      </w:r>
      <w:r w:rsidRPr="00CD4750">
        <w:rPr>
          <w:rFonts w:ascii="仿宋" w:eastAsia="仿宋" w:hAnsi="仿宋"/>
          <w:sz w:val="24"/>
        </w:rPr>
        <w:t>2）发包人完成支付的期限：</w:t>
      </w:r>
      <w:r>
        <w:rPr>
          <w:rFonts w:ascii="仿宋" w:eastAsia="仿宋" w:hAnsi="仿宋" w:hint="eastAsia"/>
          <w:sz w:val="24"/>
          <w:u w:val="single"/>
        </w:rPr>
        <w:t>颁发</w:t>
      </w:r>
      <w:r w:rsidRPr="00CD4750">
        <w:rPr>
          <w:rFonts w:ascii="仿宋" w:eastAsia="仿宋" w:hAnsi="仿宋" w:hint="eastAsia"/>
          <w:sz w:val="24"/>
          <w:u w:val="single"/>
        </w:rPr>
        <w:t>最终结算证书</w:t>
      </w:r>
      <w:r w:rsidRPr="00CD4750">
        <w:rPr>
          <w:rFonts w:ascii="仿宋" w:eastAsia="仿宋" w:hAnsi="仿宋"/>
          <w:sz w:val="24"/>
          <w:u w:val="single"/>
        </w:rPr>
        <w:t>28日内，且符合专用条款第12.4.1款规定的支付条件</w:t>
      </w:r>
      <w:r w:rsidRPr="00CD4750">
        <w:rPr>
          <w:rFonts w:ascii="仿宋" w:eastAsia="仿宋" w:hAnsi="仿宋"/>
          <w:sz w:val="24"/>
        </w:rPr>
        <w:t>。</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15、缺陷责任期与保修</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15.2缺陷责任期</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hint="eastAsia"/>
          <w:sz w:val="24"/>
        </w:rPr>
        <w:t>缺陷责任期的具体期限：</w:t>
      </w:r>
      <w:r w:rsidRPr="00CD4750">
        <w:rPr>
          <w:rFonts w:ascii="仿宋" w:eastAsia="仿宋" w:hAnsi="仿宋" w:hint="eastAsia"/>
          <w:sz w:val="24"/>
          <w:u w:val="single"/>
        </w:rPr>
        <w:t>竣工验收合格之日起</w:t>
      </w:r>
      <w:r w:rsidRPr="00CD4750">
        <w:rPr>
          <w:rFonts w:ascii="仿宋" w:eastAsia="仿宋" w:hAnsi="仿宋"/>
          <w:sz w:val="24"/>
          <w:u w:val="single"/>
        </w:rPr>
        <w:t>24个月</w:t>
      </w:r>
      <w:r w:rsidRPr="00CD4750">
        <w:rPr>
          <w:rFonts w:ascii="仿宋" w:eastAsia="仿宋" w:hAnsi="仿宋" w:hint="eastAsia"/>
          <w:sz w:val="24"/>
        </w:rPr>
        <w:t>。</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15.3 质量保证金</w:t>
      </w:r>
    </w:p>
    <w:p w:rsidR="00560B3D" w:rsidRPr="008558C0" w:rsidRDefault="00560B3D" w:rsidP="00560B3D">
      <w:pPr>
        <w:spacing w:line="288" w:lineRule="auto"/>
        <w:ind w:firstLineChars="200" w:firstLine="480"/>
        <w:rPr>
          <w:rFonts w:ascii="仿宋" w:eastAsia="仿宋" w:hAnsi="仿宋"/>
          <w:sz w:val="24"/>
          <w:u w:val="single"/>
        </w:rPr>
      </w:pPr>
      <w:r w:rsidRPr="00CD4750">
        <w:rPr>
          <w:rFonts w:ascii="仿宋" w:eastAsia="仿宋" w:hAnsi="仿宋" w:hint="eastAsia"/>
          <w:sz w:val="24"/>
        </w:rPr>
        <w:t>关于是否扣留质量保证金的约定：</w:t>
      </w:r>
      <w:r w:rsidRPr="00ED595D">
        <w:rPr>
          <w:rFonts w:ascii="仿宋" w:eastAsia="仿宋" w:hAnsi="仿宋" w:hint="eastAsia"/>
          <w:sz w:val="24"/>
          <w:u w:val="single"/>
        </w:rPr>
        <w:t>扣留</w:t>
      </w:r>
      <w:r w:rsidRPr="00CD4750">
        <w:rPr>
          <w:rFonts w:ascii="仿宋" w:eastAsia="仿宋" w:hAnsi="仿宋"/>
          <w:sz w:val="24"/>
          <w:u w:val="single"/>
        </w:rPr>
        <w:t>。</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15.3.1 承包人提供质量保证金的方式</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hint="eastAsia"/>
          <w:sz w:val="24"/>
        </w:rPr>
        <w:t>质量保证金采用以下第</w:t>
      </w:r>
      <w:r w:rsidRPr="00CD4750">
        <w:rPr>
          <w:rFonts w:ascii="仿宋" w:eastAsia="仿宋" w:hAnsi="仿宋"/>
          <w:sz w:val="24"/>
          <w:u w:val="single"/>
        </w:rPr>
        <w:t xml:space="preserve"> 3 </w:t>
      </w:r>
      <w:r w:rsidRPr="00CD4750">
        <w:rPr>
          <w:rFonts w:ascii="仿宋" w:eastAsia="仿宋" w:hAnsi="仿宋"/>
          <w:sz w:val="24"/>
        </w:rPr>
        <w:t>种方式：</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hint="eastAsia"/>
          <w:sz w:val="24"/>
        </w:rPr>
        <w:t>（</w:t>
      </w:r>
      <w:r w:rsidRPr="00CD4750">
        <w:rPr>
          <w:rFonts w:ascii="仿宋" w:eastAsia="仿宋" w:hAnsi="仿宋"/>
          <w:sz w:val="24"/>
        </w:rPr>
        <w:t>1）质量保证金保函，保证金额为：</w:t>
      </w:r>
      <w:r w:rsidRPr="00CD4750">
        <w:rPr>
          <w:rFonts w:ascii="仿宋" w:eastAsia="仿宋" w:hAnsi="仿宋"/>
          <w:sz w:val="24"/>
          <w:u w:val="single"/>
        </w:rPr>
        <w:t xml:space="preserve">  /  </w:t>
      </w:r>
      <w:r w:rsidRPr="00CD4750">
        <w:rPr>
          <w:rFonts w:ascii="仿宋" w:eastAsia="仿宋" w:hAnsi="仿宋"/>
          <w:sz w:val="24"/>
        </w:rPr>
        <w:t xml:space="preserve"> ； </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hint="eastAsia"/>
          <w:sz w:val="24"/>
        </w:rPr>
        <w:t>（</w:t>
      </w:r>
      <w:r w:rsidRPr="00CD4750">
        <w:rPr>
          <w:rFonts w:ascii="仿宋" w:eastAsia="仿宋" w:hAnsi="仿宋"/>
          <w:sz w:val="24"/>
        </w:rPr>
        <w:t>2）</w:t>
      </w:r>
      <w:r w:rsidRPr="00CD4750">
        <w:rPr>
          <w:rFonts w:ascii="仿宋" w:eastAsia="仿宋" w:hAnsi="仿宋"/>
          <w:sz w:val="24"/>
          <w:u w:val="single"/>
        </w:rPr>
        <w:t xml:space="preserve">  /  </w:t>
      </w:r>
      <w:r w:rsidRPr="00CD4750">
        <w:rPr>
          <w:rFonts w:ascii="仿宋" w:eastAsia="仿宋" w:hAnsi="仿宋"/>
          <w:sz w:val="24"/>
        </w:rPr>
        <w:t>%的工程款；</w:t>
      </w:r>
    </w:p>
    <w:p w:rsidR="00560B3D" w:rsidRPr="00CD4750" w:rsidRDefault="00560B3D" w:rsidP="00560B3D">
      <w:pPr>
        <w:spacing w:line="288" w:lineRule="auto"/>
        <w:ind w:firstLineChars="200" w:firstLine="480"/>
        <w:rPr>
          <w:rFonts w:ascii="仿宋" w:eastAsia="仿宋" w:hAnsi="仿宋"/>
          <w:sz w:val="24"/>
        </w:rPr>
      </w:pPr>
      <w:r w:rsidRPr="00ED595D">
        <w:rPr>
          <w:rFonts w:ascii="仿宋" w:eastAsia="仿宋" w:hAnsi="仿宋" w:hint="eastAsia"/>
          <w:sz w:val="24"/>
        </w:rPr>
        <w:t>（</w:t>
      </w:r>
      <w:r w:rsidRPr="00ED595D">
        <w:rPr>
          <w:rFonts w:ascii="仿宋" w:eastAsia="仿宋" w:hAnsi="仿宋"/>
          <w:sz w:val="24"/>
        </w:rPr>
        <w:t xml:space="preserve">3）其他方式: </w:t>
      </w:r>
      <w:r w:rsidRPr="00ED595D">
        <w:rPr>
          <w:rFonts w:ascii="仿宋" w:eastAsia="仿宋" w:hAnsi="仿宋"/>
          <w:sz w:val="24"/>
          <w:u w:val="single"/>
        </w:rPr>
        <w:t xml:space="preserve"> </w:t>
      </w:r>
      <w:r w:rsidRPr="00ED595D">
        <w:rPr>
          <w:rFonts w:ascii="仿宋" w:eastAsia="仿宋" w:hAnsi="仿宋" w:hint="eastAsia"/>
          <w:sz w:val="24"/>
          <w:u w:val="single"/>
        </w:rPr>
        <w:t>审定结算价的</w:t>
      </w:r>
      <w:r w:rsidRPr="00ED595D">
        <w:rPr>
          <w:rFonts w:ascii="仿宋" w:eastAsia="仿宋" w:hAnsi="仿宋"/>
          <w:sz w:val="24"/>
          <w:u w:val="single"/>
        </w:rPr>
        <w:t xml:space="preserve">3% </w:t>
      </w:r>
      <w:r w:rsidRPr="00ED595D">
        <w:rPr>
          <w:rFonts w:ascii="仿宋" w:eastAsia="仿宋" w:hAnsi="仿宋"/>
          <w:sz w:val="24"/>
        </w:rPr>
        <w:t>。</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 xml:space="preserve">15.3.2 质量保证金的扣留 </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hint="eastAsia"/>
          <w:sz w:val="24"/>
        </w:rPr>
        <w:t>质量保证金的扣留采取以下第</w:t>
      </w:r>
      <w:r w:rsidRPr="00CD4750">
        <w:rPr>
          <w:rFonts w:ascii="仿宋" w:eastAsia="仿宋" w:hAnsi="仿宋"/>
          <w:sz w:val="24"/>
          <w:u w:val="single"/>
        </w:rPr>
        <w:t xml:space="preserve"> 3 </w:t>
      </w:r>
      <w:r w:rsidRPr="00CD4750">
        <w:rPr>
          <w:rFonts w:ascii="仿宋" w:eastAsia="仿宋" w:hAnsi="仿宋" w:hint="eastAsia"/>
          <w:sz w:val="24"/>
        </w:rPr>
        <w:t>种方式：</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hint="eastAsia"/>
          <w:sz w:val="24"/>
        </w:rPr>
        <w:t>（</w:t>
      </w:r>
      <w:r w:rsidRPr="00CD4750">
        <w:rPr>
          <w:rFonts w:ascii="仿宋" w:eastAsia="仿宋" w:hAnsi="仿宋"/>
          <w:sz w:val="24"/>
        </w:rPr>
        <w:t>1）在支付工程进度款时逐次扣留，在此情形下，质量保证金的计算基数不包括预付款的支付、扣回以及价格调整的金额；</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hint="eastAsia"/>
          <w:sz w:val="24"/>
        </w:rPr>
        <w:t>（</w:t>
      </w:r>
      <w:r w:rsidRPr="00CD4750">
        <w:rPr>
          <w:rFonts w:ascii="仿宋" w:eastAsia="仿宋" w:hAnsi="仿宋"/>
          <w:sz w:val="24"/>
        </w:rPr>
        <w:t>2）工程竣工结算时一次性扣留质量保证金；</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hint="eastAsia"/>
          <w:sz w:val="24"/>
        </w:rPr>
        <w:t>（</w:t>
      </w:r>
      <w:r w:rsidRPr="00CD4750">
        <w:rPr>
          <w:rFonts w:ascii="仿宋" w:eastAsia="仿宋" w:hAnsi="仿宋"/>
          <w:sz w:val="24"/>
        </w:rPr>
        <w:t>3）其他扣留方式:</w:t>
      </w:r>
      <w:r w:rsidRPr="00ED595D">
        <w:rPr>
          <w:rFonts w:ascii="仿宋" w:eastAsia="仿宋" w:hAnsi="仿宋" w:hint="eastAsia"/>
          <w:sz w:val="24"/>
          <w:u w:val="single"/>
        </w:rPr>
        <w:t>工程竣工结算经审计，承包人将审定结算价款的</w:t>
      </w:r>
      <w:r w:rsidRPr="00ED595D">
        <w:rPr>
          <w:rFonts w:ascii="仿宋" w:eastAsia="仿宋" w:hAnsi="仿宋"/>
          <w:sz w:val="24"/>
          <w:u w:val="single"/>
        </w:rPr>
        <w:t>3%</w:t>
      </w:r>
      <w:r>
        <w:rPr>
          <w:rFonts w:ascii="仿宋" w:eastAsia="仿宋" w:hAnsi="仿宋" w:hint="eastAsia"/>
          <w:sz w:val="24"/>
          <w:u w:val="single"/>
        </w:rPr>
        <w:t>转</w:t>
      </w:r>
      <w:r w:rsidRPr="00ED595D">
        <w:rPr>
          <w:rFonts w:ascii="仿宋" w:eastAsia="仿宋" w:hAnsi="仿宋"/>
          <w:sz w:val="24"/>
          <w:u w:val="single"/>
        </w:rPr>
        <w:t>入南京大学账户</w:t>
      </w:r>
      <w:r w:rsidRPr="00ED595D">
        <w:rPr>
          <w:rFonts w:ascii="仿宋" w:eastAsia="仿宋" w:hAnsi="仿宋"/>
          <w:sz w:val="24"/>
        </w:rPr>
        <w:t>。</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hint="eastAsia"/>
          <w:sz w:val="24"/>
        </w:rPr>
        <w:t>关于质量保证金的补充约定：</w:t>
      </w:r>
      <w:r w:rsidRPr="00CD4750">
        <w:rPr>
          <w:rFonts w:ascii="仿宋" w:eastAsia="仿宋" w:hAnsi="仿宋"/>
          <w:sz w:val="24"/>
          <w:u w:val="single"/>
        </w:rPr>
        <w:t xml:space="preserve"> / </w:t>
      </w:r>
      <w:r w:rsidRPr="00CD4750">
        <w:rPr>
          <w:rFonts w:ascii="仿宋" w:eastAsia="仿宋" w:hAnsi="仿宋" w:hint="eastAsia"/>
          <w:sz w:val="24"/>
        </w:rPr>
        <w:t>。</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15.4保修</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15.4.1 保修责任</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hint="eastAsia"/>
          <w:sz w:val="24"/>
        </w:rPr>
        <w:t>工程</w:t>
      </w:r>
      <w:r w:rsidRPr="00976EE9">
        <w:rPr>
          <w:rFonts w:ascii="仿宋" w:eastAsia="仿宋" w:hAnsi="仿宋" w:hint="eastAsia"/>
          <w:sz w:val="24"/>
        </w:rPr>
        <w:t>保修期为：</w:t>
      </w:r>
      <w:r w:rsidRPr="00976EE9">
        <w:rPr>
          <w:rFonts w:ascii="仿宋" w:eastAsia="仿宋" w:hAnsi="仿宋" w:hint="eastAsia"/>
          <w:sz w:val="24"/>
          <w:u w:val="single"/>
        </w:rPr>
        <w:t>本工程的保修范围和期限按中华人民共和国建设部第</w:t>
      </w:r>
      <w:r w:rsidRPr="00976EE9">
        <w:rPr>
          <w:rFonts w:ascii="仿宋" w:eastAsia="仿宋" w:hAnsi="仿宋"/>
          <w:sz w:val="24"/>
          <w:u w:val="single"/>
        </w:rPr>
        <w:t>80号令</w:t>
      </w:r>
      <w:r w:rsidRPr="00976EE9">
        <w:rPr>
          <w:rFonts w:ascii="仿宋" w:eastAsia="仿宋" w:hAnsi="仿宋" w:hint="eastAsia"/>
          <w:sz w:val="24"/>
          <w:u w:val="single"/>
        </w:rPr>
        <w:t>《房屋建筑工程质量保修办法》</w:t>
      </w:r>
      <w:r w:rsidRPr="00976EE9">
        <w:rPr>
          <w:rFonts w:ascii="仿宋" w:eastAsia="仿宋" w:hAnsi="仿宋"/>
          <w:sz w:val="24"/>
          <w:u w:val="single"/>
        </w:rPr>
        <w:t>执</w:t>
      </w:r>
      <w:r w:rsidRPr="00CD4750">
        <w:rPr>
          <w:rFonts w:ascii="仿宋" w:eastAsia="仿宋" w:hAnsi="仿宋"/>
          <w:sz w:val="24"/>
          <w:u w:val="single"/>
        </w:rPr>
        <w:t>行。</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15.4.3 修复通知</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hint="eastAsia"/>
          <w:sz w:val="24"/>
        </w:rPr>
        <w:t>承包人收到保修通知并到达工程现场的合理时间：</w:t>
      </w:r>
      <w:r w:rsidRPr="00CD4750">
        <w:rPr>
          <w:rFonts w:ascii="仿宋" w:eastAsia="仿宋" w:hAnsi="仿宋" w:hint="eastAsia"/>
          <w:sz w:val="24"/>
          <w:u w:val="single"/>
        </w:rPr>
        <w:t>收到通知后</w:t>
      </w:r>
      <w:r w:rsidRPr="00CD4750">
        <w:rPr>
          <w:rFonts w:ascii="仿宋" w:eastAsia="仿宋" w:hAnsi="仿宋"/>
          <w:sz w:val="24"/>
          <w:u w:val="single"/>
        </w:rPr>
        <w:t>24</w:t>
      </w:r>
      <w:r w:rsidRPr="00CD4750">
        <w:rPr>
          <w:rFonts w:ascii="仿宋" w:eastAsia="仿宋" w:hAnsi="仿宋" w:hint="eastAsia"/>
          <w:sz w:val="24"/>
          <w:u w:val="single"/>
        </w:rPr>
        <w:t>小时</w:t>
      </w:r>
      <w:r w:rsidRPr="00CD4750">
        <w:rPr>
          <w:rFonts w:ascii="仿宋" w:eastAsia="仿宋" w:hAnsi="仿宋"/>
          <w:sz w:val="24"/>
          <w:u w:val="single"/>
        </w:rPr>
        <w:t>内</w:t>
      </w:r>
      <w:r w:rsidRPr="00CD4750">
        <w:rPr>
          <w:rFonts w:ascii="仿宋" w:eastAsia="仿宋" w:hAnsi="仿宋" w:hint="eastAsia"/>
          <w:sz w:val="24"/>
          <w:u w:val="single"/>
        </w:rPr>
        <w:t>。</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16、违约</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16.1 发包人违约</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16.1.1发包人违约的情形</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hint="eastAsia"/>
          <w:sz w:val="24"/>
        </w:rPr>
        <w:t>发包人违约的其他情形：</w:t>
      </w:r>
      <w:r w:rsidRPr="00CD4750">
        <w:rPr>
          <w:rFonts w:ascii="仿宋" w:eastAsia="仿宋" w:hAnsi="仿宋"/>
          <w:sz w:val="24"/>
          <w:u w:val="single"/>
        </w:rPr>
        <w:t xml:space="preserve"> / </w:t>
      </w:r>
      <w:r w:rsidRPr="00CD4750">
        <w:rPr>
          <w:rFonts w:ascii="仿宋" w:eastAsia="仿宋" w:hAnsi="仿宋" w:hint="eastAsia"/>
          <w:sz w:val="24"/>
          <w:u w:val="single"/>
        </w:rPr>
        <w:t>。</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16.1.2 发包人违约的责任</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hint="eastAsia"/>
          <w:sz w:val="24"/>
        </w:rPr>
        <w:t>发包人违约责任的承担方式和计算方法：</w:t>
      </w:r>
    </w:p>
    <w:p w:rsidR="00560B3D" w:rsidRPr="00ED595D" w:rsidRDefault="00560B3D" w:rsidP="00560B3D">
      <w:pPr>
        <w:spacing w:line="288" w:lineRule="auto"/>
        <w:ind w:firstLineChars="200" w:firstLine="480"/>
        <w:rPr>
          <w:rFonts w:ascii="仿宋" w:eastAsia="仿宋" w:hAnsi="仿宋"/>
          <w:sz w:val="24"/>
          <w:u w:val="single"/>
        </w:rPr>
      </w:pPr>
      <w:r w:rsidRPr="00ED595D">
        <w:rPr>
          <w:rFonts w:ascii="仿宋" w:eastAsia="仿宋" w:hAnsi="仿宋" w:hint="eastAsia"/>
          <w:sz w:val="24"/>
        </w:rPr>
        <w:t>（</w:t>
      </w:r>
      <w:r w:rsidRPr="00ED595D">
        <w:rPr>
          <w:rFonts w:ascii="仿宋" w:eastAsia="仿宋" w:hAnsi="仿宋"/>
          <w:sz w:val="24"/>
        </w:rPr>
        <w:t>1）因发包人原因未能在计划开工日期前7天内下达开工通知的违约责任：</w:t>
      </w:r>
      <w:r w:rsidRPr="00ED595D">
        <w:rPr>
          <w:rFonts w:ascii="仿宋" w:eastAsia="仿宋" w:hAnsi="仿宋" w:hint="eastAsia"/>
          <w:sz w:val="24"/>
          <w:u w:val="single"/>
        </w:rPr>
        <w:t>因工程具有不确定性，双方约定，如出现未能如期下达开工通知的情形，发包人无须承担违约责任。</w:t>
      </w:r>
    </w:p>
    <w:p w:rsidR="00560B3D" w:rsidRPr="00ED595D" w:rsidRDefault="00560B3D" w:rsidP="00560B3D">
      <w:pPr>
        <w:spacing w:line="288" w:lineRule="auto"/>
        <w:ind w:firstLineChars="200" w:firstLine="480"/>
        <w:rPr>
          <w:rFonts w:ascii="仿宋" w:eastAsia="仿宋" w:hAnsi="仿宋"/>
          <w:sz w:val="24"/>
          <w:u w:val="single"/>
        </w:rPr>
      </w:pPr>
      <w:r w:rsidRPr="00ED595D">
        <w:rPr>
          <w:rFonts w:ascii="仿宋" w:eastAsia="仿宋" w:hAnsi="仿宋" w:hint="eastAsia"/>
          <w:sz w:val="24"/>
        </w:rPr>
        <w:lastRenderedPageBreak/>
        <w:t>（</w:t>
      </w:r>
      <w:r w:rsidRPr="00ED595D">
        <w:rPr>
          <w:rFonts w:ascii="仿宋" w:eastAsia="仿宋" w:hAnsi="仿宋"/>
          <w:sz w:val="24"/>
        </w:rPr>
        <w:t>2）因发包人原因未能按合同约定支付合同价款的违约责任：</w:t>
      </w:r>
      <w:r>
        <w:rPr>
          <w:rFonts w:ascii="仿宋" w:eastAsia="仿宋" w:hAnsi="仿宋" w:hint="eastAsia"/>
          <w:sz w:val="24"/>
          <w:u w:val="single"/>
        </w:rPr>
        <w:t>按通用条款有关规定执行</w:t>
      </w:r>
      <w:r w:rsidRPr="00ED595D">
        <w:rPr>
          <w:rFonts w:ascii="仿宋" w:eastAsia="仿宋" w:hAnsi="仿宋"/>
          <w:sz w:val="24"/>
          <w:u w:val="single"/>
        </w:rPr>
        <w:t>。</w:t>
      </w:r>
    </w:p>
    <w:p w:rsidR="00560B3D" w:rsidRPr="00ED595D" w:rsidRDefault="00560B3D" w:rsidP="00560B3D">
      <w:pPr>
        <w:spacing w:line="288" w:lineRule="auto"/>
        <w:ind w:firstLineChars="200" w:firstLine="480"/>
        <w:rPr>
          <w:rFonts w:ascii="仿宋" w:eastAsia="仿宋" w:hAnsi="仿宋"/>
          <w:sz w:val="24"/>
          <w:u w:val="single"/>
        </w:rPr>
      </w:pPr>
      <w:r w:rsidRPr="00ED595D">
        <w:rPr>
          <w:rFonts w:ascii="仿宋" w:eastAsia="仿宋" w:hAnsi="仿宋" w:hint="eastAsia"/>
          <w:sz w:val="24"/>
        </w:rPr>
        <w:t>（</w:t>
      </w:r>
      <w:r w:rsidRPr="00ED595D">
        <w:rPr>
          <w:rFonts w:ascii="仿宋" w:eastAsia="仿宋" w:hAnsi="仿宋"/>
          <w:sz w:val="24"/>
        </w:rPr>
        <w:t>3）发包人违反</w:t>
      </w:r>
      <w:r w:rsidRPr="00ED595D">
        <w:rPr>
          <w:rFonts w:ascii="仿宋" w:eastAsia="仿宋" w:hAnsi="仿宋" w:hint="eastAsia"/>
          <w:sz w:val="24"/>
        </w:rPr>
        <w:t>通用条款</w:t>
      </w:r>
      <w:r w:rsidRPr="00ED595D">
        <w:rPr>
          <w:rFonts w:ascii="仿宋" w:eastAsia="仿宋" w:hAnsi="仿宋"/>
          <w:sz w:val="24"/>
        </w:rPr>
        <w:t>第10.1款〔变更的范围〕第（2）项约定，自行实施被取消的工作或转由他人实施的违约责任：</w:t>
      </w:r>
      <w:r w:rsidRPr="00ED595D">
        <w:rPr>
          <w:rFonts w:ascii="仿宋" w:eastAsia="仿宋" w:hAnsi="仿宋" w:hint="eastAsia"/>
          <w:sz w:val="24"/>
          <w:u w:val="single"/>
        </w:rPr>
        <w:t>因工程具有不确定性，双方约定，发包人有权取消部分或全部工作，无须承担违约责任</w:t>
      </w:r>
      <w:r w:rsidRPr="00ED595D">
        <w:rPr>
          <w:rFonts w:ascii="仿宋" w:eastAsia="仿宋" w:hAnsi="仿宋"/>
          <w:sz w:val="24"/>
          <w:u w:val="single"/>
        </w:rPr>
        <w:t>。</w:t>
      </w:r>
      <w:r w:rsidRPr="00ED595D">
        <w:rPr>
          <w:rFonts w:ascii="仿宋" w:eastAsia="仿宋" w:hAnsi="仿宋" w:hint="eastAsia"/>
          <w:sz w:val="24"/>
          <w:u w:val="single"/>
        </w:rPr>
        <w:t>相关工作取消后，如在</w:t>
      </w:r>
      <w:r w:rsidRPr="00ED595D">
        <w:rPr>
          <w:rFonts w:ascii="仿宋" w:eastAsia="仿宋" w:hAnsi="仿宋"/>
          <w:sz w:val="24"/>
          <w:u w:val="single"/>
        </w:rPr>
        <w:t>1年内发包人决定继续（恢复）开展该工作的，则由承包人继续按本协议实施该工作，发包人不得自行实施被取消的工作或转由他人实施，否则，应承担该项被取消工作所涉及的工程款金额1%的违约金；如在1年后发包人决定继续（恢复）开展该工作，则发包人有权选择自行实施被取消的工作或另行选择施工方承担该项工作。</w:t>
      </w:r>
    </w:p>
    <w:p w:rsidR="00560B3D" w:rsidRPr="00ED595D" w:rsidRDefault="00560B3D" w:rsidP="00560B3D">
      <w:pPr>
        <w:spacing w:line="288" w:lineRule="auto"/>
        <w:ind w:firstLineChars="200" w:firstLine="480"/>
        <w:rPr>
          <w:rFonts w:ascii="仿宋" w:eastAsia="仿宋" w:hAnsi="仿宋"/>
          <w:sz w:val="24"/>
          <w:u w:val="single"/>
        </w:rPr>
      </w:pPr>
      <w:r w:rsidRPr="00ED595D">
        <w:rPr>
          <w:rFonts w:ascii="仿宋" w:eastAsia="仿宋" w:hAnsi="仿宋" w:hint="eastAsia"/>
          <w:sz w:val="24"/>
        </w:rPr>
        <w:t>（</w:t>
      </w:r>
      <w:r w:rsidRPr="00ED595D">
        <w:rPr>
          <w:rFonts w:ascii="仿宋" w:eastAsia="仿宋" w:hAnsi="仿宋"/>
          <w:sz w:val="24"/>
        </w:rPr>
        <w:t>4）</w:t>
      </w:r>
      <w:r w:rsidRPr="00ED595D">
        <w:rPr>
          <w:rFonts w:ascii="仿宋" w:eastAsia="仿宋" w:hAnsi="仿宋" w:hint="eastAsia"/>
          <w:sz w:val="24"/>
        </w:rPr>
        <w:t>发包人提供的材料、工程设备的规格、数量或质量不符合合同约定，或因发包人原因导致交货日期延误或交货地点变更等情况的违约责任：</w:t>
      </w:r>
      <w:r w:rsidRPr="00ED595D">
        <w:rPr>
          <w:rFonts w:ascii="仿宋" w:eastAsia="仿宋" w:hAnsi="仿宋" w:hint="eastAsia"/>
          <w:sz w:val="24"/>
          <w:u w:val="single"/>
        </w:rPr>
        <w:t>发包人提供的材料、工程设备的规格、数量或质量以实际供应为准；因发包人原因导致交货日期延误或交货地点变更等情况给承包人增加的费用和（或）延误的工期由发包人承担。</w:t>
      </w:r>
    </w:p>
    <w:p w:rsidR="00560B3D" w:rsidRPr="00ED595D" w:rsidRDefault="00560B3D" w:rsidP="00560B3D">
      <w:pPr>
        <w:spacing w:line="288" w:lineRule="auto"/>
        <w:ind w:firstLineChars="200" w:firstLine="480"/>
        <w:rPr>
          <w:rFonts w:ascii="仿宋" w:eastAsia="仿宋" w:hAnsi="仿宋"/>
          <w:sz w:val="24"/>
          <w:u w:val="single"/>
        </w:rPr>
      </w:pPr>
      <w:r w:rsidRPr="00ED595D">
        <w:rPr>
          <w:rFonts w:ascii="仿宋" w:eastAsia="仿宋" w:hAnsi="仿宋"/>
          <w:sz w:val="24"/>
          <w:u w:val="single"/>
        </w:rPr>
        <w:fldChar w:fldCharType="begin"/>
      </w:r>
      <w:r w:rsidRPr="00ED595D">
        <w:rPr>
          <w:rFonts w:ascii="仿宋" w:eastAsia="仿宋" w:hAnsi="仿宋"/>
          <w:sz w:val="24"/>
          <w:u w:val="single"/>
        </w:rPr>
        <w:instrText xml:space="preserve"> = 1 \* GB3 </w:instrText>
      </w:r>
      <w:r w:rsidRPr="00ED595D">
        <w:rPr>
          <w:rFonts w:ascii="仿宋" w:eastAsia="仿宋" w:hAnsi="仿宋"/>
          <w:sz w:val="24"/>
          <w:u w:val="single"/>
        </w:rPr>
        <w:fldChar w:fldCharType="separate"/>
      </w:r>
      <w:r w:rsidRPr="00ED595D">
        <w:rPr>
          <w:rFonts w:ascii="仿宋" w:eastAsia="仿宋" w:hAnsi="仿宋" w:hint="eastAsia"/>
          <w:noProof/>
          <w:sz w:val="24"/>
          <w:u w:val="single"/>
        </w:rPr>
        <w:t>①</w:t>
      </w:r>
      <w:r w:rsidRPr="00ED595D">
        <w:rPr>
          <w:rFonts w:ascii="仿宋" w:eastAsia="仿宋" w:hAnsi="仿宋"/>
          <w:sz w:val="24"/>
          <w:u w:val="single"/>
        </w:rPr>
        <w:fldChar w:fldCharType="end"/>
      </w:r>
      <w:r w:rsidRPr="00ED595D">
        <w:rPr>
          <w:rFonts w:ascii="仿宋" w:eastAsia="仿宋" w:hAnsi="仿宋"/>
          <w:sz w:val="24"/>
          <w:u w:val="single"/>
        </w:rPr>
        <w:t>材料设备的品种、规格、型号、质量等级与一览表不符：以发包人实际供应的材料设备的品种、规格、型号、质量为准。</w:t>
      </w:r>
    </w:p>
    <w:p w:rsidR="00560B3D" w:rsidRPr="00ED595D" w:rsidRDefault="00560B3D" w:rsidP="00560B3D">
      <w:pPr>
        <w:spacing w:line="288" w:lineRule="auto"/>
        <w:ind w:firstLineChars="200" w:firstLine="480"/>
        <w:rPr>
          <w:rFonts w:ascii="仿宋" w:eastAsia="仿宋" w:hAnsi="仿宋"/>
          <w:sz w:val="24"/>
          <w:u w:val="single"/>
        </w:rPr>
      </w:pPr>
      <w:r w:rsidRPr="00ED595D">
        <w:rPr>
          <w:rFonts w:ascii="仿宋" w:eastAsia="仿宋" w:hAnsi="仿宋"/>
          <w:sz w:val="24"/>
          <w:u w:val="single"/>
        </w:rPr>
        <w:fldChar w:fldCharType="begin"/>
      </w:r>
      <w:r w:rsidRPr="00ED595D">
        <w:rPr>
          <w:rFonts w:ascii="仿宋" w:eastAsia="仿宋" w:hAnsi="仿宋"/>
          <w:sz w:val="24"/>
          <w:u w:val="single"/>
        </w:rPr>
        <w:instrText xml:space="preserve"> = 2 \* GB3 </w:instrText>
      </w:r>
      <w:r w:rsidRPr="00ED595D">
        <w:rPr>
          <w:rFonts w:ascii="仿宋" w:eastAsia="仿宋" w:hAnsi="仿宋"/>
          <w:sz w:val="24"/>
          <w:u w:val="single"/>
        </w:rPr>
        <w:fldChar w:fldCharType="separate"/>
      </w:r>
      <w:r w:rsidRPr="00ED595D">
        <w:rPr>
          <w:rFonts w:ascii="仿宋" w:eastAsia="仿宋" w:hAnsi="仿宋" w:hint="eastAsia"/>
          <w:noProof/>
          <w:sz w:val="24"/>
          <w:u w:val="single"/>
        </w:rPr>
        <w:t>②</w:t>
      </w:r>
      <w:r w:rsidRPr="00ED595D">
        <w:rPr>
          <w:rFonts w:ascii="仿宋" w:eastAsia="仿宋" w:hAnsi="仿宋"/>
          <w:sz w:val="24"/>
          <w:u w:val="single"/>
        </w:rPr>
        <w:fldChar w:fldCharType="end"/>
      </w:r>
      <w:r w:rsidRPr="00ED595D">
        <w:rPr>
          <w:rFonts w:ascii="仿宋" w:eastAsia="仿宋" w:hAnsi="仿宋"/>
          <w:sz w:val="24"/>
          <w:u w:val="single"/>
        </w:rPr>
        <w:t>供应数量与一览表不符：</w:t>
      </w:r>
      <w:r w:rsidRPr="00ED595D">
        <w:rPr>
          <w:rFonts w:ascii="仿宋" w:eastAsia="仿宋" w:hAnsi="仿宋" w:hint="eastAsia"/>
          <w:sz w:val="24"/>
          <w:u w:val="single"/>
        </w:rPr>
        <w:t>如果发生超供，由发包人按采购价格和超供数量从承包人工程款中扣回超供材料款。如果发生欠供，且数量在定额合理损耗量之内，由发包人按采购价格支付给承包人。若发生欠供数量明显超出定额损耗量较大时，发包人有权对材料的实际用量和定额用量重新核定，并拒付欠供数量的材料款。</w:t>
      </w:r>
    </w:p>
    <w:p w:rsidR="00560B3D" w:rsidRPr="00ED595D" w:rsidRDefault="00560B3D" w:rsidP="00560B3D">
      <w:pPr>
        <w:spacing w:line="288" w:lineRule="auto"/>
        <w:ind w:firstLineChars="200" w:firstLine="480"/>
        <w:rPr>
          <w:rFonts w:ascii="仿宋" w:eastAsia="仿宋" w:hAnsi="仿宋"/>
          <w:sz w:val="24"/>
          <w:u w:val="single"/>
        </w:rPr>
      </w:pPr>
      <w:r w:rsidRPr="00ED595D">
        <w:rPr>
          <w:rFonts w:ascii="仿宋" w:eastAsia="仿宋" w:hAnsi="仿宋" w:hint="eastAsia"/>
          <w:sz w:val="24"/>
        </w:rPr>
        <w:t>（</w:t>
      </w:r>
      <w:r w:rsidRPr="00ED595D">
        <w:rPr>
          <w:rFonts w:ascii="仿宋" w:eastAsia="仿宋" w:hAnsi="仿宋"/>
          <w:sz w:val="24"/>
        </w:rPr>
        <w:t>5）因发包人违反合同约定造成暂停施工的违约责任：</w:t>
      </w:r>
      <w:r w:rsidRPr="00ED595D">
        <w:rPr>
          <w:rFonts w:ascii="仿宋" w:eastAsia="仿宋" w:hAnsi="仿宋" w:hint="eastAsia"/>
          <w:sz w:val="24"/>
          <w:u w:val="single"/>
        </w:rPr>
        <w:t>发包人应承担因其违约给承包人增加的费用和（或）延误的工期，承包人应采取适当措施避免损失扩大</w:t>
      </w:r>
      <w:r w:rsidRPr="00ED595D">
        <w:rPr>
          <w:rFonts w:ascii="仿宋" w:eastAsia="仿宋" w:hAnsi="仿宋"/>
          <w:sz w:val="24"/>
          <w:u w:val="single"/>
        </w:rPr>
        <w:t>。</w:t>
      </w:r>
    </w:p>
    <w:p w:rsidR="00560B3D" w:rsidRPr="00CD4750" w:rsidRDefault="00560B3D" w:rsidP="00560B3D">
      <w:pPr>
        <w:spacing w:line="288" w:lineRule="auto"/>
        <w:ind w:firstLineChars="200" w:firstLine="480"/>
        <w:rPr>
          <w:rFonts w:ascii="仿宋" w:eastAsia="仿宋" w:hAnsi="仿宋"/>
          <w:sz w:val="24"/>
          <w:u w:val="single"/>
        </w:rPr>
      </w:pPr>
      <w:r w:rsidRPr="00ED595D">
        <w:rPr>
          <w:rFonts w:ascii="仿宋" w:eastAsia="仿宋" w:hAnsi="仿宋" w:hint="eastAsia"/>
          <w:sz w:val="24"/>
        </w:rPr>
        <w:t>（</w:t>
      </w:r>
      <w:r w:rsidRPr="00ED595D">
        <w:rPr>
          <w:rFonts w:ascii="仿宋" w:eastAsia="仿宋" w:hAnsi="仿宋"/>
          <w:sz w:val="24"/>
        </w:rPr>
        <w:t>6）发包人无正当理由没有在约定期限内发出复工指示，导致承包人无法复工的违约责任：</w:t>
      </w:r>
      <w:r w:rsidRPr="00ED595D">
        <w:rPr>
          <w:rFonts w:ascii="仿宋" w:eastAsia="仿宋" w:hAnsi="仿宋" w:hint="eastAsia"/>
          <w:sz w:val="24"/>
          <w:u w:val="single"/>
        </w:rPr>
        <w:t>因工程具有不确定性，双方约定，如发包人没有在约定的期限内发出复工指示，发包人无须承担违约责任</w:t>
      </w:r>
      <w:r w:rsidRPr="00ED595D">
        <w:rPr>
          <w:rFonts w:ascii="仿宋" w:eastAsia="仿宋" w:hAnsi="仿宋"/>
          <w:sz w:val="24"/>
          <w:u w:val="single"/>
        </w:rPr>
        <w:t>。</w:t>
      </w:r>
    </w:p>
    <w:p w:rsidR="00560B3D" w:rsidRPr="00CD4750" w:rsidRDefault="00560B3D" w:rsidP="00560B3D">
      <w:pPr>
        <w:spacing w:line="288" w:lineRule="auto"/>
        <w:ind w:firstLineChars="200" w:firstLine="480"/>
        <w:rPr>
          <w:rFonts w:ascii="仿宋" w:eastAsia="仿宋" w:hAnsi="仿宋"/>
          <w:sz w:val="24"/>
          <w:u w:val="single"/>
        </w:rPr>
      </w:pPr>
      <w:r w:rsidRPr="00CD4750">
        <w:rPr>
          <w:rFonts w:ascii="仿宋" w:eastAsia="仿宋" w:hAnsi="仿宋" w:hint="eastAsia"/>
          <w:sz w:val="24"/>
        </w:rPr>
        <w:t>（</w:t>
      </w:r>
      <w:r w:rsidRPr="008558C0">
        <w:rPr>
          <w:rFonts w:ascii="仿宋" w:eastAsia="仿宋" w:hAnsi="仿宋"/>
          <w:sz w:val="24"/>
        </w:rPr>
        <w:t>7</w:t>
      </w:r>
      <w:r w:rsidRPr="00CD4750">
        <w:rPr>
          <w:rFonts w:ascii="仿宋" w:eastAsia="仿宋" w:hAnsi="仿宋"/>
          <w:sz w:val="24"/>
        </w:rPr>
        <w:t>）其他：</w:t>
      </w:r>
      <w:r w:rsidRPr="00CD4750">
        <w:rPr>
          <w:rFonts w:ascii="仿宋" w:eastAsia="仿宋" w:hAnsi="仿宋"/>
          <w:sz w:val="24"/>
          <w:u w:val="single"/>
        </w:rPr>
        <w:t xml:space="preserve"> / 。</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16.1.3 因发包人违约解除合同</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hint="eastAsia"/>
          <w:sz w:val="24"/>
        </w:rPr>
        <w:t>承包人按</w:t>
      </w:r>
      <w:r w:rsidRPr="00CD4750">
        <w:rPr>
          <w:rFonts w:ascii="仿宋" w:eastAsia="仿宋" w:hAnsi="仿宋"/>
          <w:sz w:val="24"/>
        </w:rPr>
        <w:t>16.1.1项〔发包人违约的情形〕约定暂停施工满</w:t>
      </w:r>
      <w:r w:rsidRPr="00CD4750">
        <w:rPr>
          <w:rFonts w:ascii="仿宋" w:eastAsia="仿宋" w:hAnsi="仿宋"/>
          <w:sz w:val="24"/>
          <w:u w:val="single"/>
        </w:rPr>
        <w:t>90</w:t>
      </w:r>
      <w:r w:rsidRPr="00CD4750">
        <w:rPr>
          <w:rFonts w:ascii="仿宋" w:eastAsia="仿宋" w:hAnsi="仿宋"/>
          <w:sz w:val="24"/>
        </w:rPr>
        <w:t>天后发包人仍不纠正其违约行为并致使合同目</w:t>
      </w:r>
      <w:r w:rsidRPr="00CD4750">
        <w:rPr>
          <w:rFonts w:ascii="仿宋" w:eastAsia="仿宋" w:hAnsi="仿宋" w:hint="eastAsia"/>
          <w:sz w:val="24"/>
        </w:rPr>
        <w:t>的不能实现的，承包人有权解除合同。</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16.2 承包人违约</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16.2.1 承包人违约的情形</w:t>
      </w:r>
    </w:p>
    <w:p w:rsidR="00560B3D" w:rsidRPr="00CD4750" w:rsidRDefault="00560B3D" w:rsidP="00560B3D">
      <w:pPr>
        <w:spacing w:line="288" w:lineRule="auto"/>
        <w:ind w:firstLineChars="200" w:firstLine="480"/>
        <w:rPr>
          <w:rFonts w:ascii="仿宋" w:eastAsia="仿宋" w:hAnsi="仿宋"/>
          <w:sz w:val="24"/>
          <w:u w:val="single"/>
        </w:rPr>
      </w:pPr>
      <w:r w:rsidRPr="00CD4750">
        <w:rPr>
          <w:rFonts w:ascii="仿宋" w:eastAsia="仿宋" w:hAnsi="仿宋" w:hint="eastAsia"/>
          <w:sz w:val="24"/>
        </w:rPr>
        <w:t>承包人违约的其他情形：</w:t>
      </w:r>
      <w:r w:rsidRPr="00ED595D">
        <w:rPr>
          <w:rFonts w:ascii="仿宋" w:eastAsia="仿宋" w:hAnsi="仿宋" w:hint="eastAsia"/>
          <w:sz w:val="24"/>
          <w:u w:val="single"/>
        </w:rPr>
        <w:t>其他与本合同（含协议书、通用条款、专用条款）约定不相符的行为。</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16.2.2承包人违约的责任</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hint="eastAsia"/>
          <w:sz w:val="24"/>
        </w:rPr>
        <w:t>承包人违约责任的承担方式和计算方法：</w:t>
      </w:r>
      <w:r w:rsidRPr="00CD4750">
        <w:rPr>
          <w:rFonts w:ascii="仿宋" w:eastAsia="仿宋" w:hAnsi="仿宋" w:hint="eastAsia"/>
          <w:sz w:val="24"/>
          <w:u w:val="single"/>
        </w:rPr>
        <w:t>承包人应承担其违约行为而增加的费用和（或）延误的工期，并承担以下责任：</w:t>
      </w:r>
    </w:p>
    <w:p w:rsidR="00560B3D" w:rsidRPr="00CD4750" w:rsidRDefault="00560B3D" w:rsidP="00560B3D">
      <w:pPr>
        <w:spacing w:line="288" w:lineRule="auto"/>
        <w:ind w:firstLineChars="200" w:firstLine="480"/>
        <w:rPr>
          <w:rFonts w:ascii="仿宋" w:eastAsia="仿宋" w:hAnsi="仿宋"/>
          <w:sz w:val="24"/>
          <w:u w:val="single"/>
        </w:rPr>
      </w:pPr>
      <w:r w:rsidRPr="00CD4750">
        <w:rPr>
          <w:rFonts w:ascii="仿宋" w:eastAsia="仿宋" w:hAnsi="仿宋" w:hint="eastAsia"/>
          <w:sz w:val="24"/>
          <w:u w:val="single"/>
        </w:rPr>
        <w:t>（</w:t>
      </w:r>
      <w:r w:rsidRPr="00CD4750">
        <w:rPr>
          <w:rFonts w:ascii="仿宋" w:eastAsia="仿宋" w:hAnsi="仿宋"/>
          <w:sz w:val="24"/>
          <w:u w:val="single"/>
        </w:rPr>
        <w:t>1）接到监理工程师的</w:t>
      </w:r>
      <w:r w:rsidRPr="00CD4750">
        <w:rPr>
          <w:rFonts w:ascii="仿宋" w:eastAsia="仿宋" w:hAnsi="仿宋" w:hint="eastAsia"/>
          <w:sz w:val="24"/>
          <w:u w:val="single"/>
        </w:rPr>
        <w:t>书面</w:t>
      </w:r>
      <w:r w:rsidRPr="00CD4750">
        <w:rPr>
          <w:rFonts w:ascii="仿宋" w:eastAsia="仿宋" w:hAnsi="仿宋"/>
          <w:sz w:val="24"/>
          <w:u w:val="single"/>
        </w:rPr>
        <w:t>开</w:t>
      </w:r>
      <w:proofErr w:type="gramStart"/>
      <w:r w:rsidRPr="00CD4750">
        <w:rPr>
          <w:rFonts w:ascii="仿宋" w:eastAsia="仿宋" w:hAnsi="仿宋"/>
          <w:sz w:val="24"/>
          <w:u w:val="single"/>
        </w:rPr>
        <w:t>工令</w:t>
      </w:r>
      <w:proofErr w:type="gramEnd"/>
      <w:r w:rsidRPr="00CD4750">
        <w:rPr>
          <w:rFonts w:ascii="仿宋" w:eastAsia="仿宋" w:hAnsi="仿宋"/>
          <w:sz w:val="24"/>
          <w:u w:val="single"/>
        </w:rPr>
        <w:t>后7日内，承包人无正当理由推迟开工的,每拖延1</w:t>
      </w:r>
      <w:proofErr w:type="gramStart"/>
      <w:r w:rsidRPr="00CD4750">
        <w:rPr>
          <w:rFonts w:ascii="仿宋" w:eastAsia="仿宋" w:hAnsi="仿宋"/>
          <w:sz w:val="24"/>
          <w:u w:val="single"/>
        </w:rPr>
        <w:t>日历天</w:t>
      </w:r>
      <w:proofErr w:type="gramEnd"/>
      <w:r w:rsidRPr="00CD4750">
        <w:rPr>
          <w:rFonts w:ascii="仿宋" w:eastAsia="仿宋" w:hAnsi="仿宋"/>
          <w:sz w:val="24"/>
          <w:u w:val="single"/>
        </w:rPr>
        <w:t>须向发包人支付10000元的违约金。</w:t>
      </w:r>
    </w:p>
    <w:p w:rsidR="00560B3D" w:rsidRPr="00CD4750" w:rsidRDefault="00560B3D" w:rsidP="00560B3D">
      <w:pPr>
        <w:spacing w:line="288" w:lineRule="auto"/>
        <w:ind w:firstLineChars="200" w:firstLine="480"/>
        <w:rPr>
          <w:rFonts w:ascii="仿宋" w:eastAsia="仿宋" w:hAnsi="仿宋"/>
          <w:sz w:val="24"/>
          <w:u w:val="single"/>
        </w:rPr>
      </w:pPr>
      <w:r w:rsidRPr="00CD4750">
        <w:rPr>
          <w:rFonts w:ascii="仿宋" w:eastAsia="仿宋" w:hAnsi="仿宋" w:hint="eastAsia"/>
          <w:sz w:val="24"/>
          <w:u w:val="single"/>
        </w:rPr>
        <w:lastRenderedPageBreak/>
        <w:t>（</w:t>
      </w:r>
      <w:r w:rsidRPr="00CD4750">
        <w:rPr>
          <w:rFonts w:ascii="仿宋" w:eastAsia="仿宋" w:hAnsi="仿宋"/>
          <w:sz w:val="24"/>
          <w:u w:val="single"/>
        </w:rPr>
        <w:t>2</w:t>
      </w:r>
      <w:r w:rsidRPr="00CD4750">
        <w:rPr>
          <w:rFonts w:ascii="仿宋" w:eastAsia="仿宋" w:hAnsi="仿宋" w:hint="eastAsia"/>
          <w:sz w:val="24"/>
          <w:u w:val="single"/>
        </w:rPr>
        <w:t>）承包人违反合同约定进行转包或违法分包的，发包人有权责令其改正，并可追究其转包或违法分包金额</w:t>
      </w:r>
      <w:r w:rsidRPr="00CD4750">
        <w:rPr>
          <w:rFonts w:ascii="仿宋" w:eastAsia="仿宋" w:hAnsi="仿宋"/>
          <w:sz w:val="24"/>
          <w:u w:val="single"/>
        </w:rPr>
        <w:t>20%的违约金</w:t>
      </w:r>
      <w:r w:rsidRPr="00CD4750">
        <w:rPr>
          <w:rFonts w:ascii="仿宋" w:eastAsia="仿宋" w:hAnsi="仿宋" w:hint="eastAsia"/>
          <w:sz w:val="24"/>
          <w:u w:val="single"/>
        </w:rPr>
        <w:t>。</w:t>
      </w:r>
    </w:p>
    <w:p w:rsidR="00560B3D" w:rsidRPr="00CD4750" w:rsidRDefault="00560B3D" w:rsidP="00560B3D">
      <w:pPr>
        <w:spacing w:line="288" w:lineRule="auto"/>
        <w:ind w:firstLineChars="200" w:firstLine="480"/>
        <w:rPr>
          <w:rFonts w:ascii="仿宋" w:eastAsia="仿宋" w:hAnsi="仿宋"/>
          <w:sz w:val="24"/>
          <w:u w:val="single"/>
        </w:rPr>
      </w:pPr>
      <w:r w:rsidRPr="00CD4750">
        <w:rPr>
          <w:rFonts w:ascii="仿宋" w:eastAsia="仿宋" w:hAnsi="仿宋" w:hint="eastAsia"/>
          <w:sz w:val="24"/>
          <w:u w:val="single"/>
        </w:rPr>
        <w:t>（</w:t>
      </w:r>
      <w:r w:rsidRPr="00CD4750">
        <w:rPr>
          <w:rFonts w:ascii="仿宋" w:eastAsia="仿宋" w:hAnsi="仿宋"/>
          <w:sz w:val="24"/>
          <w:u w:val="single"/>
        </w:rPr>
        <w:t>3</w:t>
      </w:r>
      <w:r w:rsidRPr="00CD4750">
        <w:rPr>
          <w:rFonts w:ascii="仿宋" w:eastAsia="仿宋" w:hAnsi="仿宋" w:hint="eastAsia"/>
          <w:sz w:val="24"/>
          <w:u w:val="single"/>
        </w:rPr>
        <w:t>）因承包人原因导致工程质量不符合合同要求的，承包人承担一切返工费用及损失，并需承担</w:t>
      </w:r>
      <w:r w:rsidRPr="00CD4750">
        <w:rPr>
          <w:rFonts w:ascii="仿宋" w:eastAsia="仿宋" w:hAnsi="仿宋"/>
          <w:sz w:val="24"/>
          <w:u w:val="single"/>
        </w:rPr>
        <w:t>5000元/</w:t>
      </w:r>
      <w:r w:rsidRPr="00CD4750">
        <w:rPr>
          <w:rFonts w:ascii="仿宋" w:eastAsia="仿宋" w:hAnsi="仿宋" w:hint="eastAsia"/>
          <w:sz w:val="24"/>
          <w:u w:val="single"/>
        </w:rPr>
        <w:t>次的违约金，此项赔偿费用并不能解除承包人完成工程的责任以及合同规定的其他责任；如因施工质量导致安全事故，承包人承担事故处理的一切费用、工程的恢复费用及因此而造成后续工程延误费用。</w:t>
      </w:r>
    </w:p>
    <w:p w:rsidR="00560B3D" w:rsidRPr="00CD4750" w:rsidRDefault="00560B3D" w:rsidP="00560B3D">
      <w:pPr>
        <w:spacing w:line="288" w:lineRule="auto"/>
        <w:ind w:firstLineChars="200" w:firstLine="480"/>
        <w:rPr>
          <w:rFonts w:ascii="仿宋" w:eastAsia="仿宋" w:hAnsi="仿宋"/>
          <w:sz w:val="24"/>
          <w:u w:val="single"/>
        </w:rPr>
      </w:pPr>
      <w:r w:rsidRPr="00CD4750">
        <w:rPr>
          <w:rFonts w:ascii="仿宋" w:eastAsia="仿宋" w:hAnsi="仿宋" w:hint="eastAsia"/>
          <w:sz w:val="24"/>
          <w:u w:val="single"/>
        </w:rPr>
        <w:t>（</w:t>
      </w:r>
      <w:r w:rsidRPr="00CD4750">
        <w:rPr>
          <w:rFonts w:ascii="仿宋" w:eastAsia="仿宋" w:hAnsi="仿宋"/>
          <w:sz w:val="24"/>
          <w:u w:val="single"/>
        </w:rPr>
        <w:t>4</w:t>
      </w:r>
      <w:r w:rsidRPr="00CD4750">
        <w:rPr>
          <w:rFonts w:ascii="仿宋" w:eastAsia="仿宋" w:hAnsi="仿宋" w:hint="eastAsia"/>
          <w:sz w:val="24"/>
          <w:u w:val="single"/>
        </w:rPr>
        <w:t>）承包人违反第</w:t>
      </w:r>
      <w:r w:rsidRPr="00CD4750">
        <w:rPr>
          <w:rFonts w:ascii="仿宋" w:eastAsia="仿宋" w:hAnsi="仿宋"/>
          <w:sz w:val="24"/>
          <w:u w:val="single"/>
        </w:rPr>
        <w:t>8.9款〔材料与设备专用要求〕的约定，未经批</w:t>
      </w:r>
      <w:r w:rsidRPr="00CD4750">
        <w:rPr>
          <w:rFonts w:ascii="仿宋" w:eastAsia="仿宋" w:hAnsi="仿宋" w:hint="eastAsia"/>
          <w:sz w:val="24"/>
          <w:u w:val="single"/>
        </w:rPr>
        <w:t>准，私自将已按照合同约定进入施工现场的材料或设备撤离施工现场的，承包人承担一切损失，并需承担</w:t>
      </w:r>
      <w:r w:rsidRPr="00CD4750">
        <w:rPr>
          <w:rFonts w:ascii="仿宋" w:eastAsia="仿宋" w:hAnsi="仿宋"/>
          <w:sz w:val="24"/>
          <w:u w:val="single"/>
        </w:rPr>
        <w:t>5000元/次的违约金。</w:t>
      </w:r>
    </w:p>
    <w:p w:rsidR="00560B3D" w:rsidRPr="00CD4750" w:rsidRDefault="00560B3D" w:rsidP="00560B3D">
      <w:pPr>
        <w:spacing w:line="288" w:lineRule="auto"/>
        <w:ind w:firstLineChars="200" w:firstLine="480"/>
        <w:rPr>
          <w:rFonts w:ascii="仿宋" w:eastAsia="仿宋" w:hAnsi="仿宋"/>
          <w:sz w:val="24"/>
          <w:u w:val="single"/>
        </w:rPr>
      </w:pPr>
      <w:r w:rsidRPr="00CD4750">
        <w:rPr>
          <w:rFonts w:ascii="仿宋" w:eastAsia="仿宋" w:hAnsi="仿宋" w:hint="eastAsia"/>
          <w:sz w:val="24"/>
          <w:u w:val="single"/>
        </w:rPr>
        <w:t>（</w:t>
      </w:r>
      <w:r w:rsidRPr="00CD4750">
        <w:rPr>
          <w:rFonts w:ascii="仿宋" w:eastAsia="仿宋" w:hAnsi="仿宋"/>
          <w:sz w:val="24"/>
          <w:u w:val="single"/>
        </w:rPr>
        <w:t>5）承包人违反合同约定采购和使用不合格的材料和工程设备的，发包人有权责令其无条件改正、更换，并需承担5000元/次的违约金、赔偿由此给发包人造成的全部损失。</w:t>
      </w:r>
    </w:p>
    <w:p w:rsidR="00560B3D" w:rsidRPr="00CD4750" w:rsidRDefault="00560B3D" w:rsidP="00560B3D">
      <w:pPr>
        <w:spacing w:line="288" w:lineRule="auto"/>
        <w:ind w:firstLineChars="200" w:firstLine="480"/>
        <w:rPr>
          <w:rFonts w:ascii="仿宋" w:eastAsia="仿宋" w:hAnsi="仿宋"/>
          <w:sz w:val="24"/>
          <w:u w:val="single"/>
        </w:rPr>
      </w:pPr>
      <w:r w:rsidRPr="00CD4750">
        <w:rPr>
          <w:rFonts w:ascii="仿宋" w:eastAsia="仿宋" w:hAnsi="仿宋" w:hint="eastAsia"/>
          <w:sz w:val="24"/>
          <w:u w:val="single"/>
        </w:rPr>
        <w:t>（</w:t>
      </w:r>
      <w:r w:rsidRPr="00CD4750">
        <w:rPr>
          <w:rFonts w:ascii="仿宋" w:eastAsia="仿宋" w:hAnsi="仿宋"/>
          <w:sz w:val="24"/>
          <w:u w:val="single"/>
        </w:rPr>
        <w:t>6</w:t>
      </w:r>
      <w:r w:rsidRPr="00CD4750">
        <w:rPr>
          <w:rFonts w:ascii="仿宋" w:eastAsia="仿宋" w:hAnsi="仿宋" w:hint="eastAsia"/>
          <w:sz w:val="24"/>
          <w:u w:val="single"/>
        </w:rPr>
        <w:t>）承包人未能按施工进度计划及时完成合同约定的工作，造成工期延误的，除每延误一天向发包人支付签约合同价</w:t>
      </w:r>
      <w:r w:rsidRPr="00CD4750">
        <w:rPr>
          <w:rFonts w:ascii="仿宋" w:eastAsia="仿宋" w:hAnsi="仿宋"/>
          <w:sz w:val="24"/>
          <w:u w:val="single"/>
        </w:rPr>
        <w:t>1‰的工期违约金外，还须承担由此给发包人造成的全部经济损失以及其他法律责任。延误</w:t>
      </w:r>
      <w:r w:rsidRPr="00CD4750">
        <w:rPr>
          <w:rFonts w:ascii="仿宋" w:eastAsia="仿宋" w:hAnsi="仿宋" w:hint="eastAsia"/>
          <w:sz w:val="24"/>
          <w:u w:val="single"/>
        </w:rPr>
        <w:t>超过</w:t>
      </w:r>
      <w:r w:rsidRPr="00CD4750">
        <w:rPr>
          <w:rFonts w:ascii="仿宋" w:eastAsia="仿宋" w:hAnsi="仿宋"/>
          <w:sz w:val="24"/>
          <w:u w:val="single"/>
        </w:rPr>
        <w:t>28天的，发包人有权解除合同。</w:t>
      </w:r>
    </w:p>
    <w:p w:rsidR="00560B3D" w:rsidRPr="00CD4750" w:rsidRDefault="00560B3D" w:rsidP="00560B3D">
      <w:pPr>
        <w:spacing w:line="288" w:lineRule="auto"/>
        <w:ind w:firstLineChars="200" w:firstLine="480"/>
        <w:rPr>
          <w:rFonts w:ascii="仿宋" w:eastAsia="仿宋" w:hAnsi="仿宋"/>
          <w:sz w:val="24"/>
          <w:u w:val="single"/>
        </w:rPr>
      </w:pPr>
      <w:r w:rsidRPr="00CD4750">
        <w:rPr>
          <w:rFonts w:ascii="仿宋" w:eastAsia="仿宋" w:hAnsi="仿宋" w:hint="eastAsia"/>
          <w:sz w:val="24"/>
          <w:u w:val="single"/>
        </w:rPr>
        <w:t>（</w:t>
      </w:r>
      <w:r w:rsidRPr="00CD4750">
        <w:rPr>
          <w:rFonts w:ascii="仿宋" w:eastAsia="仿宋" w:hAnsi="仿宋"/>
          <w:sz w:val="24"/>
          <w:u w:val="single"/>
        </w:rPr>
        <w:t>7）如承包人不能按照合同要求及时提供合同规定的各项计划、报表及工程资料（</w:t>
      </w:r>
      <w:r>
        <w:rPr>
          <w:rFonts w:ascii="仿宋" w:eastAsia="仿宋" w:hAnsi="仿宋" w:hint="eastAsia"/>
          <w:sz w:val="24"/>
          <w:u w:val="single"/>
        </w:rPr>
        <w:t>发包人</w:t>
      </w:r>
      <w:r w:rsidRPr="00CD4750">
        <w:rPr>
          <w:rFonts w:ascii="仿宋" w:eastAsia="仿宋" w:hAnsi="仿宋"/>
          <w:sz w:val="24"/>
          <w:u w:val="single"/>
        </w:rPr>
        <w:t>代表书面认可的特殊情况下的延期除外）或虽按时提供但其内容、深度不符合合同要求，须及时整改符合要求并通过审批，同时对申报每延误一天，需向发包人支付1000元/天违约金。</w:t>
      </w:r>
    </w:p>
    <w:p w:rsidR="00560B3D" w:rsidRPr="00CD4750" w:rsidRDefault="00560B3D" w:rsidP="00560B3D">
      <w:pPr>
        <w:spacing w:line="288" w:lineRule="auto"/>
        <w:ind w:firstLineChars="200" w:firstLine="480"/>
        <w:rPr>
          <w:rFonts w:ascii="仿宋" w:eastAsia="仿宋" w:hAnsi="仿宋"/>
          <w:sz w:val="24"/>
          <w:u w:val="single"/>
        </w:rPr>
      </w:pPr>
      <w:r w:rsidRPr="00CD4750">
        <w:rPr>
          <w:rFonts w:ascii="仿宋" w:eastAsia="仿宋" w:hAnsi="仿宋" w:hint="eastAsia"/>
          <w:sz w:val="24"/>
          <w:u w:val="single"/>
        </w:rPr>
        <w:t>（</w:t>
      </w:r>
      <w:r w:rsidRPr="00CD4750">
        <w:rPr>
          <w:rFonts w:ascii="仿宋" w:eastAsia="仿宋" w:hAnsi="仿宋"/>
          <w:sz w:val="24"/>
          <w:u w:val="single"/>
        </w:rPr>
        <w:t>8</w:t>
      </w:r>
      <w:r w:rsidRPr="00CD4750">
        <w:rPr>
          <w:rFonts w:ascii="仿宋" w:eastAsia="仿宋" w:hAnsi="仿宋" w:hint="eastAsia"/>
          <w:sz w:val="24"/>
          <w:u w:val="single"/>
        </w:rPr>
        <w:t>）承包人在缺陷责任期及保修期内，未能在合理期限对工程缺陷进行修复，或拒绝按发包人要求进行修复的，发包人可自行修复或者委托第三方修复，发生的费用及损失全部由承包人承担，发包人直接从质保金中扣除相应款额，并有权扣留剩余质保金，作为承包人的违约金。</w:t>
      </w:r>
    </w:p>
    <w:p w:rsidR="00560B3D" w:rsidRPr="00CD4750" w:rsidRDefault="00560B3D" w:rsidP="00560B3D">
      <w:pPr>
        <w:spacing w:line="288" w:lineRule="auto"/>
        <w:ind w:firstLineChars="200" w:firstLine="480"/>
        <w:rPr>
          <w:rFonts w:ascii="仿宋" w:eastAsia="仿宋" w:hAnsi="仿宋"/>
          <w:sz w:val="24"/>
          <w:u w:val="single"/>
        </w:rPr>
      </w:pPr>
      <w:r w:rsidRPr="00CD4750">
        <w:rPr>
          <w:rFonts w:ascii="仿宋" w:eastAsia="仿宋" w:hAnsi="仿宋" w:hint="eastAsia"/>
          <w:sz w:val="24"/>
          <w:u w:val="single"/>
        </w:rPr>
        <w:t>（</w:t>
      </w:r>
      <w:r w:rsidRPr="00CD4750">
        <w:rPr>
          <w:rFonts w:ascii="仿宋" w:eastAsia="仿宋" w:hAnsi="仿宋"/>
          <w:sz w:val="24"/>
          <w:u w:val="single"/>
        </w:rPr>
        <w:t>9</w:t>
      </w:r>
      <w:r w:rsidRPr="00CD4750">
        <w:rPr>
          <w:rFonts w:ascii="仿宋" w:eastAsia="仿宋" w:hAnsi="仿宋" w:hint="eastAsia"/>
          <w:sz w:val="24"/>
          <w:u w:val="single"/>
        </w:rPr>
        <w:t>）承包人明确表示或者以其行为表明不履行合同义务，擅自停工或单方面终止合同执行，造成合同无法履行的，发包人有权解除合同，合同解除后，承包人必须在</w:t>
      </w:r>
      <w:r w:rsidRPr="00CD4750">
        <w:rPr>
          <w:rFonts w:ascii="仿宋" w:eastAsia="仿宋" w:hAnsi="仿宋"/>
          <w:sz w:val="24"/>
          <w:u w:val="single"/>
        </w:rPr>
        <w:t>5天内无条件退场。发包人将按承包人已完成工程量的70%给予结算</w:t>
      </w:r>
      <w:r w:rsidRPr="00CD4750">
        <w:rPr>
          <w:rFonts w:ascii="仿宋" w:eastAsia="仿宋" w:hAnsi="仿宋" w:hint="eastAsia"/>
          <w:sz w:val="24"/>
          <w:u w:val="single"/>
        </w:rPr>
        <w:t>，承包人应承担由此给发包人造成的全部经济损失以及其他法律责任。</w:t>
      </w:r>
    </w:p>
    <w:p w:rsidR="00560B3D" w:rsidRPr="00CD4750" w:rsidRDefault="00560B3D" w:rsidP="00560B3D">
      <w:pPr>
        <w:spacing w:line="288" w:lineRule="auto"/>
        <w:ind w:firstLineChars="200" w:firstLine="480"/>
        <w:rPr>
          <w:rFonts w:ascii="仿宋" w:eastAsia="仿宋" w:hAnsi="仿宋"/>
          <w:sz w:val="24"/>
          <w:u w:val="single"/>
        </w:rPr>
      </w:pPr>
      <w:r w:rsidRPr="00CD4750">
        <w:rPr>
          <w:rFonts w:ascii="仿宋" w:eastAsia="仿宋" w:hAnsi="仿宋" w:hint="eastAsia"/>
          <w:sz w:val="24"/>
          <w:u w:val="single"/>
        </w:rPr>
        <w:t>（</w:t>
      </w:r>
      <w:r w:rsidRPr="00CD4750">
        <w:rPr>
          <w:rFonts w:ascii="仿宋" w:eastAsia="仿宋" w:hAnsi="仿宋"/>
          <w:sz w:val="24"/>
          <w:u w:val="single"/>
        </w:rPr>
        <w:t>10</w:t>
      </w:r>
      <w:r w:rsidRPr="00CD4750">
        <w:rPr>
          <w:rFonts w:ascii="仿宋" w:eastAsia="仿宋" w:hAnsi="仿宋" w:hint="eastAsia"/>
          <w:sz w:val="24"/>
          <w:u w:val="single"/>
        </w:rPr>
        <w:t>）施工现场的安全、文明施工管理水平未达到合同约定的标准和国家、地方及行业部门的规范性要求，由承包人承担一切责任，发包人有权要求承包人按照安全文明施工费的</w:t>
      </w:r>
      <w:r w:rsidRPr="00CD4750">
        <w:rPr>
          <w:rFonts w:ascii="仿宋" w:eastAsia="仿宋" w:hAnsi="仿宋"/>
          <w:sz w:val="24"/>
          <w:u w:val="single"/>
        </w:rPr>
        <w:t>30~100%比例承担违约</w:t>
      </w:r>
      <w:r>
        <w:rPr>
          <w:rFonts w:ascii="仿宋" w:eastAsia="仿宋" w:hAnsi="仿宋" w:hint="eastAsia"/>
          <w:sz w:val="24"/>
          <w:u w:val="single"/>
        </w:rPr>
        <w:t>金</w:t>
      </w:r>
      <w:r w:rsidRPr="00CD4750">
        <w:rPr>
          <w:rFonts w:ascii="仿宋" w:eastAsia="仿宋" w:hAnsi="仿宋"/>
          <w:sz w:val="24"/>
          <w:u w:val="single"/>
        </w:rPr>
        <w:t>。</w:t>
      </w:r>
    </w:p>
    <w:p w:rsidR="00560B3D" w:rsidRPr="00CD4750" w:rsidRDefault="00560B3D" w:rsidP="00560B3D">
      <w:pPr>
        <w:spacing w:line="288" w:lineRule="auto"/>
        <w:ind w:firstLineChars="200" w:firstLine="480"/>
        <w:rPr>
          <w:rFonts w:ascii="仿宋" w:eastAsia="仿宋" w:hAnsi="仿宋"/>
          <w:sz w:val="24"/>
          <w:u w:val="single"/>
        </w:rPr>
      </w:pPr>
      <w:r w:rsidRPr="00CD4750">
        <w:rPr>
          <w:rFonts w:ascii="仿宋" w:eastAsia="仿宋" w:hAnsi="仿宋" w:hint="eastAsia"/>
          <w:sz w:val="24"/>
          <w:u w:val="single"/>
        </w:rPr>
        <w:t>（</w:t>
      </w:r>
      <w:r w:rsidRPr="00CD4750">
        <w:rPr>
          <w:rFonts w:ascii="仿宋" w:eastAsia="仿宋" w:hAnsi="仿宋"/>
          <w:sz w:val="24"/>
          <w:u w:val="single"/>
        </w:rPr>
        <w:t>11</w:t>
      </w:r>
      <w:r w:rsidRPr="00CD4750">
        <w:rPr>
          <w:rFonts w:ascii="仿宋" w:eastAsia="仿宋" w:hAnsi="仿宋" w:hint="eastAsia"/>
          <w:sz w:val="24"/>
          <w:u w:val="single"/>
        </w:rPr>
        <w:t>）施工现场的安全责任由承包人负责，施工中发生的安全责任事故和侵权事故，由承包人负责解决或承担相关费用、损失。</w:t>
      </w:r>
    </w:p>
    <w:p w:rsidR="00560B3D" w:rsidRPr="00CD4750" w:rsidRDefault="00560B3D" w:rsidP="00560B3D">
      <w:pPr>
        <w:spacing w:line="288" w:lineRule="auto"/>
        <w:ind w:firstLineChars="200" w:firstLine="480"/>
        <w:rPr>
          <w:rFonts w:ascii="仿宋" w:eastAsia="仿宋" w:hAnsi="仿宋"/>
          <w:sz w:val="24"/>
          <w:u w:val="single"/>
        </w:rPr>
      </w:pPr>
      <w:r w:rsidRPr="00CD4750">
        <w:rPr>
          <w:rFonts w:ascii="仿宋" w:eastAsia="仿宋" w:hAnsi="仿宋" w:hint="eastAsia"/>
          <w:sz w:val="24"/>
          <w:u w:val="single"/>
        </w:rPr>
        <w:t>（</w:t>
      </w:r>
      <w:r w:rsidRPr="00CD4750">
        <w:rPr>
          <w:rFonts w:ascii="仿宋" w:eastAsia="仿宋" w:hAnsi="仿宋"/>
          <w:sz w:val="24"/>
          <w:u w:val="single"/>
        </w:rPr>
        <w:t>12</w:t>
      </w:r>
      <w:r w:rsidRPr="00CD4750">
        <w:rPr>
          <w:rFonts w:ascii="仿宋" w:eastAsia="仿宋" w:hAnsi="仿宋" w:hint="eastAsia"/>
          <w:sz w:val="24"/>
          <w:u w:val="single"/>
        </w:rPr>
        <w:t>）针对承包人的违约行为，发包人或监理人责令其改正、更换、重做的，如承包人在指定合理时间内不改正、更换、重做，或者经改正、更换、</w:t>
      </w:r>
      <w:proofErr w:type="gramStart"/>
      <w:r w:rsidRPr="00CD4750">
        <w:rPr>
          <w:rFonts w:ascii="仿宋" w:eastAsia="仿宋" w:hAnsi="仿宋" w:hint="eastAsia"/>
          <w:sz w:val="24"/>
          <w:u w:val="single"/>
        </w:rPr>
        <w:t>重做仍</w:t>
      </w:r>
      <w:proofErr w:type="gramEnd"/>
      <w:r w:rsidRPr="00CD4750">
        <w:rPr>
          <w:rFonts w:ascii="仿宋" w:eastAsia="仿宋" w:hAnsi="仿宋" w:hint="eastAsia"/>
          <w:sz w:val="24"/>
          <w:u w:val="single"/>
        </w:rPr>
        <w:t>不符合合同要求的，发包人有权解除合同或者停止由承包人继续该项工作，由此导致的经济损失和工期延误责任，由承包人承担。</w:t>
      </w:r>
    </w:p>
    <w:p w:rsidR="00560B3D" w:rsidRPr="00CD4750" w:rsidRDefault="00560B3D" w:rsidP="00560B3D">
      <w:pPr>
        <w:spacing w:line="288" w:lineRule="auto"/>
        <w:ind w:firstLineChars="200" w:firstLine="480"/>
        <w:rPr>
          <w:rFonts w:ascii="仿宋" w:eastAsia="仿宋" w:hAnsi="仿宋"/>
          <w:sz w:val="24"/>
          <w:u w:val="single"/>
        </w:rPr>
      </w:pPr>
      <w:r w:rsidRPr="00CD4750">
        <w:rPr>
          <w:rFonts w:ascii="仿宋" w:eastAsia="仿宋" w:hAnsi="仿宋" w:hint="eastAsia"/>
          <w:sz w:val="24"/>
          <w:u w:val="single"/>
        </w:rPr>
        <w:lastRenderedPageBreak/>
        <w:t>（</w:t>
      </w:r>
      <w:r w:rsidRPr="00CD4750">
        <w:rPr>
          <w:rFonts w:ascii="仿宋" w:eastAsia="仿宋" w:hAnsi="仿宋"/>
          <w:sz w:val="24"/>
          <w:u w:val="single"/>
        </w:rPr>
        <w:t>13</w:t>
      </w:r>
      <w:r w:rsidRPr="00CD4750">
        <w:rPr>
          <w:rFonts w:ascii="仿宋" w:eastAsia="仿宋" w:hAnsi="仿宋" w:hint="eastAsia"/>
          <w:sz w:val="24"/>
          <w:u w:val="single"/>
        </w:rPr>
        <w:t>）因承包人原因导致技术文件（包括竣工图纸、签证等）未能按约定时间提交，承包人需承担</w:t>
      </w:r>
      <w:r w:rsidRPr="00CD4750">
        <w:rPr>
          <w:rFonts w:ascii="仿宋" w:eastAsia="仿宋" w:hAnsi="仿宋"/>
          <w:sz w:val="24"/>
          <w:u w:val="single"/>
        </w:rPr>
        <w:t>1000元/天</w:t>
      </w:r>
      <w:r w:rsidRPr="00CD4750">
        <w:rPr>
          <w:rFonts w:ascii="仿宋" w:eastAsia="仿宋" w:hAnsi="仿宋" w:hint="eastAsia"/>
          <w:sz w:val="24"/>
          <w:u w:val="single"/>
        </w:rPr>
        <w:t>的违约金。同时并不解除承包人继续交付上述技术文件的义务。</w:t>
      </w:r>
    </w:p>
    <w:p w:rsidR="00560B3D" w:rsidRPr="003E2759" w:rsidRDefault="00560B3D" w:rsidP="00560B3D">
      <w:pPr>
        <w:spacing w:line="288" w:lineRule="auto"/>
        <w:ind w:firstLineChars="200" w:firstLine="480"/>
        <w:rPr>
          <w:rFonts w:ascii="仿宋" w:eastAsia="仿宋" w:hAnsi="仿宋"/>
          <w:sz w:val="24"/>
          <w:u w:val="single"/>
        </w:rPr>
      </w:pPr>
      <w:r w:rsidRPr="00CD4750">
        <w:rPr>
          <w:rFonts w:ascii="仿宋" w:eastAsia="仿宋" w:hAnsi="仿宋" w:hint="eastAsia"/>
          <w:sz w:val="24"/>
          <w:u w:val="single"/>
        </w:rPr>
        <w:t>（</w:t>
      </w:r>
      <w:r w:rsidRPr="00CD4750">
        <w:rPr>
          <w:rFonts w:ascii="仿宋" w:eastAsia="仿宋" w:hAnsi="仿宋"/>
          <w:sz w:val="24"/>
          <w:u w:val="single"/>
        </w:rPr>
        <w:t>14）</w:t>
      </w:r>
      <w:r w:rsidRPr="00CD4750">
        <w:rPr>
          <w:rFonts w:ascii="仿宋" w:eastAsia="仿宋" w:hAnsi="仿宋" w:hint="eastAsia"/>
          <w:sz w:val="24"/>
          <w:u w:val="single"/>
        </w:rPr>
        <w:t>承包人未在规定的期限内将验收未通过或质量检验不合格</w:t>
      </w:r>
      <w:proofErr w:type="gramStart"/>
      <w:r w:rsidRPr="00CD4750">
        <w:rPr>
          <w:rFonts w:ascii="仿宋" w:eastAsia="仿宋" w:hAnsi="仿宋" w:hint="eastAsia"/>
          <w:sz w:val="24"/>
          <w:u w:val="single"/>
        </w:rPr>
        <w:t>乙供材清退离场</w:t>
      </w:r>
      <w:proofErr w:type="gramEnd"/>
      <w:r w:rsidRPr="003E2759">
        <w:rPr>
          <w:rFonts w:ascii="仿宋" w:eastAsia="仿宋" w:hAnsi="仿宋" w:hint="eastAsia"/>
          <w:sz w:val="24"/>
          <w:u w:val="single"/>
        </w:rPr>
        <w:t>并累计达到</w:t>
      </w:r>
      <w:r w:rsidRPr="003E2759">
        <w:rPr>
          <w:rFonts w:ascii="仿宋" w:eastAsia="仿宋" w:hAnsi="仿宋"/>
          <w:sz w:val="24"/>
          <w:u w:val="single"/>
        </w:rPr>
        <w:t>3次，无论相关</w:t>
      </w:r>
      <w:proofErr w:type="gramStart"/>
      <w:r w:rsidRPr="003E2759">
        <w:rPr>
          <w:rFonts w:ascii="仿宋" w:eastAsia="仿宋" w:hAnsi="仿宋" w:hint="eastAsia"/>
          <w:sz w:val="24"/>
          <w:u w:val="single"/>
        </w:rPr>
        <w:t>乙供材</w:t>
      </w:r>
      <w:proofErr w:type="gramEnd"/>
      <w:r w:rsidRPr="003E2759">
        <w:rPr>
          <w:rFonts w:ascii="仿宋" w:eastAsia="仿宋" w:hAnsi="仿宋" w:hint="eastAsia"/>
          <w:sz w:val="24"/>
          <w:u w:val="single"/>
        </w:rPr>
        <w:t>是否已在施工中使用，</w:t>
      </w:r>
      <w:proofErr w:type="gramStart"/>
      <w:r w:rsidRPr="003E2759">
        <w:rPr>
          <w:rFonts w:ascii="仿宋" w:eastAsia="仿宋" w:hAnsi="仿宋" w:hint="eastAsia"/>
          <w:sz w:val="24"/>
          <w:u w:val="single"/>
        </w:rPr>
        <w:t>每再发现</w:t>
      </w:r>
      <w:proofErr w:type="gramEnd"/>
      <w:r w:rsidRPr="003E2759">
        <w:rPr>
          <w:rFonts w:ascii="仿宋" w:eastAsia="仿宋" w:hAnsi="仿宋"/>
          <w:sz w:val="24"/>
          <w:u w:val="single"/>
        </w:rPr>
        <w:t>1次扣减5000～10000元工程款。</w:t>
      </w:r>
    </w:p>
    <w:p w:rsidR="00560B3D" w:rsidRPr="00CD4750" w:rsidRDefault="00560B3D" w:rsidP="00560B3D">
      <w:pPr>
        <w:spacing w:line="288" w:lineRule="auto"/>
        <w:ind w:firstLineChars="200" w:firstLine="480"/>
        <w:rPr>
          <w:rFonts w:ascii="仿宋" w:eastAsia="仿宋" w:hAnsi="仿宋"/>
          <w:sz w:val="24"/>
          <w:u w:val="single"/>
        </w:rPr>
      </w:pPr>
      <w:r w:rsidRPr="003E2759">
        <w:rPr>
          <w:rFonts w:ascii="仿宋" w:eastAsia="仿宋" w:hAnsi="仿宋" w:hint="eastAsia"/>
          <w:sz w:val="24"/>
          <w:u w:val="single"/>
        </w:rPr>
        <w:t>（15）本合同涉及的所有垫付费用、违约金和处罚，发包人可从支付给承包人的任何款项中扣除。</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16.2.3 因承包人违约解除合同</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hint="eastAsia"/>
          <w:sz w:val="24"/>
        </w:rPr>
        <w:t>关于承包人违约解除合同的特别约定：</w:t>
      </w:r>
      <w:r w:rsidRPr="00CD4750">
        <w:rPr>
          <w:rFonts w:ascii="仿宋" w:eastAsia="仿宋" w:hAnsi="仿宋" w:hint="eastAsia"/>
          <w:sz w:val="24"/>
          <w:u w:val="single"/>
        </w:rPr>
        <w:t>按通用条款</w:t>
      </w:r>
      <w:r w:rsidRPr="00CD4750">
        <w:rPr>
          <w:rFonts w:ascii="仿宋" w:eastAsia="仿宋" w:hAnsi="仿宋"/>
          <w:sz w:val="24"/>
          <w:u w:val="single"/>
        </w:rPr>
        <w:t>16.2.3条款</w:t>
      </w:r>
      <w:r w:rsidRPr="00CD4750">
        <w:rPr>
          <w:rFonts w:ascii="仿宋" w:eastAsia="仿宋" w:hAnsi="仿宋" w:hint="eastAsia"/>
          <w:sz w:val="24"/>
          <w:u w:val="single"/>
        </w:rPr>
        <w:t>、专用条款</w:t>
      </w:r>
      <w:r w:rsidRPr="00CD4750">
        <w:rPr>
          <w:rFonts w:ascii="仿宋" w:eastAsia="仿宋" w:hAnsi="仿宋"/>
          <w:sz w:val="24"/>
          <w:u w:val="single"/>
        </w:rPr>
        <w:t>16.2.2</w:t>
      </w:r>
      <w:r w:rsidRPr="00CD4750">
        <w:rPr>
          <w:rFonts w:ascii="仿宋" w:eastAsia="仿宋" w:hAnsi="仿宋" w:hint="eastAsia"/>
          <w:sz w:val="24"/>
          <w:u w:val="single"/>
        </w:rPr>
        <w:t>条款、其他相关约定执行</w:t>
      </w:r>
      <w:r w:rsidRPr="00CD4750">
        <w:rPr>
          <w:rFonts w:ascii="仿宋" w:eastAsia="仿宋" w:hAnsi="仿宋" w:hint="eastAsia"/>
          <w:sz w:val="24"/>
        </w:rPr>
        <w:t>。</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hint="eastAsia"/>
          <w:sz w:val="24"/>
        </w:rPr>
        <w:t>发包人继续使用承包人在施工现场的材料、设备、临时工程、承包人文件和由承包人或以其名义编制的其他文件的费用承担方式：</w:t>
      </w:r>
      <w:r w:rsidRPr="00CD4750">
        <w:rPr>
          <w:rFonts w:ascii="仿宋" w:eastAsia="仿宋" w:hAnsi="仿宋" w:hint="eastAsia"/>
          <w:sz w:val="24"/>
          <w:u w:val="single"/>
        </w:rPr>
        <w:t>费用</w:t>
      </w:r>
      <w:proofErr w:type="gramStart"/>
      <w:r w:rsidRPr="00CD4750">
        <w:rPr>
          <w:rFonts w:ascii="仿宋" w:eastAsia="仿宋" w:hAnsi="仿宋" w:hint="eastAsia"/>
          <w:sz w:val="24"/>
          <w:u w:val="single"/>
        </w:rPr>
        <w:t>不</w:t>
      </w:r>
      <w:proofErr w:type="gramEnd"/>
      <w:r w:rsidRPr="00CD4750">
        <w:rPr>
          <w:rFonts w:ascii="仿宋" w:eastAsia="仿宋" w:hAnsi="仿宋" w:hint="eastAsia"/>
          <w:sz w:val="24"/>
          <w:u w:val="single"/>
        </w:rPr>
        <w:t>另外支付</w:t>
      </w:r>
      <w:r w:rsidRPr="00CD4750">
        <w:rPr>
          <w:rFonts w:ascii="仿宋" w:eastAsia="仿宋" w:hAnsi="仿宋" w:hint="eastAsia"/>
          <w:sz w:val="24"/>
        </w:rPr>
        <w:t>。</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17、不可抗力</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17.1 不可抗力的确认</w:t>
      </w:r>
    </w:p>
    <w:p w:rsidR="00560B3D" w:rsidRPr="00CD4750" w:rsidRDefault="00560B3D" w:rsidP="00560B3D">
      <w:pPr>
        <w:spacing w:line="288" w:lineRule="auto"/>
        <w:ind w:firstLineChars="200" w:firstLine="480"/>
        <w:rPr>
          <w:rFonts w:ascii="仿宋" w:eastAsia="仿宋" w:hAnsi="仿宋"/>
          <w:sz w:val="24"/>
          <w:u w:val="single"/>
        </w:rPr>
      </w:pPr>
      <w:r w:rsidRPr="00CD4750">
        <w:rPr>
          <w:rFonts w:ascii="仿宋" w:eastAsia="仿宋" w:hAnsi="仿宋" w:hint="eastAsia"/>
          <w:sz w:val="24"/>
        </w:rPr>
        <w:t>除通用合同条款约定的不可抗力事件之外，视为不可抗力的其他情形：</w:t>
      </w:r>
      <w:r w:rsidRPr="00CD4750">
        <w:rPr>
          <w:rFonts w:ascii="仿宋" w:eastAsia="仿宋" w:hAnsi="仿宋" w:hint="eastAsia"/>
          <w:sz w:val="24"/>
          <w:u w:val="single"/>
        </w:rPr>
        <w:t>自然灾害、战争、动乱、空中飞行物体坠落或其他非发包人承包人责任造成的爆炸、火灾，或九级及以上的持续</w:t>
      </w:r>
      <w:r w:rsidRPr="00CD4750">
        <w:rPr>
          <w:rFonts w:ascii="仿宋" w:eastAsia="仿宋" w:hAnsi="仿宋"/>
          <w:sz w:val="24"/>
          <w:u w:val="single"/>
        </w:rPr>
        <w:t>1小时以上的台风、8级及以上地震烈度等情况。</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17.4 因不可抗力解除合同</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hint="eastAsia"/>
          <w:sz w:val="24"/>
        </w:rPr>
        <w:t>合同解除后，发包人应在商定或确定发包人应支付款项后</w:t>
      </w:r>
      <w:r w:rsidRPr="00CD4750">
        <w:rPr>
          <w:rFonts w:ascii="仿宋" w:eastAsia="仿宋" w:hAnsi="仿宋"/>
          <w:sz w:val="24"/>
          <w:u w:val="single"/>
        </w:rPr>
        <w:t xml:space="preserve">28 </w:t>
      </w:r>
      <w:r w:rsidRPr="00CD4750">
        <w:rPr>
          <w:rFonts w:ascii="仿宋" w:eastAsia="仿宋" w:hAnsi="仿宋"/>
          <w:sz w:val="24"/>
        </w:rPr>
        <w:t>天内完成款项的支付。</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18、保险</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18.1 工程保险</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hint="eastAsia"/>
          <w:sz w:val="24"/>
        </w:rPr>
        <w:t>关于工程保险的特别约定：</w:t>
      </w:r>
      <w:r w:rsidRPr="00CD4750">
        <w:rPr>
          <w:rFonts w:ascii="仿宋" w:eastAsia="仿宋" w:hAnsi="仿宋" w:hint="eastAsia"/>
          <w:sz w:val="24"/>
          <w:u w:val="single"/>
        </w:rPr>
        <w:t>由承包人负责按通用条款要求的险种投保，并承担费用。</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18.3 其他保险</w:t>
      </w:r>
    </w:p>
    <w:p w:rsidR="00560B3D" w:rsidRPr="00CD4750" w:rsidRDefault="00560B3D" w:rsidP="00560B3D">
      <w:pPr>
        <w:spacing w:line="288" w:lineRule="auto"/>
        <w:ind w:firstLineChars="200" w:firstLine="480"/>
        <w:rPr>
          <w:rFonts w:ascii="仿宋" w:eastAsia="仿宋" w:hAnsi="仿宋"/>
          <w:sz w:val="24"/>
          <w:u w:val="single"/>
        </w:rPr>
      </w:pPr>
      <w:r w:rsidRPr="00CD4750">
        <w:rPr>
          <w:rFonts w:ascii="仿宋" w:eastAsia="仿宋" w:hAnsi="仿宋" w:hint="eastAsia"/>
          <w:sz w:val="24"/>
        </w:rPr>
        <w:t>关于其他保险的约定：</w:t>
      </w:r>
      <w:r w:rsidRPr="00CD4750">
        <w:rPr>
          <w:rFonts w:ascii="仿宋" w:eastAsia="仿宋" w:hAnsi="仿宋" w:hint="eastAsia"/>
          <w:sz w:val="24"/>
          <w:u w:val="single"/>
        </w:rPr>
        <w:t>承包人必须按国家或地方有关规定，对本工程施工作业人员办理意外伤害保险；第三方</w:t>
      </w:r>
      <w:proofErr w:type="gramStart"/>
      <w:r w:rsidRPr="00CD4750">
        <w:rPr>
          <w:rFonts w:ascii="仿宋" w:eastAsia="仿宋" w:hAnsi="仿宋" w:hint="eastAsia"/>
          <w:sz w:val="24"/>
          <w:u w:val="single"/>
        </w:rPr>
        <w:t>人身险并承担</w:t>
      </w:r>
      <w:proofErr w:type="gramEnd"/>
      <w:r w:rsidRPr="00CD4750">
        <w:rPr>
          <w:rFonts w:ascii="仿宋" w:eastAsia="仿宋" w:hAnsi="仿宋" w:hint="eastAsia"/>
          <w:sz w:val="24"/>
          <w:u w:val="single"/>
        </w:rPr>
        <w:t>保险费用。承包人须对进入施工现场人员的意外或伤亡负全部责任。发包人对包括但不限于任何雇员的意外或伤亡，不论该人是受雇于承包人或其分包人，皆不负任何法律上的赔偿责任，承包人</w:t>
      </w:r>
      <w:proofErr w:type="gramStart"/>
      <w:r w:rsidRPr="00CD4750">
        <w:rPr>
          <w:rFonts w:ascii="仿宋" w:eastAsia="仿宋" w:hAnsi="仿宋" w:hint="eastAsia"/>
          <w:sz w:val="24"/>
          <w:u w:val="single"/>
        </w:rPr>
        <w:t>须保障</w:t>
      </w:r>
      <w:proofErr w:type="gramEnd"/>
      <w:r w:rsidRPr="00CD4750">
        <w:rPr>
          <w:rFonts w:ascii="仿宋" w:eastAsia="仿宋" w:hAnsi="仿宋" w:hint="eastAsia"/>
          <w:sz w:val="24"/>
          <w:u w:val="single"/>
        </w:rPr>
        <w:t>发包人免负任何有关的索偿、要求、诉讼、成本、费用和支出。</w:t>
      </w:r>
      <w:r w:rsidRPr="00CD4750">
        <w:rPr>
          <w:rFonts w:ascii="仿宋" w:eastAsia="仿宋" w:hAnsi="仿宋"/>
          <w:sz w:val="24"/>
          <w:u w:val="single"/>
        </w:rPr>
        <w:t xml:space="preserve"> </w:t>
      </w:r>
    </w:p>
    <w:p w:rsidR="00560B3D" w:rsidRPr="00CD4750" w:rsidRDefault="00560B3D" w:rsidP="00560B3D">
      <w:pPr>
        <w:spacing w:line="288" w:lineRule="auto"/>
        <w:ind w:firstLineChars="200" w:firstLine="480"/>
        <w:rPr>
          <w:rFonts w:ascii="仿宋" w:eastAsia="仿宋" w:hAnsi="仿宋"/>
          <w:sz w:val="24"/>
          <w:u w:val="single"/>
        </w:rPr>
      </w:pPr>
      <w:r w:rsidRPr="00CD4750">
        <w:rPr>
          <w:rFonts w:ascii="仿宋" w:eastAsia="仿宋" w:hAnsi="仿宋" w:hint="eastAsia"/>
          <w:sz w:val="24"/>
        </w:rPr>
        <w:t>承包人是否应为其施工设备等办理财产保险：</w:t>
      </w:r>
      <w:r w:rsidRPr="00CD4750">
        <w:rPr>
          <w:rFonts w:ascii="仿宋" w:eastAsia="仿宋" w:hAnsi="仿宋" w:hint="eastAsia"/>
          <w:sz w:val="24"/>
          <w:u w:val="single"/>
        </w:rPr>
        <w:t>承包人应为其施工设备等办理财产保险，支付保险费用。</w:t>
      </w:r>
    </w:p>
    <w:p w:rsidR="00560B3D" w:rsidRPr="00CD4750" w:rsidRDefault="00560B3D" w:rsidP="00560B3D">
      <w:pPr>
        <w:spacing w:line="288" w:lineRule="auto"/>
        <w:ind w:firstLineChars="200" w:firstLine="480"/>
        <w:rPr>
          <w:rFonts w:ascii="仿宋" w:eastAsia="仿宋" w:hAnsi="仿宋"/>
          <w:sz w:val="24"/>
          <w:u w:val="single"/>
        </w:rPr>
      </w:pPr>
      <w:r w:rsidRPr="00CD4750">
        <w:rPr>
          <w:rFonts w:ascii="仿宋" w:eastAsia="仿宋" w:hAnsi="仿宋" w:hint="eastAsia"/>
          <w:sz w:val="24"/>
          <w:u w:val="single"/>
        </w:rPr>
        <w:t>必要时，发包人有权要求承包人提供保单或其他证据。如果承包人不能提供、拒绝提供或提供了但是不符合要求，发包人有权要求停工，造成的工期延误由承包人承担。</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18.7 通知义务</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hint="eastAsia"/>
          <w:sz w:val="24"/>
        </w:rPr>
        <w:t>关于变更保险合同时的通知义务的约定：</w:t>
      </w:r>
      <w:r w:rsidRPr="00CD4750">
        <w:rPr>
          <w:rFonts w:ascii="仿宋" w:eastAsia="仿宋" w:hAnsi="仿宋" w:hint="eastAsia"/>
          <w:sz w:val="24"/>
          <w:u w:val="single"/>
        </w:rPr>
        <w:t>按通用条款有关规定执行</w:t>
      </w:r>
      <w:r w:rsidRPr="00CD4750">
        <w:rPr>
          <w:rFonts w:ascii="仿宋" w:eastAsia="仿宋" w:hAnsi="仿宋" w:hint="eastAsia"/>
          <w:sz w:val="24"/>
        </w:rPr>
        <w:t>。</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lastRenderedPageBreak/>
        <w:t>20、争议解决</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20.3 争议评审</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 xml:space="preserve"> 合同当事人是否同意将工程争议提交争议评审小组决定：</w:t>
      </w:r>
      <w:r w:rsidRPr="00CD4750">
        <w:rPr>
          <w:rFonts w:ascii="仿宋" w:eastAsia="仿宋" w:hAnsi="仿宋" w:hint="eastAsia"/>
          <w:sz w:val="24"/>
          <w:u w:val="single"/>
        </w:rPr>
        <w:t>不同意</w:t>
      </w:r>
      <w:r w:rsidRPr="00CD4750">
        <w:rPr>
          <w:rFonts w:ascii="仿宋" w:eastAsia="仿宋" w:hAnsi="仿宋"/>
          <w:sz w:val="24"/>
        </w:rPr>
        <w:t xml:space="preserve">。  </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20.3.1 争议评审小组的确定</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hint="eastAsia"/>
          <w:sz w:val="24"/>
        </w:rPr>
        <w:t>争议评审小组成员的确定：</w:t>
      </w:r>
      <w:r w:rsidRPr="00CD4750">
        <w:rPr>
          <w:rFonts w:ascii="仿宋" w:eastAsia="仿宋" w:hAnsi="仿宋"/>
          <w:sz w:val="24"/>
          <w:u w:val="single"/>
        </w:rPr>
        <w:t xml:space="preserve">  / </w:t>
      </w:r>
      <w:r w:rsidRPr="00CD4750">
        <w:rPr>
          <w:rFonts w:ascii="仿宋" w:eastAsia="仿宋" w:hAnsi="仿宋"/>
          <w:sz w:val="24"/>
        </w:rPr>
        <w:t>。</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hint="eastAsia"/>
          <w:sz w:val="24"/>
        </w:rPr>
        <w:t>选定争议评审员的期限：</w:t>
      </w:r>
      <w:r w:rsidRPr="00CD4750">
        <w:rPr>
          <w:rFonts w:ascii="仿宋" w:eastAsia="仿宋" w:hAnsi="仿宋"/>
          <w:sz w:val="24"/>
          <w:u w:val="single"/>
        </w:rPr>
        <w:t xml:space="preserve">  / </w:t>
      </w:r>
      <w:r w:rsidRPr="00CD4750">
        <w:rPr>
          <w:rFonts w:ascii="仿宋" w:eastAsia="仿宋" w:hAnsi="仿宋"/>
          <w:sz w:val="24"/>
        </w:rPr>
        <w:t>。</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hint="eastAsia"/>
          <w:sz w:val="24"/>
        </w:rPr>
        <w:t>争议评审小组成员的报酬承担方式：</w:t>
      </w:r>
      <w:r w:rsidRPr="00CD4750">
        <w:rPr>
          <w:rFonts w:ascii="仿宋" w:eastAsia="仿宋" w:hAnsi="仿宋"/>
          <w:sz w:val="24"/>
          <w:u w:val="single"/>
        </w:rPr>
        <w:t xml:space="preserve">  / </w:t>
      </w:r>
      <w:r w:rsidRPr="00CD4750">
        <w:rPr>
          <w:rFonts w:ascii="仿宋" w:eastAsia="仿宋" w:hAnsi="仿宋"/>
          <w:sz w:val="24"/>
        </w:rPr>
        <w:t>。</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hint="eastAsia"/>
          <w:sz w:val="24"/>
        </w:rPr>
        <w:t>其他事项的约定：</w:t>
      </w:r>
      <w:r w:rsidRPr="00CD4750">
        <w:rPr>
          <w:rFonts w:ascii="仿宋" w:eastAsia="仿宋" w:hAnsi="仿宋"/>
          <w:sz w:val="24"/>
          <w:u w:val="single"/>
        </w:rPr>
        <w:t xml:space="preserve">  / </w:t>
      </w:r>
      <w:r w:rsidRPr="00CD4750">
        <w:rPr>
          <w:rFonts w:ascii="仿宋" w:eastAsia="仿宋" w:hAnsi="仿宋"/>
          <w:sz w:val="24"/>
        </w:rPr>
        <w:t>。</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20.3.2 争议评审小组的决定</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hint="eastAsia"/>
          <w:sz w:val="24"/>
        </w:rPr>
        <w:t>合同当事人关于本项的约定：</w:t>
      </w:r>
      <w:r w:rsidRPr="00CD4750">
        <w:rPr>
          <w:rFonts w:ascii="仿宋" w:eastAsia="仿宋" w:hAnsi="仿宋"/>
          <w:sz w:val="24"/>
          <w:u w:val="single"/>
        </w:rPr>
        <w:t xml:space="preserve">  /  </w:t>
      </w:r>
      <w:r w:rsidRPr="00CD4750">
        <w:rPr>
          <w:rFonts w:ascii="仿宋" w:eastAsia="仿宋" w:hAnsi="仿宋"/>
          <w:sz w:val="24"/>
        </w:rPr>
        <w:t>。</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sz w:val="24"/>
        </w:rPr>
        <w:t>20.4仲裁或诉讼</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hint="eastAsia"/>
          <w:sz w:val="24"/>
        </w:rPr>
        <w:t>因合同及合同有关事项发生的争议，按下列第</w:t>
      </w:r>
      <w:r w:rsidRPr="00CD4750">
        <w:rPr>
          <w:rFonts w:ascii="仿宋" w:eastAsia="仿宋" w:hAnsi="仿宋"/>
          <w:sz w:val="24"/>
        </w:rPr>
        <w:t xml:space="preserve"> </w:t>
      </w:r>
      <w:r w:rsidRPr="00CD4750">
        <w:rPr>
          <w:rFonts w:ascii="仿宋" w:eastAsia="仿宋" w:hAnsi="仿宋"/>
          <w:sz w:val="24"/>
          <w:u w:val="single"/>
        </w:rPr>
        <w:t xml:space="preserve"> 1  </w:t>
      </w:r>
      <w:r w:rsidRPr="00CD4750">
        <w:rPr>
          <w:rFonts w:ascii="仿宋" w:eastAsia="仿宋" w:hAnsi="仿宋"/>
          <w:sz w:val="24"/>
        </w:rPr>
        <w:t>种方式解决：</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hint="eastAsia"/>
          <w:sz w:val="24"/>
        </w:rPr>
        <w:t>（</w:t>
      </w:r>
      <w:r w:rsidRPr="00CD4750">
        <w:rPr>
          <w:rFonts w:ascii="仿宋" w:eastAsia="仿宋" w:hAnsi="仿宋"/>
          <w:sz w:val="24"/>
        </w:rPr>
        <w:t xml:space="preserve">1）向 </w:t>
      </w:r>
      <w:r w:rsidRPr="00CD4750">
        <w:rPr>
          <w:rFonts w:ascii="仿宋" w:eastAsia="仿宋" w:hAnsi="仿宋"/>
          <w:sz w:val="24"/>
          <w:u w:val="single"/>
        </w:rPr>
        <w:t xml:space="preserve"> 南京 </w:t>
      </w:r>
      <w:r w:rsidRPr="00CD4750">
        <w:rPr>
          <w:rFonts w:ascii="仿宋" w:eastAsia="仿宋" w:hAnsi="仿宋"/>
          <w:sz w:val="24"/>
        </w:rPr>
        <w:t xml:space="preserve"> 仲裁委员会申请仲裁；</w:t>
      </w:r>
    </w:p>
    <w:p w:rsidR="00560B3D" w:rsidRPr="00CD4750" w:rsidRDefault="00560B3D" w:rsidP="00560B3D">
      <w:pPr>
        <w:spacing w:line="288" w:lineRule="auto"/>
        <w:ind w:firstLineChars="200" w:firstLine="480"/>
        <w:rPr>
          <w:rFonts w:ascii="仿宋" w:eastAsia="仿宋" w:hAnsi="仿宋"/>
          <w:sz w:val="24"/>
        </w:rPr>
      </w:pPr>
      <w:r w:rsidRPr="00CD4750">
        <w:rPr>
          <w:rFonts w:ascii="仿宋" w:eastAsia="仿宋" w:hAnsi="仿宋" w:hint="eastAsia"/>
          <w:sz w:val="24"/>
        </w:rPr>
        <w:t>（</w:t>
      </w:r>
      <w:r w:rsidRPr="00CD4750">
        <w:rPr>
          <w:rFonts w:ascii="仿宋" w:eastAsia="仿宋" w:hAnsi="仿宋"/>
          <w:sz w:val="24"/>
        </w:rPr>
        <w:t xml:space="preserve">2）向 </w:t>
      </w:r>
      <w:r w:rsidRPr="00CD4750">
        <w:rPr>
          <w:rFonts w:ascii="仿宋" w:eastAsia="仿宋" w:hAnsi="仿宋"/>
          <w:sz w:val="24"/>
          <w:u w:val="single"/>
        </w:rPr>
        <w:t xml:space="preserve"> </w:t>
      </w:r>
      <w:r w:rsidRPr="00CD4750">
        <w:rPr>
          <w:rFonts w:ascii="仿宋" w:eastAsia="仿宋" w:hAnsi="仿宋" w:hint="eastAsia"/>
          <w:sz w:val="24"/>
          <w:u w:val="single"/>
        </w:rPr>
        <w:t>南京</w:t>
      </w:r>
      <w:r w:rsidRPr="00CD4750">
        <w:rPr>
          <w:rFonts w:ascii="仿宋" w:eastAsia="仿宋" w:hAnsi="仿宋"/>
          <w:sz w:val="24"/>
          <w:u w:val="single"/>
        </w:rPr>
        <w:t xml:space="preserve"> </w:t>
      </w:r>
      <w:r w:rsidRPr="00CD4750">
        <w:rPr>
          <w:rFonts w:ascii="仿宋" w:eastAsia="仿宋" w:hAnsi="仿宋"/>
          <w:sz w:val="24"/>
        </w:rPr>
        <w:t>人民法院起诉。</w:t>
      </w:r>
    </w:p>
    <w:p w:rsidR="00560B3D" w:rsidRPr="00CD4750" w:rsidRDefault="00560B3D" w:rsidP="00560B3D">
      <w:pPr>
        <w:spacing w:line="288" w:lineRule="auto"/>
        <w:rPr>
          <w:rFonts w:ascii="仿宋" w:eastAsia="仿宋" w:hAnsi="仿宋"/>
          <w:sz w:val="24"/>
        </w:rPr>
      </w:pPr>
      <w:r w:rsidRPr="00CD4750">
        <w:rPr>
          <w:rFonts w:ascii="仿宋" w:eastAsia="仿宋" w:hAnsi="仿宋"/>
          <w:sz w:val="24"/>
        </w:rPr>
        <w:br w:type="page"/>
      </w:r>
    </w:p>
    <w:p w:rsidR="00560B3D" w:rsidRPr="00CD4750" w:rsidRDefault="00560B3D" w:rsidP="00560B3D">
      <w:pPr>
        <w:snapToGrid w:val="0"/>
        <w:spacing w:line="288" w:lineRule="auto"/>
        <w:rPr>
          <w:rFonts w:ascii="仿宋_GB2312" w:eastAsia="仿宋_GB2312"/>
          <w:b/>
          <w:sz w:val="24"/>
        </w:rPr>
      </w:pPr>
      <w:r w:rsidRPr="00CD4750">
        <w:rPr>
          <w:rFonts w:ascii="仿宋_GB2312" w:eastAsia="仿宋_GB2312" w:hint="eastAsia"/>
          <w:b/>
          <w:sz w:val="24"/>
        </w:rPr>
        <w:lastRenderedPageBreak/>
        <w:t>附件</w:t>
      </w:r>
    </w:p>
    <w:p w:rsidR="00560B3D" w:rsidRPr="00CD4750" w:rsidRDefault="00560B3D" w:rsidP="00560B3D">
      <w:pPr>
        <w:snapToGrid w:val="0"/>
        <w:spacing w:line="288" w:lineRule="auto"/>
        <w:rPr>
          <w:rFonts w:ascii="仿宋_GB2312" w:eastAsia="仿宋_GB2312"/>
          <w:b/>
          <w:sz w:val="24"/>
        </w:rPr>
      </w:pPr>
      <w:r w:rsidRPr="00CD4750">
        <w:rPr>
          <w:rFonts w:ascii="仿宋_GB2312" w:eastAsia="仿宋_GB2312" w:hint="eastAsia"/>
          <w:b/>
          <w:sz w:val="24"/>
        </w:rPr>
        <w:t>协议书附件：</w:t>
      </w:r>
    </w:p>
    <w:p w:rsidR="00560B3D" w:rsidRPr="00CD4750" w:rsidRDefault="00560B3D" w:rsidP="00560B3D">
      <w:pPr>
        <w:snapToGrid w:val="0"/>
        <w:spacing w:line="288" w:lineRule="auto"/>
        <w:rPr>
          <w:rFonts w:ascii="仿宋_GB2312" w:eastAsia="仿宋_GB2312"/>
          <w:b/>
          <w:sz w:val="24"/>
        </w:rPr>
      </w:pPr>
      <w:r w:rsidRPr="00CD4750">
        <w:rPr>
          <w:rFonts w:ascii="仿宋_GB2312" w:eastAsia="仿宋_GB2312" w:hint="eastAsia"/>
          <w:b/>
          <w:sz w:val="24"/>
        </w:rPr>
        <w:t>附件1：廉洁协议书</w:t>
      </w:r>
    </w:p>
    <w:p w:rsidR="00560B3D" w:rsidRPr="00CD4750" w:rsidRDefault="00560B3D" w:rsidP="00560B3D">
      <w:pPr>
        <w:snapToGrid w:val="0"/>
        <w:spacing w:line="288" w:lineRule="auto"/>
        <w:rPr>
          <w:rFonts w:ascii="仿宋_GB2312" w:eastAsia="仿宋_GB2312"/>
          <w:b/>
          <w:sz w:val="24"/>
        </w:rPr>
      </w:pPr>
      <w:r w:rsidRPr="00CD4750">
        <w:rPr>
          <w:rFonts w:ascii="仿宋_GB2312" w:eastAsia="仿宋_GB2312" w:hint="eastAsia"/>
          <w:b/>
          <w:sz w:val="24"/>
        </w:rPr>
        <w:t>附件2：建设工程承发包安全管理协议</w:t>
      </w:r>
    </w:p>
    <w:p w:rsidR="00560B3D" w:rsidRPr="00CD4750" w:rsidRDefault="00560B3D" w:rsidP="00560B3D">
      <w:pPr>
        <w:snapToGrid w:val="0"/>
        <w:spacing w:line="288" w:lineRule="auto"/>
        <w:rPr>
          <w:rFonts w:ascii="仿宋_GB2312" w:eastAsia="仿宋_GB2312"/>
          <w:b/>
          <w:sz w:val="24"/>
        </w:rPr>
      </w:pPr>
      <w:r w:rsidRPr="00CD4750">
        <w:rPr>
          <w:rFonts w:ascii="仿宋_GB2312" w:eastAsia="仿宋_GB2312" w:hint="eastAsia"/>
          <w:b/>
          <w:sz w:val="24"/>
        </w:rPr>
        <w:t>附件3：承包人承揽工程项目一览表</w:t>
      </w:r>
    </w:p>
    <w:p w:rsidR="00560B3D" w:rsidRPr="00CD4750" w:rsidRDefault="00560B3D" w:rsidP="00560B3D">
      <w:pPr>
        <w:snapToGrid w:val="0"/>
        <w:spacing w:line="288" w:lineRule="auto"/>
        <w:rPr>
          <w:rFonts w:ascii="仿宋_GB2312" w:eastAsia="仿宋_GB2312"/>
          <w:b/>
          <w:sz w:val="24"/>
        </w:rPr>
      </w:pPr>
      <w:r w:rsidRPr="00CD4750">
        <w:rPr>
          <w:rFonts w:ascii="仿宋_GB2312" w:eastAsia="仿宋_GB2312" w:hint="eastAsia"/>
          <w:b/>
          <w:sz w:val="24"/>
        </w:rPr>
        <w:t>专用合同条款附件：</w:t>
      </w:r>
      <w:r w:rsidRPr="00CD4750">
        <w:rPr>
          <w:rFonts w:ascii="仿宋_GB2312" w:eastAsia="仿宋_GB2312"/>
          <w:b/>
          <w:sz w:val="24"/>
        </w:rPr>
        <w:br/>
      </w:r>
      <w:r w:rsidRPr="00CD4750">
        <w:rPr>
          <w:rFonts w:ascii="仿宋_GB2312" w:eastAsia="仿宋_GB2312" w:hint="eastAsia"/>
          <w:b/>
          <w:sz w:val="24"/>
        </w:rPr>
        <w:t>附件4：发包人供应材料设备一览表</w:t>
      </w:r>
    </w:p>
    <w:p w:rsidR="00560B3D" w:rsidRPr="00CD4750" w:rsidRDefault="00560B3D" w:rsidP="00560B3D">
      <w:pPr>
        <w:snapToGrid w:val="0"/>
        <w:spacing w:line="288" w:lineRule="auto"/>
        <w:rPr>
          <w:rFonts w:ascii="仿宋_GB2312" w:eastAsia="仿宋_GB2312"/>
          <w:b/>
          <w:sz w:val="24"/>
        </w:rPr>
      </w:pPr>
      <w:r w:rsidRPr="00CD4750">
        <w:rPr>
          <w:rFonts w:ascii="仿宋_GB2312" w:eastAsia="仿宋_GB2312" w:hint="eastAsia"/>
          <w:b/>
          <w:sz w:val="24"/>
        </w:rPr>
        <w:t>附件5：工程质量保修书</w:t>
      </w:r>
    </w:p>
    <w:p w:rsidR="00560B3D" w:rsidRPr="00CD4750" w:rsidRDefault="00560B3D" w:rsidP="00560B3D">
      <w:pPr>
        <w:snapToGrid w:val="0"/>
        <w:spacing w:line="288" w:lineRule="auto"/>
        <w:rPr>
          <w:rFonts w:ascii="仿宋_GB2312" w:eastAsia="仿宋_GB2312"/>
          <w:b/>
          <w:sz w:val="24"/>
        </w:rPr>
      </w:pPr>
      <w:r w:rsidRPr="00CD4750">
        <w:rPr>
          <w:rFonts w:ascii="仿宋_GB2312" w:eastAsia="仿宋_GB2312" w:hint="eastAsia"/>
          <w:b/>
          <w:sz w:val="24"/>
        </w:rPr>
        <w:t>附件6：主要建设工程文件目录</w:t>
      </w:r>
    </w:p>
    <w:p w:rsidR="00560B3D" w:rsidRPr="00CD4750" w:rsidRDefault="00560B3D" w:rsidP="00560B3D">
      <w:pPr>
        <w:snapToGrid w:val="0"/>
        <w:spacing w:line="288" w:lineRule="auto"/>
        <w:rPr>
          <w:rFonts w:ascii="仿宋_GB2312" w:eastAsia="仿宋_GB2312"/>
          <w:b/>
          <w:sz w:val="24"/>
        </w:rPr>
      </w:pPr>
      <w:r w:rsidRPr="00CD4750">
        <w:rPr>
          <w:rFonts w:ascii="仿宋_GB2312" w:eastAsia="仿宋_GB2312" w:hint="eastAsia"/>
          <w:b/>
          <w:sz w:val="24"/>
        </w:rPr>
        <w:t>附件7：承包人用于本工程施工的机械设备表</w:t>
      </w:r>
    </w:p>
    <w:p w:rsidR="00560B3D" w:rsidRPr="00CD4750" w:rsidRDefault="00560B3D" w:rsidP="00560B3D">
      <w:pPr>
        <w:snapToGrid w:val="0"/>
        <w:spacing w:line="288" w:lineRule="auto"/>
        <w:rPr>
          <w:rFonts w:ascii="仿宋_GB2312" w:eastAsia="仿宋_GB2312"/>
          <w:b/>
          <w:sz w:val="24"/>
        </w:rPr>
      </w:pPr>
      <w:r w:rsidRPr="00CD4750">
        <w:rPr>
          <w:rFonts w:ascii="仿宋_GB2312" w:eastAsia="仿宋_GB2312" w:hint="eastAsia"/>
          <w:b/>
          <w:sz w:val="24"/>
        </w:rPr>
        <w:t>附件8：承包人主要施工管理人员表</w:t>
      </w:r>
    </w:p>
    <w:p w:rsidR="00560B3D" w:rsidRPr="00CD4750" w:rsidRDefault="00560B3D" w:rsidP="00560B3D">
      <w:pPr>
        <w:snapToGrid w:val="0"/>
        <w:spacing w:line="288" w:lineRule="auto"/>
        <w:rPr>
          <w:rFonts w:ascii="仿宋_GB2312" w:eastAsia="仿宋_GB2312"/>
          <w:b/>
          <w:sz w:val="24"/>
        </w:rPr>
      </w:pPr>
      <w:r w:rsidRPr="00CD4750">
        <w:rPr>
          <w:rFonts w:ascii="仿宋_GB2312" w:eastAsia="仿宋_GB2312" w:hint="eastAsia"/>
          <w:b/>
          <w:sz w:val="24"/>
        </w:rPr>
        <w:t>附件9：分包人主要施工管理人员表</w:t>
      </w:r>
    </w:p>
    <w:p w:rsidR="00560B3D" w:rsidRPr="00CD4750" w:rsidRDefault="00560B3D" w:rsidP="00560B3D">
      <w:pPr>
        <w:snapToGrid w:val="0"/>
        <w:spacing w:line="288" w:lineRule="auto"/>
        <w:rPr>
          <w:rFonts w:ascii="仿宋_GB2312" w:eastAsia="仿宋_GB2312"/>
          <w:b/>
          <w:sz w:val="24"/>
        </w:rPr>
      </w:pPr>
      <w:r w:rsidRPr="00CD4750">
        <w:rPr>
          <w:rFonts w:ascii="仿宋_GB2312" w:eastAsia="仿宋_GB2312" w:hint="eastAsia"/>
          <w:b/>
          <w:sz w:val="24"/>
        </w:rPr>
        <w:t>附件10：履约担保格式</w:t>
      </w:r>
    </w:p>
    <w:p w:rsidR="00560B3D" w:rsidRPr="00CD4750" w:rsidRDefault="00560B3D" w:rsidP="00560B3D">
      <w:pPr>
        <w:snapToGrid w:val="0"/>
        <w:spacing w:line="288" w:lineRule="auto"/>
        <w:rPr>
          <w:rFonts w:ascii="仿宋_GB2312" w:eastAsia="仿宋_GB2312"/>
          <w:b/>
          <w:sz w:val="24"/>
        </w:rPr>
      </w:pPr>
      <w:r w:rsidRPr="00CD4750">
        <w:rPr>
          <w:rFonts w:ascii="仿宋_GB2312" w:eastAsia="仿宋_GB2312" w:hint="eastAsia"/>
          <w:b/>
          <w:sz w:val="24"/>
        </w:rPr>
        <w:t>附件11：预付款担保格式</w:t>
      </w:r>
    </w:p>
    <w:p w:rsidR="00560B3D" w:rsidRPr="00CD4750" w:rsidRDefault="00560B3D" w:rsidP="00560B3D">
      <w:pPr>
        <w:snapToGrid w:val="0"/>
        <w:spacing w:line="288" w:lineRule="auto"/>
        <w:rPr>
          <w:rFonts w:ascii="仿宋_GB2312" w:eastAsia="仿宋_GB2312"/>
          <w:b/>
          <w:sz w:val="24"/>
        </w:rPr>
      </w:pPr>
      <w:r w:rsidRPr="00CD4750">
        <w:rPr>
          <w:rFonts w:ascii="仿宋_GB2312" w:eastAsia="仿宋_GB2312" w:hint="eastAsia"/>
          <w:b/>
          <w:sz w:val="24"/>
        </w:rPr>
        <w:t>附件12：暂估价一览表</w:t>
      </w:r>
    </w:p>
    <w:p w:rsidR="00560B3D" w:rsidRPr="00CD4750" w:rsidRDefault="00560B3D" w:rsidP="00560B3D">
      <w:pPr>
        <w:snapToGrid w:val="0"/>
        <w:spacing w:line="288" w:lineRule="auto"/>
        <w:rPr>
          <w:rFonts w:ascii="仿宋_GB2312" w:eastAsia="仿宋_GB2312" w:hAnsi="宋体"/>
          <w:sz w:val="24"/>
        </w:rPr>
      </w:pPr>
      <w:r w:rsidRPr="00CD4750">
        <w:rPr>
          <w:rFonts w:ascii="仿宋_GB2312" w:eastAsia="仿宋_GB2312" w:hAnsi="宋体"/>
          <w:sz w:val="24"/>
        </w:rPr>
        <w:br w:type="page"/>
      </w:r>
      <w:r w:rsidRPr="00CD4750">
        <w:rPr>
          <w:rFonts w:ascii="仿宋_GB2312" w:eastAsia="仿宋_GB2312" w:hAnsi="宋体" w:hint="eastAsia"/>
          <w:sz w:val="24"/>
        </w:rPr>
        <w:lastRenderedPageBreak/>
        <w:t>附件</w:t>
      </w:r>
      <w:r w:rsidRPr="00CD4750">
        <w:rPr>
          <w:rFonts w:ascii="仿宋_GB2312" w:eastAsia="仿宋_GB2312" w:hAnsi="宋体"/>
          <w:sz w:val="24"/>
        </w:rPr>
        <w:t>1：</w:t>
      </w:r>
    </w:p>
    <w:p w:rsidR="00560B3D" w:rsidRPr="00CD4750" w:rsidRDefault="00560B3D" w:rsidP="00560B3D">
      <w:pPr>
        <w:snapToGrid w:val="0"/>
        <w:spacing w:line="288" w:lineRule="auto"/>
        <w:jc w:val="center"/>
        <w:rPr>
          <w:rFonts w:ascii="仿宋_GB2312" w:eastAsia="仿宋_GB2312" w:hAnsi="宋体"/>
          <w:sz w:val="28"/>
          <w:szCs w:val="28"/>
        </w:rPr>
      </w:pPr>
      <w:r w:rsidRPr="00CD4750">
        <w:rPr>
          <w:rFonts w:ascii="仿宋_GB2312" w:eastAsia="仿宋_GB2312" w:hAnsi="宋体" w:hint="eastAsia"/>
          <w:sz w:val="28"/>
          <w:szCs w:val="28"/>
        </w:rPr>
        <w:t>廉洁协议书</w:t>
      </w:r>
    </w:p>
    <w:p w:rsidR="00560B3D" w:rsidRPr="00CD4750" w:rsidRDefault="00560B3D" w:rsidP="00560B3D">
      <w:pPr>
        <w:snapToGrid w:val="0"/>
        <w:spacing w:line="288" w:lineRule="auto"/>
        <w:rPr>
          <w:rFonts w:ascii="仿宋_GB2312" w:eastAsia="仿宋_GB2312" w:hAnsi="宋体"/>
          <w:sz w:val="24"/>
        </w:rPr>
      </w:pPr>
      <w:r w:rsidRPr="00CD4750">
        <w:rPr>
          <w:rFonts w:ascii="仿宋_GB2312" w:eastAsia="仿宋_GB2312" w:hAnsi="宋体" w:hint="eastAsia"/>
          <w:sz w:val="24"/>
        </w:rPr>
        <w:t>发包人（以下简称甲方）：南京大学</w:t>
      </w:r>
    </w:p>
    <w:p w:rsidR="00560B3D" w:rsidRPr="00CD4750" w:rsidRDefault="00560B3D" w:rsidP="00560B3D">
      <w:pPr>
        <w:snapToGrid w:val="0"/>
        <w:spacing w:line="288" w:lineRule="auto"/>
        <w:rPr>
          <w:rFonts w:ascii="仿宋_GB2312" w:eastAsia="仿宋_GB2312" w:hAnsi="宋体"/>
          <w:sz w:val="24"/>
        </w:rPr>
      </w:pPr>
      <w:r w:rsidRPr="00CD4750">
        <w:rPr>
          <w:rFonts w:ascii="仿宋_GB2312" w:eastAsia="仿宋_GB2312" w:hAnsi="宋体" w:hint="eastAsia"/>
          <w:sz w:val="24"/>
        </w:rPr>
        <w:t>承包人（以下简称乙方）：</w:t>
      </w:r>
      <w:r w:rsidRPr="00CD4750">
        <w:rPr>
          <w:rFonts w:ascii="仿宋_GB2312" w:eastAsia="仿宋_GB2312" w:hAnsi="宋体"/>
          <w:sz w:val="24"/>
        </w:rPr>
        <w:t xml:space="preserve">                                </w:t>
      </w:r>
    </w:p>
    <w:p w:rsidR="00560B3D" w:rsidRPr="00CD4750" w:rsidRDefault="00560B3D" w:rsidP="00560B3D">
      <w:pPr>
        <w:snapToGrid w:val="0"/>
        <w:spacing w:line="288" w:lineRule="auto"/>
        <w:ind w:firstLineChars="200" w:firstLine="480"/>
        <w:rPr>
          <w:rFonts w:ascii="仿宋_GB2312" w:eastAsia="仿宋_GB2312" w:hAnsi="宋体"/>
          <w:sz w:val="24"/>
        </w:rPr>
      </w:pPr>
      <w:r w:rsidRPr="00CD4750">
        <w:rPr>
          <w:rFonts w:ascii="仿宋_GB2312" w:eastAsia="仿宋_GB2312" w:hAnsi="宋体" w:hint="eastAsia"/>
          <w:sz w:val="24"/>
        </w:rPr>
        <w:t>为了在工程建设中保持廉洁自律的工作作风，防止各种不正当行为的发生，根据国家和市有关建设工程廉政建设的规定，结合本工程建设特点，特订立本协议如下：</w:t>
      </w:r>
    </w:p>
    <w:p w:rsidR="00560B3D" w:rsidRPr="00CD4750" w:rsidRDefault="00560B3D" w:rsidP="00560B3D">
      <w:pPr>
        <w:snapToGrid w:val="0"/>
        <w:spacing w:line="288" w:lineRule="auto"/>
        <w:ind w:firstLineChars="200" w:firstLine="480"/>
        <w:rPr>
          <w:rFonts w:ascii="仿宋_GB2312" w:eastAsia="仿宋_GB2312" w:hAnsi="宋体"/>
          <w:sz w:val="24"/>
        </w:rPr>
      </w:pPr>
      <w:r w:rsidRPr="00CD4750">
        <w:rPr>
          <w:rFonts w:ascii="仿宋_GB2312" w:eastAsia="仿宋_GB2312" w:hAnsi="宋体" w:hint="eastAsia"/>
          <w:sz w:val="24"/>
        </w:rPr>
        <w:t>双方应当自觉遵守国家和江苏省关于建设工程有关廉政建设的规定。</w:t>
      </w:r>
    </w:p>
    <w:p w:rsidR="00560B3D" w:rsidRPr="00CD4750" w:rsidRDefault="00560B3D" w:rsidP="00560B3D">
      <w:pPr>
        <w:snapToGrid w:val="0"/>
        <w:spacing w:line="288" w:lineRule="auto"/>
        <w:ind w:firstLineChars="200" w:firstLine="480"/>
        <w:rPr>
          <w:rFonts w:ascii="仿宋_GB2312" w:eastAsia="仿宋_GB2312" w:hAnsi="宋体"/>
          <w:sz w:val="24"/>
        </w:rPr>
      </w:pPr>
      <w:r w:rsidRPr="00CD4750">
        <w:rPr>
          <w:rFonts w:ascii="仿宋_GB2312" w:eastAsia="仿宋_GB2312" w:hAnsi="宋体"/>
          <w:sz w:val="24"/>
        </w:rPr>
        <w:t>1、甲方及其工作人员不得以任何形式向乙方索要和收受回扣等好处费。</w:t>
      </w:r>
    </w:p>
    <w:p w:rsidR="00560B3D" w:rsidRPr="00CD4750" w:rsidRDefault="00560B3D" w:rsidP="00560B3D">
      <w:pPr>
        <w:snapToGrid w:val="0"/>
        <w:spacing w:line="288" w:lineRule="auto"/>
        <w:ind w:firstLineChars="200" w:firstLine="480"/>
        <w:rPr>
          <w:rFonts w:ascii="仿宋_GB2312" w:eastAsia="仿宋_GB2312" w:hAnsi="宋体"/>
          <w:sz w:val="24"/>
        </w:rPr>
      </w:pPr>
      <w:r w:rsidRPr="00CD4750">
        <w:rPr>
          <w:rFonts w:ascii="仿宋_GB2312" w:eastAsia="仿宋_GB2312" w:hAnsi="宋体"/>
          <w:sz w:val="24"/>
        </w:rPr>
        <w:t>2、甲方工作人员不得接受乙方的礼金、有价证券、贵重物品，不得在乙方及材料设备供应商处报销任何应由个人支付的费用。</w:t>
      </w:r>
    </w:p>
    <w:p w:rsidR="00560B3D" w:rsidRPr="00CD4750" w:rsidRDefault="00560B3D" w:rsidP="00560B3D">
      <w:pPr>
        <w:snapToGrid w:val="0"/>
        <w:spacing w:line="288" w:lineRule="auto"/>
        <w:ind w:firstLineChars="200" w:firstLine="480"/>
        <w:rPr>
          <w:rFonts w:ascii="仿宋_GB2312" w:eastAsia="仿宋_GB2312" w:hAnsi="宋体"/>
          <w:sz w:val="24"/>
        </w:rPr>
      </w:pPr>
      <w:r w:rsidRPr="00CD4750">
        <w:rPr>
          <w:rFonts w:ascii="仿宋_GB2312" w:eastAsia="仿宋_GB2312" w:hAnsi="宋体"/>
          <w:sz w:val="24"/>
        </w:rPr>
        <w:t>3、甲方工作人员不得参加可能对履行责任、义务有影响的宴请和娱乐活动。</w:t>
      </w:r>
    </w:p>
    <w:p w:rsidR="00560B3D" w:rsidRPr="00CD4750" w:rsidRDefault="00560B3D" w:rsidP="00560B3D">
      <w:pPr>
        <w:snapToGrid w:val="0"/>
        <w:spacing w:line="288" w:lineRule="auto"/>
        <w:ind w:firstLineChars="200" w:firstLine="480"/>
        <w:rPr>
          <w:rFonts w:ascii="仿宋_GB2312" w:eastAsia="仿宋_GB2312" w:hAnsi="宋体"/>
          <w:sz w:val="24"/>
        </w:rPr>
      </w:pPr>
      <w:r w:rsidRPr="00CD4750">
        <w:rPr>
          <w:rFonts w:ascii="仿宋_GB2312" w:eastAsia="仿宋_GB2312" w:hAnsi="宋体"/>
          <w:sz w:val="24"/>
        </w:rPr>
        <w:t>4、甲方工作人员不得要求乙方或者接受乙方及材料设备供应商为其住房装修、婚丧嫁娶、家属和子女的工作安排以及出国等提供方便。</w:t>
      </w:r>
    </w:p>
    <w:p w:rsidR="00560B3D" w:rsidRPr="00CD4750" w:rsidRDefault="00560B3D" w:rsidP="00560B3D">
      <w:pPr>
        <w:snapToGrid w:val="0"/>
        <w:spacing w:line="288" w:lineRule="auto"/>
        <w:ind w:firstLineChars="200" w:firstLine="480"/>
        <w:rPr>
          <w:rFonts w:ascii="仿宋_GB2312" w:eastAsia="仿宋_GB2312" w:hAnsi="宋体"/>
          <w:sz w:val="24"/>
        </w:rPr>
      </w:pPr>
      <w:r w:rsidRPr="00CD4750">
        <w:rPr>
          <w:rFonts w:ascii="仿宋_GB2312" w:eastAsia="仿宋_GB2312" w:hAnsi="宋体"/>
          <w:sz w:val="24"/>
        </w:rPr>
        <w:t>5、双方不得相互介绍家属或者亲友从事与甲方工程有关的经济活动。</w:t>
      </w:r>
    </w:p>
    <w:p w:rsidR="00560B3D" w:rsidRPr="00CD4750" w:rsidRDefault="00560B3D" w:rsidP="00560B3D">
      <w:pPr>
        <w:snapToGrid w:val="0"/>
        <w:spacing w:line="288" w:lineRule="auto"/>
        <w:ind w:firstLineChars="200" w:firstLine="480"/>
        <w:rPr>
          <w:rFonts w:ascii="仿宋_GB2312" w:eastAsia="仿宋_GB2312" w:hAnsi="宋体"/>
          <w:sz w:val="24"/>
        </w:rPr>
      </w:pPr>
      <w:r w:rsidRPr="00CD4750">
        <w:rPr>
          <w:rFonts w:ascii="仿宋_GB2312" w:eastAsia="仿宋_GB2312" w:hAnsi="宋体"/>
          <w:sz w:val="24"/>
        </w:rPr>
        <w:t>6、甲方不得为谋取私利擅自与乙方工作人员及（或）承包商及材料设备供应商就工程承包、工程费用、材料设备供应、工程量变动、工程验收、工程质量问题处理等进行私下商谈或者达成默契。</w:t>
      </w:r>
    </w:p>
    <w:p w:rsidR="00560B3D" w:rsidRPr="00CD4750" w:rsidRDefault="00560B3D" w:rsidP="00560B3D">
      <w:pPr>
        <w:snapToGrid w:val="0"/>
        <w:spacing w:line="288" w:lineRule="auto"/>
        <w:ind w:firstLineChars="200" w:firstLine="480"/>
        <w:rPr>
          <w:rFonts w:ascii="仿宋_GB2312" w:eastAsia="仿宋_GB2312" w:hAnsi="宋体"/>
          <w:sz w:val="24"/>
        </w:rPr>
      </w:pPr>
      <w:r w:rsidRPr="00CD4750">
        <w:rPr>
          <w:rFonts w:ascii="仿宋_GB2312" w:eastAsia="仿宋_GB2312" w:hAnsi="宋体"/>
          <w:sz w:val="24"/>
        </w:rPr>
        <w:t>7、乙方不得以洽谈工作、签订经济合同为借口，邀请甲方工作人员及材料设备供应</w:t>
      </w:r>
      <w:proofErr w:type="gramStart"/>
      <w:r w:rsidRPr="00CD4750">
        <w:rPr>
          <w:rFonts w:ascii="仿宋_GB2312" w:eastAsia="仿宋_GB2312" w:hAnsi="宋体" w:hint="eastAsia"/>
          <w:sz w:val="24"/>
        </w:rPr>
        <w:t>商邀请</w:t>
      </w:r>
      <w:proofErr w:type="gramEnd"/>
      <w:r w:rsidRPr="00CD4750">
        <w:rPr>
          <w:rFonts w:ascii="仿宋_GB2312" w:eastAsia="仿宋_GB2312" w:hAnsi="宋体" w:hint="eastAsia"/>
          <w:sz w:val="24"/>
        </w:rPr>
        <w:t>外出旅游和进入营业性高档娱乐场所。</w:t>
      </w:r>
    </w:p>
    <w:p w:rsidR="00560B3D" w:rsidRPr="00CD4750" w:rsidRDefault="00560B3D" w:rsidP="00560B3D">
      <w:pPr>
        <w:snapToGrid w:val="0"/>
        <w:spacing w:line="288" w:lineRule="auto"/>
        <w:ind w:firstLineChars="200" w:firstLine="480"/>
        <w:rPr>
          <w:rFonts w:ascii="仿宋_GB2312" w:eastAsia="仿宋_GB2312" w:hAnsi="宋体"/>
          <w:sz w:val="24"/>
        </w:rPr>
      </w:pPr>
      <w:r w:rsidRPr="00CD4750">
        <w:rPr>
          <w:rFonts w:ascii="仿宋_GB2312" w:eastAsia="仿宋_GB2312" w:hAnsi="宋体"/>
          <w:sz w:val="24"/>
        </w:rPr>
        <w:t>8、乙方不得为甲方工作人员购置或者提供通讯工具、交通工具、家电、高档办公用品等物品。甲方不得接受乙方及材料设备供应商购置或者提供通讯工具、交通工具、家电、高档办公用品等物品。</w:t>
      </w:r>
    </w:p>
    <w:p w:rsidR="00560B3D" w:rsidRPr="00CD4750" w:rsidRDefault="00560B3D" w:rsidP="00560B3D">
      <w:pPr>
        <w:snapToGrid w:val="0"/>
        <w:spacing w:line="288" w:lineRule="auto"/>
        <w:ind w:firstLineChars="200" w:firstLine="480"/>
        <w:rPr>
          <w:rFonts w:ascii="仿宋_GB2312" w:eastAsia="仿宋_GB2312" w:hAnsi="宋体"/>
          <w:sz w:val="24"/>
        </w:rPr>
      </w:pPr>
      <w:r w:rsidRPr="00CD4750">
        <w:rPr>
          <w:rFonts w:ascii="仿宋_GB2312" w:eastAsia="仿宋_GB2312" w:hAnsi="宋体"/>
          <w:sz w:val="24"/>
        </w:rPr>
        <w:t>9、双方如发现对方工作人员有违反上述协议者，应向对方领导或者对方上级单位举报。双方不得找任何借口对对方进行报复。</w:t>
      </w:r>
    </w:p>
    <w:p w:rsidR="00560B3D" w:rsidRPr="00CD4750" w:rsidRDefault="00560B3D" w:rsidP="00560B3D">
      <w:pPr>
        <w:snapToGrid w:val="0"/>
        <w:spacing w:line="288" w:lineRule="auto"/>
        <w:ind w:firstLineChars="200" w:firstLine="480"/>
        <w:rPr>
          <w:rFonts w:ascii="仿宋_GB2312" w:eastAsia="仿宋_GB2312" w:hAnsi="宋体"/>
          <w:sz w:val="24"/>
        </w:rPr>
      </w:pPr>
      <w:r w:rsidRPr="00CD4750">
        <w:rPr>
          <w:rFonts w:ascii="仿宋_GB2312" w:eastAsia="仿宋_GB2312" w:hAnsi="宋体"/>
          <w:sz w:val="24"/>
        </w:rPr>
        <w:t>10、甲方发现乙方有违反本协议或者采用不正当的手段行贿甲方工作人员，或收受材料设备供应商贿赂，甲方视具体情节和造成的后果轻重，扣除乙方合同价格的2%的违约金。由此给甲方造成的损失均由乙方承担。</w:t>
      </w:r>
    </w:p>
    <w:p w:rsidR="00560B3D" w:rsidRPr="00CD4750" w:rsidRDefault="00560B3D" w:rsidP="00560B3D">
      <w:pPr>
        <w:snapToGrid w:val="0"/>
        <w:spacing w:line="288" w:lineRule="auto"/>
        <w:ind w:firstLineChars="200" w:firstLine="480"/>
        <w:rPr>
          <w:rFonts w:ascii="仿宋_GB2312" w:eastAsia="仿宋_GB2312" w:hAnsi="宋体"/>
          <w:sz w:val="24"/>
        </w:rPr>
      </w:pPr>
      <w:r w:rsidRPr="00CD4750">
        <w:rPr>
          <w:rFonts w:ascii="仿宋_GB2312" w:eastAsia="仿宋_GB2312" w:hAnsi="宋体" w:hint="eastAsia"/>
          <w:sz w:val="24"/>
        </w:rPr>
        <w:t>本廉洁协议作为施工工程合同的附件，与合同具有同等法律效力。经协议双方签署后立即生效。</w:t>
      </w:r>
    </w:p>
    <w:p w:rsidR="00560B3D" w:rsidRPr="00CD4750" w:rsidRDefault="00560B3D" w:rsidP="00560B3D">
      <w:pPr>
        <w:snapToGrid w:val="0"/>
        <w:spacing w:line="288" w:lineRule="auto"/>
        <w:ind w:firstLineChars="200" w:firstLine="480"/>
        <w:rPr>
          <w:rFonts w:ascii="仿宋_GB2312" w:eastAsia="仿宋_GB2312" w:hAnsi="宋体"/>
          <w:sz w:val="24"/>
        </w:rPr>
      </w:pPr>
      <w:r w:rsidRPr="00CD4750">
        <w:rPr>
          <w:rFonts w:ascii="仿宋_GB2312" w:eastAsia="仿宋_GB2312" w:hAnsi="宋体" w:hint="eastAsia"/>
          <w:sz w:val="24"/>
        </w:rPr>
        <w:t>本协议一式</w:t>
      </w:r>
      <w:r>
        <w:rPr>
          <w:rFonts w:ascii="仿宋_GB2312" w:eastAsia="仿宋_GB2312" w:hAnsi="宋体" w:hint="eastAsia"/>
          <w:sz w:val="24"/>
        </w:rPr>
        <w:t>拾</w:t>
      </w:r>
      <w:r w:rsidRPr="00CD4750">
        <w:rPr>
          <w:rFonts w:ascii="仿宋_GB2312" w:eastAsia="仿宋_GB2312" w:hAnsi="宋体" w:hint="eastAsia"/>
          <w:sz w:val="24"/>
        </w:rPr>
        <w:t>份，甲、乙双方各执</w:t>
      </w:r>
      <w:r>
        <w:rPr>
          <w:rFonts w:ascii="仿宋_GB2312" w:eastAsia="仿宋_GB2312" w:hAnsi="宋体" w:hint="eastAsia"/>
          <w:sz w:val="24"/>
        </w:rPr>
        <w:t>伍</w:t>
      </w:r>
      <w:r w:rsidRPr="00CD4750">
        <w:rPr>
          <w:rFonts w:ascii="仿宋_GB2312" w:eastAsia="仿宋_GB2312" w:hAnsi="宋体" w:hint="eastAsia"/>
          <w:sz w:val="24"/>
        </w:rPr>
        <w:t>份。</w:t>
      </w:r>
    </w:p>
    <w:p w:rsidR="00560B3D" w:rsidRPr="00CD4750" w:rsidRDefault="00560B3D" w:rsidP="00560B3D">
      <w:pPr>
        <w:snapToGrid w:val="0"/>
        <w:spacing w:line="288" w:lineRule="auto"/>
        <w:rPr>
          <w:rFonts w:ascii="仿宋_GB2312" w:eastAsia="仿宋_GB2312" w:hAnsi="宋体"/>
          <w:sz w:val="24"/>
        </w:rPr>
      </w:pPr>
      <w:r w:rsidRPr="00CD4750">
        <w:rPr>
          <w:rFonts w:ascii="仿宋_GB2312" w:eastAsia="仿宋_GB2312" w:hAnsi="宋体"/>
          <w:sz w:val="24"/>
        </w:rPr>
        <w:t xml:space="preserve"> </w:t>
      </w:r>
    </w:p>
    <w:p w:rsidR="00560B3D" w:rsidRPr="00CD4750" w:rsidRDefault="00560B3D" w:rsidP="00560B3D">
      <w:pPr>
        <w:snapToGrid w:val="0"/>
        <w:spacing w:line="288" w:lineRule="auto"/>
        <w:rPr>
          <w:rFonts w:ascii="仿宋_GB2312" w:eastAsia="仿宋_GB2312" w:hAnsi="宋体"/>
          <w:sz w:val="24"/>
        </w:rPr>
      </w:pPr>
      <w:r w:rsidRPr="00CD4750">
        <w:rPr>
          <w:rFonts w:ascii="仿宋_GB2312" w:eastAsia="仿宋_GB2312" w:hAnsi="宋体" w:hint="eastAsia"/>
          <w:sz w:val="24"/>
        </w:rPr>
        <w:t>甲</w:t>
      </w:r>
      <w:r w:rsidRPr="00CD4750">
        <w:rPr>
          <w:rFonts w:ascii="仿宋_GB2312" w:eastAsia="仿宋_GB2312" w:hAnsi="宋体"/>
          <w:sz w:val="24"/>
        </w:rPr>
        <w:t xml:space="preserve">     </w:t>
      </w:r>
      <w:r w:rsidRPr="00CD4750">
        <w:rPr>
          <w:rFonts w:ascii="仿宋_GB2312" w:eastAsia="仿宋_GB2312" w:hAnsi="宋体" w:hint="eastAsia"/>
          <w:sz w:val="24"/>
        </w:rPr>
        <w:t>方：（盖章）</w:t>
      </w:r>
      <w:r w:rsidRPr="00CD4750">
        <w:rPr>
          <w:rFonts w:ascii="仿宋_GB2312" w:eastAsia="仿宋_GB2312" w:hAnsi="宋体"/>
          <w:sz w:val="24"/>
        </w:rPr>
        <w:t xml:space="preserve">                    </w:t>
      </w:r>
      <w:r w:rsidRPr="00CD4750">
        <w:rPr>
          <w:rFonts w:ascii="仿宋_GB2312" w:eastAsia="仿宋_GB2312" w:hAnsi="宋体" w:hint="eastAsia"/>
          <w:sz w:val="24"/>
        </w:rPr>
        <w:t>乙</w:t>
      </w:r>
      <w:r w:rsidRPr="00CD4750">
        <w:rPr>
          <w:rFonts w:ascii="仿宋_GB2312" w:eastAsia="仿宋_GB2312" w:hAnsi="宋体"/>
          <w:sz w:val="24"/>
        </w:rPr>
        <w:t xml:space="preserve">     </w:t>
      </w:r>
      <w:r w:rsidRPr="00CD4750">
        <w:rPr>
          <w:rFonts w:ascii="仿宋_GB2312" w:eastAsia="仿宋_GB2312" w:hAnsi="宋体" w:hint="eastAsia"/>
          <w:sz w:val="24"/>
        </w:rPr>
        <w:t>方：（盖章）</w:t>
      </w:r>
    </w:p>
    <w:p w:rsidR="00560B3D" w:rsidRPr="00CD4750" w:rsidRDefault="00560B3D" w:rsidP="00560B3D">
      <w:pPr>
        <w:snapToGrid w:val="0"/>
        <w:spacing w:line="288" w:lineRule="auto"/>
        <w:rPr>
          <w:rFonts w:ascii="仿宋_GB2312" w:eastAsia="仿宋_GB2312" w:hAnsi="宋体"/>
          <w:sz w:val="24"/>
        </w:rPr>
      </w:pPr>
      <w:r w:rsidRPr="00CD4750">
        <w:rPr>
          <w:rFonts w:ascii="仿宋_GB2312" w:eastAsia="仿宋_GB2312" w:hAnsi="宋体" w:hint="eastAsia"/>
          <w:sz w:val="24"/>
        </w:rPr>
        <w:t>法定代表人（或授权委托人）：</w:t>
      </w:r>
      <w:r w:rsidRPr="00CD4750">
        <w:rPr>
          <w:rFonts w:ascii="仿宋_GB2312" w:eastAsia="仿宋_GB2312" w:hAnsi="宋体"/>
          <w:sz w:val="24"/>
        </w:rPr>
        <w:t xml:space="preserve">           </w:t>
      </w:r>
      <w:r w:rsidRPr="00CD4750">
        <w:rPr>
          <w:rFonts w:ascii="仿宋_GB2312" w:eastAsia="仿宋_GB2312" w:hAnsi="宋体" w:hint="eastAsia"/>
          <w:sz w:val="24"/>
        </w:rPr>
        <w:t>法定代表人（或授权委托人）：</w:t>
      </w:r>
    </w:p>
    <w:p w:rsidR="00560B3D" w:rsidRPr="00CD4750" w:rsidRDefault="00560B3D" w:rsidP="00560B3D">
      <w:pPr>
        <w:snapToGrid w:val="0"/>
        <w:spacing w:line="288" w:lineRule="auto"/>
        <w:rPr>
          <w:rFonts w:ascii="仿宋_GB2312" w:eastAsia="仿宋_GB2312" w:hAnsi="宋体"/>
          <w:sz w:val="24"/>
        </w:rPr>
      </w:pPr>
      <w:r w:rsidRPr="00CD4750">
        <w:rPr>
          <w:rFonts w:ascii="仿宋_GB2312" w:eastAsia="仿宋_GB2312" w:hAnsi="宋体" w:hint="eastAsia"/>
          <w:sz w:val="24"/>
        </w:rPr>
        <w:t>地</w:t>
      </w:r>
      <w:r w:rsidRPr="00CD4750">
        <w:rPr>
          <w:rFonts w:ascii="仿宋_GB2312" w:eastAsia="仿宋_GB2312" w:hAnsi="宋体"/>
          <w:sz w:val="24"/>
        </w:rPr>
        <w:t xml:space="preserve">     </w:t>
      </w:r>
      <w:r w:rsidRPr="00CD4750">
        <w:rPr>
          <w:rFonts w:ascii="仿宋_GB2312" w:eastAsia="仿宋_GB2312" w:hAnsi="宋体" w:hint="eastAsia"/>
          <w:sz w:val="24"/>
        </w:rPr>
        <w:t>址：</w:t>
      </w:r>
      <w:r w:rsidRPr="00CD4750">
        <w:rPr>
          <w:rFonts w:ascii="仿宋_GB2312" w:eastAsia="仿宋_GB2312" w:hAnsi="宋体"/>
          <w:sz w:val="24"/>
        </w:rPr>
        <w:t xml:space="preserve">                           </w:t>
      </w:r>
      <w:r w:rsidRPr="00CD4750">
        <w:rPr>
          <w:rFonts w:ascii="仿宋_GB2312" w:eastAsia="仿宋_GB2312" w:hAnsi="宋体" w:hint="eastAsia"/>
          <w:sz w:val="24"/>
        </w:rPr>
        <w:t>地</w:t>
      </w:r>
      <w:r w:rsidRPr="00CD4750">
        <w:rPr>
          <w:rFonts w:ascii="仿宋_GB2312" w:eastAsia="仿宋_GB2312" w:hAnsi="宋体"/>
          <w:sz w:val="24"/>
        </w:rPr>
        <w:t xml:space="preserve">     </w:t>
      </w:r>
      <w:r w:rsidRPr="00CD4750">
        <w:rPr>
          <w:rFonts w:ascii="仿宋_GB2312" w:eastAsia="仿宋_GB2312" w:hAnsi="宋体" w:hint="eastAsia"/>
          <w:sz w:val="24"/>
        </w:rPr>
        <w:t>址：</w:t>
      </w:r>
    </w:p>
    <w:p w:rsidR="00560B3D" w:rsidRPr="00CD4750" w:rsidRDefault="00560B3D" w:rsidP="00560B3D">
      <w:pPr>
        <w:snapToGrid w:val="0"/>
        <w:spacing w:line="288" w:lineRule="auto"/>
        <w:rPr>
          <w:rFonts w:ascii="仿宋_GB2312" w:eastAsia="仿宋_GB2312" w:hAnsi="宋体"/>
          <w:sz w:val="24"/>
        </w:rPr>
      </w:pPr>
      <w:r w:rsidRPr="00CD4750">
        <w:rPr>
          <w:rFonts w:ascii="仿宋_GB2312" w:eastAsia="仿宋_GB2312" w:hAnsi="宋体" w:hint="eastAsia"/>
          <w:sz w:val="24"/>
        </w:rPr>
        <w:t>电</w:t>
      </w:r>
      <w:r w:rsidRPr="00CD4750">
        <w:rPr>
          <w:rFonts w:ascii="仿宋_GB2312" w:eastAsia="仿宋_GB2312" w:hAnsi="宋体"/>
          <w:sz w:val="24"/>
        </w:rPr>
        <w:t xml:space="preserve">     </w:t>
      </w:r>
      <w:r w:rsidRPr="00CD4750">
        <w:rPr>
          <w:rFonts w:ascii="仿宋_GB2312" w:eastAsia="仿宋_GB2312" w:hAnsi="宋体" w:hint="eastAsia"/>
          <w:sz w:val="24"/>
        </w:rPr>
        <w:t>话：</w:t>
      </w:r>
      <w:r w:rsidRPr="00CD4750">
        <w:rPr>
          <w:rFonts w:ascii="仿宋_GB2312" w:eastAsia="仿宋_GB2312" w:hAnsi="宋体"/>
          <w:sz w:val="24"/>
        </w:rPr>
        <w:t xml:space="preserve">                           </w:t>
      </w:r>
      <w:r w:rsidRPr="00CD4750">
        <w:rPr>
          <w:rFonts w:ascii="仿宋_GB2312" w:eastAsia="仿宋_GB2312" w:hAnsi="宋体" w:hint="eastAsia"/>
          <w:sz w:val="24"/>
        </w:rPr>
        <w:t>电</w:t>
      </w:r>
      <w:r w:rsidRPr="00CD4750">
        <w:rPr>
          <w:rFonts w:ascii="仿宋_GB2312" w:eastAsia="仿宋_GB2312" w:hAnsi="宋体"/>
          <w:sz w:val="24"/>
        </w:rPr>
        <w:t xml:space="preserve">     </w:t>
      </w:r>
      <w:r w:rsidRPr="00CD4750">
        <w:rPr>
          <w:rFonts w:ascii="仿宋_GB2312" w:eastAsia="仿宋_GB2312" w:hAnsi="宋体" w:hint="eastAsia"/>
          <w:sz w:val="24"/>
        </w:rPr>
        <w:t>话：</w:t>
      </w:r>
    </w:p>
    <w:p w:rsidR="00560B3D" w:rsidRPr="00CD4750" w:rsidRDefault="00560B3D" w:rsidP="00560B3D">
      <w:pPr>
        <w:snapToGrid w:val="0"/>
        <w:spacing w:line="288" w:lineRule="auto"/>
        <w:rPr>
          <w:rFonts w:ascii="仿宋_GB2312" w:eastAsia="仿宋_GB2312" w:hAnsi="宋体"/>
          <w:sz w:val="24"/>
        </w:rPr>
      </w:pPr>
    </w:p>
    <w:p w:rsidR="00560B3D" w:rsidRPr="00CD4750" w:rsidRDefault="00560B3D" w:rsidP="00560B3D">
      <w:pPr>
        <w:snapToGrid w:val="0"/>
        <w:spacing w:line="288" w:lineRule="auto"/>
        <w:ind w:firstLineChars="1800" w:firstLine="4320"/>
        <w:rPr>
          <w:rFonts w:ascii="仿宋_GB2312" w:eastAsia="仿宋_GB2312" w:hAnsi="宋体"/>
          <w:sz w:val="24"/>
        </w:rPr>
      </w:pPr>
      <w:r w:rsidRPr="00CD4750">
        <w:rPr>
          <w:rFonts w:ascii="仿宋_GB2312" w:eastAsia="仿宋_GB2312" w:hAnsi="宋体" w:hint="eastAsia"/>
          <w:sz w:val="24"/>
        </w:rPr>
        <w:t>签约日期：</w:t>
      </w:r>
      <w:r w:rsidRPr="00CD4750">
        <w:rPr>
          <w:rFonts w:ascii="仿宋_GB2312" w:eastAsia="仿宋_GB2312" w:hAnsi="宋体"/>
          <w:sz w:val="24"/>
        </w:rPr>
        <w:t xml:space="preserve">     </w:t>
      </w:r>
      <w:r w:rsidRPr="00CD4750">
        <w:rPr>
          <w:rFonts w:ascii="仿宋_GB2312" w:eastAsia="仿宋_GB2312" w:hAnsi="宋体" w:hint="eastAsia"/>
          <w:sz w:val="24"/>
        </w:rPr>
        <w:t>年</w:t>
      </w:r>
      <w:r w:rsidRPr="00CD4750">
        <w:rPr>
          <w:rFonts w:ascii="仿宋_GB2312" w:eastAsia="仿宋_GB2312" w:hAnsi="宋体"/>
          <w:sz w:val="24"/>
        </w:rPr>
        <w:t xml:space="preserve">   月    日 </w:t>
      </w:r>
    </w:p>
    <w:p w:rsidR="00560B3D" w:rsidRPr="00CD4750" w:rsidRDefault="00560B3D" w:rsidP="00560B3D">
      <w:pPr>
        <w:rPr>
          <w:rFonts w:ascii="仿宋_GB2312" w:eastAsia="仿宋_GB2312" w:hAnsi="宋体"/>
          <w:sz w:val="24"/>
        </w:rPr>
      </w:pPr>
      <w:r w:rsidRPr="00CD4750">
        <w:rPr>
          <w:rFonts w:ascii="仿宋_GB2312" w:eastAsia="仿宋_GB2312" w:hAnsi="宋体"/>
          <w:sz w:val="24"/>
        </w:rPr>
        <w:br w:type="page"/>
      </w:r>
      <w:r w:rsidRPr="00CD4750">
        <w:rPr>
          <w:rFonts w:ascii="仿宋_GB2312" w:eastAsia="仿宋_GB2312" w:hAnsi="宋体" w:hint="eastAsia"/>
          <w:sz w:val="24"/>
        </w:rPr>
        <w:lastRenderedPageBreak/>
        <w:t>附件</w:t>
      </w:r>
      <w:r w:rsidRPr="00CD4750">
        <w:rPr>
          <w:rFonts w:ascii="仿宋_GB2312" w:eastAsia="仿宋_GB2312" w:hAnsi="宋体"/>
          <w:sz w:val="24"/>
        </w:rPr>
        <w:t>2：</w:t>
      </w:r>
    </w:p>
    <w:p w:rsidR="00560B3D" w:rsidRPr="00CD4750" w:rsidRDefault="00560B3D" w:rsidP="00560B3D">
      <w:pPr>
        <w:snapToGrid w:val="0"/>
        <w:spacing w:line="440" w:lineRule="exact"/>
        <w:jc w:val="center"/>
        <w:rPr>
          <w:rFonts w:ascii="仿宋_GB2312" w:eastAsia="仿宋_GB2312" w:hAnsi="宋体"/>
          <w:sz w:val="28"/>
          <w:szCs w:val="28"/>
        </w:rPr>
      </w:pPr>
      <w:r w:rsidRPr="00CD4750">
        <w:rPr>
          <w:rFonts w:ascii="仿宋_GB2312" w:eastAsia="仿宋_GB2312" w:hAnsi="宋体" w:hint="eastAsia"/>
          <w:sz w:val="28"/>
          <w:szCs w:val="28"/>
        </w:rPr>
        <w:t>建设工程承发包安全管理协议</w:t>
      </w:r>
    </w:p>
    <w:p w:rsidR="00560B3D" w:rsidRPr="00CD4750" w:rsidRDefault="00560B3D" w:rsidP="00560B3D">
      <w:pPr>
        <w:snapToGrid w:val="0"/>
        <w:spacing w:line="440" w:lineRule="exact"/>
        <w:rPr>
          <w:rFonts w:ascii="仿宋_GB2312" w:eastAsia="仿宋_GB2312" w:hAnsi="宋体"/>
          <w:sz w:val="24"/>
        </w:rPr>
      </w:pPr>
      <w:r w:rsidRPr="00CD4750">
        <w:rPr>
          <w:rFonts w:ascii="仿宋_GB2312" w:eastAsia="仿宋_GB2312" w:hAnsi="宋体" w:hint="eastAsia"/>
          <w:sz w:val="24"/>
        </w:rPr>
        <w:t>发包人（以下简称</w:t>
      </w:r>
      <w:r w:rsidRPr="00CD4750">
        <w:rPr>
          <w:rFonts w:ascii="仿宋_GB2312" w:eastAsia="仿宋_GB2312" w:hAnsi="宋体"/>
          <w:sz w:val="24"/>
        </w:rPr>
        <w:t xml:space="preserve"> </w:t>
      </w:r>
      <w:r w:rsidRPr="00CD4750">
        <w:rPr>
          <w:rFonts w:ascii="仿宋_GB2312" w:eastAsia="仿宋_GB2312" w:hAnsi="宋体" w:hint="eastAsia"/>
          <w:sz w:val="24"/>
        </w:rPr>
        <w:t>甲方）：南京大学</w:t>
      </w:r>
    </w:p>
    <w:p w:rsidR="00560B3D" w:rsidRPr="00CD4750" w:rsidRDefault="00560B3D" w:rsidP="00560B3D">
      <w:pPr>
        <w:snapToGrid w:val="0"/>
        <w:spacing w:line="440" w:lineRule="exact"/>
        <w:rPr>
          <w:rFonts w:ascii="仿宋_GB2312" w:eastAsia="仿宋_GB2312" w:hAnsi="宋体"/>
          <w:sz w:val="24"/>
        </w:rPr>
      </w:pPr>
      <w:r w:rsidRPr="00CD4750">
        <w:rPr>
          <w:rFonts w:ascii="仿宋_GB2312" w:eastAsia="仿宋_GB2312" w:hAnsi="宋体" w:hint="eastAsia"/>
          <w:sz w:val="24"/>
        </w:rPr>
        <w:t>承包人（以下简称</w:t>
      </w:r>
      <w:r w:rsidRPr="00CD4750">
        <w:rPr>
          <w:rFonts w:ascii="仿宋_GB2312" w:eastAsia="仿宋_GB2312" w:hAnsi="宋体"/>
          <w:sz w:val="24"/>
        </w:rPr>
        <w:t xml:space="preserve"> 乙方）：                                 </w:t>
      </w:r>
    </w:p>
    <w:p w:rsidR="00560B3D" w:rsidRPr="00CD4750" w:rsidRDefault="00560B3D" w:rsidP="00560B3D">
      <w:pPr>
        <w:snapToGrid w:val="0"/>
        <w:spacing w:line="440" w:lineRule="exact"/>
        <w:ind w:firstLineChars="200" w:firstLine="480"/>
        <w:rPr>
          <w:rFonts w:ascii="仿宋_GB2312" w:eastAsia="仿宋_GB2312" w:hAnsi="宋体"/>
          <w:sz w:val="24"/>
        </w:rPr>
      </w:pPr>
      <w:r w:rsidRPr="00CD4750">
        <w:rPr>
          <w:rFonts w:ascii="仿宋_GB2312" w:eastAsia="仿宋_GB2312" w:hAnsi="宋体"/>
          <w:sz w:val="24"/>
        </w:rPr>
        <w:t xml:space="preserve">    甲方将</w:t>
      </w:r>
      <w:proofErr w:type="gramStart"/>
      <w:r w:rsidRPr="00CD4750">
        <w:rPr>
          <w:rFonts w:ascii="仿宋_GB2312" w:eastAsia="仿宋_GB2312" w:hAnsi="宋体" w:hint="eastAsia"/>
          <w:sz w:val="24"/>
        </w:rPr>
        <w:t>本建筑</w:t>
      </w:r>
      <w:proofErr w:type="gramEnd"/>
      <w:r w:rsidRPr="00CD4750">
        <w:rPr>
          <w:rFonts w:ascii="仿宋_GB2312" w:eastAsia="仿宋_GB2312" w:hAnsi="宋体" w:hint="eastAsia"/>
          <w:sz w:val="24"/>
        </w:rPr>
        <w:t>安装工程项目发包给乙方施工，为贯彻“安全第一、预防为主”的方针，根据《江苏省工程安全管理暂行规定》和国家有关法规，明确双方的安全生产责任，确保施工安全，双方在签订建筑安装工程合同的同时，签订本协议。</w:t>
      </w:r>
    </w:p>
    <w:p w:rsidR="00560B3D" w:rsidRPr="00CD4750" w:rsidRDefault="00560B3D" w:rsidP="00560B3D">
      <w:pPr>
        <w:snapToGrid w:val="0"/>
        <w:spacing w:line="440" w:lineRule="exact"/>
        <w:ind w:firstLineChars="200" w:firstLine="480"/>
        <w:rPr>
          <w:rFonts w:ascii="仿宋_GB2312" w:eastAsia="仿宋_GB2312" w:hAnsi="宋体"/>
          <w:sz w:val="24"/>
        </w:rPr>
      </w:pPr>
      <w:r w:rsidRPr="00CD4750">
        <w:rPr>
          <w:rFonts w:ascii="仿宋_GB2312" w:eastAsia="仿宋_GB2312" w:hAnsi="宋体" w:hint="eastAsia"/>
          <w:sz w:val="24"/>
        </w:rPr>
        <w:t>一、承包施工项目：</w:t>
      </w:r>
    </w:p>
    <w:p w:rsidR="00560B3D" w:rsidRPr="00CD4750" w:rsidRDefault="00560B3D" w:rsidP="00560B3D">
      <w:pPr>
        <w:snapToGrid w:val="0"/>
        <w:spacing w:line="440" w:lineRule="exact"/>
        <w:ind w:firstLineChars="200" w:firstLine="480"/>
        <w:rPr>
          <w:rFonts w:ascii="仿宋_GB2312" w:eastAsia="仿宋_GB2312" w:hAnsi="宋体"/>
          <w:sz w:val="24"/>
        </w:rPr>
      </w:pPr>
      <w:r w:rsidRPr="00CD4750">
        <w:rPr>
          <w:rFonts w:ascii="仿宋_GB2312" w:eastAsia="仿宋_GB2312" w:hAnsi="宋体" w:hint="eastAsia"/>
          <w:sz w:val="24"/>
        </w:rPr>
        <w:t>项目名称：</w:t>
      </w:r>
    </w:p>
    <w:p w:rsidR="00560B3D" w:rsidRPr="00CD4750" w:rsidRDefault="00560B3D" w:rsidP="00560B3D">
      <w:pPr>
        <w:snapToGrid w:val="0"/>
        <w:spacing w:line="440" w:lineRule="exact"/>
        <w:ind w:firstLineChars="200" w:firstLine="480"/>
        <w:rPr>
          <w:rFonts w:ascii="仿宋_GB2312" w:eastAsia="仿宋_GB2312" w:hAnsi="宋体"/>
          <w:sz w:val="24"/>
        </w:rPr>
      </w:pPr>
      <w:r w:rsidRPr="00CD4750">
        <w:rPr>
          <w:rFonts w:ascii="仿宋_GB2312" w:eastAsia="仿宋_GB2312" w:hAnsi="宋体" w:hint="eastAsia"/>
          <w:sz w:val="24"/>
        </w:rPr>
        <w:t>工程地址：</w:t>
      </w:r>
      <w:r w:rsidRPr="00CD4750">
        <w:rPr>
          <w:rFonts w:ascii="仿宋_GB2312" w:eastAsia="仿宋_GB2312" w:hAnsi="宋体"/>
          <w:sz w:val="24"/>
        </w:rPr>
        <w:t xml:space="preserve"> </w:t>
      </w:r>
    </w:p>
    <w:p w:rsidR="00560B3D" w:rsidRPr="00CD4750" w:rsidRDefault="00560B3D" w:rsidP="00560B3D">
      <w:pPr>
        <w:snapToGrid w:val="0"/>
        <w:spacing w:line="440" w:lineRule="exact"/>
        <w:ind w:firstLineChars="200" w:firstLine="480"/>
        <w:rPr>
          <w:rFonts w:ascii="仿宋_GB2312" w:eastAsia="仿宋_GB2312" w:hAnsi="宋体"/>
          <w:sz w:val="24"/>
        </w:rPr>
      </w:pPr>
      <w:r w:rsidRPr="00CD4750">
        <w:rPr>
          <w:rFonts w:ascii="仿宋_GB2312" w:eastAsia="仿宋_GB2312" w:hAnsi="宋体" w:hint="eastAsia"/>
          <w:sz w:val="24"/>
        </w:rPr>
        <w:t>承包范围：</w:t>
      </w:r>
      <w:r w:rsidRPr="00CD4750">
        <w:rPr>
          <w:rFonts w:ascii="仿宋_GB2312" w:eastAsia="仿宋_GB2312" w:hAnsi="宋体"/>
          <w:sz w:val="24"/>
        </w:rPr>
        <w:t xml:space="preserve"> </w:t>
      </w:r>
    </w:p>
    <w:p w:rsidR="00560B3D" w:rsidRPr="00CD4750" w:rsidRDefault="00560B3D" w:rsidP="00560B3D">
      <w:pPr>
        <w:snapToGrid w:val="0"/>
        <w:spacing w:line="440" w:lineRule="exact"/>
        <w:ind w:firstLineChars="200" w:firstLine="480"/>
        <w:rPr>
          <w:rFonts w:ascii="仿宋_GB2312" w:eastAsia="仿宋_GB2312" w:hAnsi="宋体"/>
          <w:sz w:val="24"/>
        </w:rPr>
      </w:pPr>
      <w:r w:rsidRPr="00CD4750">
        <w:rPr>
          <w:rFonts w:ascii="仿宋_GB2312" w:eastAsia="仿宋_GB2312" w:hAnsi="宋体" w:hint="eastAsia"/>
          <w:sz w:val="24"/>
        </w:rPr>
        <w:t>二、工程项目施工期限：自</w:t>
      </w:r>
      <w:r w:rsidRPr="00CD4750">
        <w:rPr>
          <w:rFonts w:ascii="仿宋_GB2312" w:eastAsia="仿宋_GB2312" w:hAnsi="宋体"/>
          <w:sz w:val="24"/>
          <w:u w:val="single"/>
        </w:rPr>
        <w:t xml:space="preserve">   </w:t>
      </w:r>
      <w:r w:rsidRPr="00CD4750">
        <w:rPr>
          <w:rFonts w:ascii="仿宋_GB2312" w:eastAsia="仿宋_GB2312" w:hAnsi="宋体" w:hint="eastAsia"/>
          <w:sz w:val="24"/>
        </w:rPr>
        <w:t>年</w:t>
      </w:r>
      <w:r w:rsidRPr="00CD4750">
        <w:rPr>
          <w:rFonts w:ascii="仿宋_GB2312" w:eastAsia="仿宋_GB2312" w:hAnsi="宋体"/>
          <w:sz w:val="24"/>
          <w:u w:val="single"/>
        </w:rPr>
        <w:t xml:space="preserve">  </w:t>
      </w:r>
      <w:r w:rsidRPr="00CD4750">
        <w:rPr>
          <w:rFonts w:ascii="仿宋_GB2312" w:eastAsia="仿宋_GB2312" w:hAnsi="宋体" w:hint="eastAsia"/>
          <w:sz w:val="24"/>
        </w:rPr>
        <w:t>月</w:t>
      </w:r>
      <w:r w:rsidRPr="00CD4750">
        <w:rPr>
          <w:rFonts w:ascii="仿宋_GB2312" w:eastAsia="仿宋_GB2312" w:hAnsi="宋体"/>
          <w:sz w:val="24"/>
          <w:u w:val="single"/>
        </w:rPr>
        <w:t xml:space="preserve">  </w:t>
      </w:r>
      <w:r w:rsidRPr="00CD4750">
        <w:rPr>
          <w:rFonts w:ascii="仿宋_GB2312" w:eastAsia="仿宋_GB2312" w:hAnsi="宋体" w:hint="eastAsia"/>
          <w:sz w:val="24"/>
        </w:rPr>
        <w:t>日起开工至</w:t>
      </w:r>
      <w:r w:rsidRPr="00CD4750">
        <w:rPr>
          <w:rFonts w:ascii="仿宋_GB2312" w:eastAsia="仿宋_GB2312" w:hAnsi="宋体"/>
          <w:sz w:val="24"/>
          <w:u w:val="single"/>
        </w:rPr>
        <w:t xml:space="preserve">   </w:t>
      </w:r>
      <w:r w:rsidRPr="00CD4750">
        <w:rPr>
          <w:rFonts w:ascii="仿宋_GB2312" w:eastAsia="仿宋_GB2312" w:hAnsi="宋体" w:hint="eastAsia"/>
          <w:sz w:val="24"/>
        </w:rPr>
        <w:t>年</w:t>
      </w:r>
      <w:r w:rsidRPr="00CD4750">
        <w:rPr>
          <w:rFonts w:ascii="仿宋_GB2312" w:eastAsia="仿宋_GB2312" w:hAnsi="宋体"/>
          <w:sz w:val="24"/>
          <w:u w:val="single"/>
        </w:rPr>
        <w:t xml:space="preserve">  </w:t>
      </w:r>
      <w:r w:rsidRPr="00CD4750">
        <w:rPr>
          <w:rFonts w:ascii="仿宋_GB2312" w:eastAsia="仿宋_GB2312" w:hAnsi="宋体" w:hint="eastAsia"/>
          <w:sz w:val="24"/>
        </w:rPr>
        <w:t>月</w:t>
      </w:r>
      <w:r w:rsidRPr="00CD4750">
        <w:rPr>
          <w:rFonts w:ascii="仿宋_GB2312" w:eastAsia="仿宋_GB2312" w:hAnsi="宋体"/>
          <w:sz w:val="24"/>
          <w:u w:val="single"/>
        </w:rPr>
        <w:t xml:space="preserve">  </w:t>
      </w:r>
      <w:r w:rsidRPr="00CD4750">
        <w:rPr>
          <w:rFonts w:ascii="仿宋_GB2312" w:eastAsia="仿宋_GB2312" w:hAnsi="宋体" w:hint="eastAsia"/>
          <w:sz w:val="24"/>
        </w:rPr>
        <w:t>日完工。</w:t>
      </w:r>
    </w:p>
    <w:p w:rsidR="00560B3D" w:rsidRPr="00CD4750" w:rsidRDefault="00560B3D" w:rsidP="00560B3D">
      <w:pPr>
        <w:snapToGrid w:val="0"/>
        <w:spacing w:line="440" w:lineRule="exact"/>
        <w:ind w:firstLineChars="200" w:firstLine="480"/>
        <w:rPr>
          <w:rFonts w:ascii="仿宋_GB2312" w:eastAsia="仿宋_GB2312" w:hAnsi="宋体"/>
          <w:sz w:val="24"/>
        </w:rPr>
      </w:pPr>
      <w:r w:rsidRPr="00CD4750">
        <w:rPr>
          <w:rFonts w:ascii="仿宋_GB2312" w:eastAsia="仿宋_GB2312" w:hAnsi="宋体" w:hint="eastAsia"/>
          <w:sz w:val="24"/>
        </w:rPr>
        <w:t>三、协议内容：</w:t>
      </w:r>
    </w:p>
    <w:p w:rsidR="00560B3D" w:rsidRPr="00CD4750" w:rsidRDefault="00560B3D" w:rsidP="00560B3D">
      <w:pPr>
        <w:snapToGrid w:val="0"/>
        <w:spacing w:line="440" w:lineRule="exact"/>
        <w:ind w:firstLineChars="200" w:firstLine="480"/>
        <w:rPr>
          <w:rFonts w:ascii="仿宋_GB2312" w:eastAsia="仿宋_GB2312" w:hAnsi="宋体"/>
          <w:sz w:val="24"/>
        </w:rPr>
      </w:pPr>
      <w:r w:rsidRPr="00CD4750">
        <w:rPr>
          <w:rFonts w:ascii="仿宋_GB2312" w:eastAsia="仿宋_GB2312" w:hAnsi="宋体"/>
          <w:sz w:val="24"/>
        </w:rPr>
        <w:t>1、甲乙双方必须认真贯彻国家、江苏省和上级劳动保护、安全生产主管部门颁发的有关安全生产、消防工作的方针、政策、严格执行有关劳动保护法规、条例、规定。</w:t>
      </w:r>
    </w:p>
    <w:p w:rsidR="00560B3D" w:rsidRPr="00CD4750" w:rsidRDefault="00560B3D" w:rsidP="00560B3D">
      <w:pPr>
        <w:snapToGrid w:val="0"/>
        <w:spacing w:line="440" w:lineRule="exact"/>
        <w:ind w:firstLineChars="200" w:firstLine="480"/>
        <w:rPr>
          <w:rFonts w:ascii="仿宋_GB2312" w:eastAsia="仿宋_GB2312" w:hAnsi="宋体"/>
          <w:sz w:val="24"/>
        </w:rPr>
      </w:pPr>
      <w:r w:rsidRPr="00CD4750">
        <w:rPr>
          <w:rFonts w:ascii="仿宋_GB2312" w:eastAsia="仿宋_GB2312" w:hAnsi="宋体"/>
          <w:sz w:val="24"/>
        </w:rPr>
        <w:t>2、乙方应有安全管理组织体制，包括抓安全生产的领导，各级专职和兼职的安全干部，应有各工种的安全操作规程，特种作业人员的验证考核制度及各级安全生产岗位责任制和定期安全检查制度，安全教育制度等。</w:t>
      </w:r>
    </w:p>
    <w:p w:rsidR="00560B3D" w:rsidRPr="00CD4750" w:rsidRDefault="00560B3D" w:rsidP="00560B3D">
      <w:pPr>
        <w:snapToGrid w:val="0"/>
        <w:spacing w:line="440" w:lineRule="exact"/>
        <w:ind w:firstLineChars="200" w:firstLine="480"/>
        <w:rPr>
          <w:rFonts w:ascii="仿宋_GB2312" w:eastAsia="仿宋_GB2312" w:hAnsi="宋体"/>
          <w:sz w:val="24"/>
        </w:rPr>
      </w:pPr>
      <w:r w:rsidRPr="00CD4750">
        <w:rPr>
          <w:rFonts w:ascii="仿宋_GB2312" w:eastAsia="仿宋_GB2312" w:hAnsi="宋体"/>
          <w:sz w:val="24"/>
        </w:rPr>
        <w:t>3、乙方在施工前要认真勘察现场：乙方进场后首先必须做好施工现场围护，防止闲杂人员进入施工现场，发生安全事故。</w:t>
      </w:r>
    </w:p>
    <w:p w:rsidR="00560B3D" w:rsidRPr="00CD4750" w:rsidRDefault="00560B3D" w:rsidP="00560B3D">
      <w:pPr>
        <w:snapToGrid w:val="0"/>
        <w:spacing w:line="440" w:lineRule="exact"/>
        <w:ind w:firstLineChars="200" w:firstLine="480"/>
        <w:rPr>
          <w:rFonts w:ascii="仿宋_GB2312" w:eastAsia="仿宋_GB2312" w:hAnsi="宋体"/>
          <w:sz w:val="24"/>
        </w:rPr>
      </w:pPr>
      <w:r w:rsidRPr="00CD4750">
        <w:rPr>
          <w:rFonts w:ascii="仿宋_GB2312" w:eastAsia="仿宋_GB2312" w:hAnsi="宋体"/>
          <w:sz w:val="24"/>
        </w:rPr>
        <w:t>4、工程项目由乙方按甲方的要求自行编制实施性施工组织设计；并制定有针对性的安全技术措施计划、严格按施工组织设计和有关安全要求施工。乙方应落实本工程安全生产的管理体系，管理体系中的人员名单上报甲方项目部备案，以便甲方监督管理。工地安全员必须持证上岗。</w:t>
      </w:r>
    </w:p>
    <w:p w:rsidR="00560B3D" w:rsidRPr="00CD4750" w:rsidRDefault="00560B3D" w:rsidP="00560B3D">
      <w:pPr>
        <w:snapToGrid w:val="0"/>
        <w:spacing w:line="440" w:lineRule="exact"/>
        <w:ind w:firstLineChars="200" w:firstLine="480"/>
        <w:rPr>
          <w:rFonts w:ascii="仿宋_GB2312" w:eastAsia="仿宋_GB2312" w:hAnsi="宋体"/>
          <w:sz w:val="24"/>
        </w:rPr>
      </w:pPr>
      <w:r w:rsidRPr="00CD4750">
        <w:rPr>
          <w:rFonts w:ascii="仿宋_GB2312" w:eastAsia="仿宋_GB2312" w:hAnsi="宋体"/>
          <w:sz w:val="24"/>
        </w:rPr>
        <w:t>5、乙方必须认真对本单位职工进行安全生产制度及安全技术知识教育，增强法制观念，提高职工的安全生产思想意识和自我保护的能力，督促职工自觉遵守安全生产纪律、制度和法规。</w:t>
      </w:r>
    </w:p>
    <w:p w:rsidR="00560B3D" w:rsidRPr="00CD4750" w:rsidRDefault="00560B3D" w:rsidP="00560B3D">
      <w:pPr>
        <w:snapToGrid w:val="0"/>
        <w:spacing w:line="440" w:lineRule="exact"/>
        <w:ind w:firstLineChars="200" w:firstLine="480"/>
        <w:rPr>
          <w:rFonts w:ascii="仿宋_GB2312" w:eastAsia="仿宋_GB2312" w:hAnsi="宋体"/>
          <w:sz w:val="24"/>
        </w:rPr>
      </w:pPr>
      <w:r w:rsidRPr="00CD4750">
        <w:rPr>
          <w:rFonts w:ascii="仿宋_GB2312" w:eastAsia="仿宋_GB2312" w:hAnsi="宋体"/>
          <w:sz w:val="24"/>
        </w:rPr>
        <w:t>6、施工前乙方应对管理、施工人员进行安全生产进场教育，介绍有关安全生产管理制度、规定和要求，乙方应组织召开管理、施工人员安全生产教育会议，介绍施工中有关安全、防火等规章制度及要求；乙方必须检查、督促施工人员严格遵守、认真执行。</w:t>
      </w:r>
    </w:p>
    <w:p w:rsidR="00560B3D" w:rsidRPr="00CD4750" w:rsidRDefault="00560B3D" w:rsidP="00560B3D">
      <w:pPr>
        <w:snapToGrid w:val="0"/>
        <w:spacing w:line="440" w:lineRule="exact"/>
        <w:ind w:firstLineChars="200" w:firstLine="480"/>
        <w:rPr>
          <w:rFonts w:ascii="仿宋_GB2312" w:eastAsia="仿宋_GB2312" w:hAnsi="宋体"/>
          <w:sz w:val="24"/>
        </w:rPr>
      </w:pPr>
      <w:r w:rsidRPr="00CD4750">
        <w:rPr>
          <w:rFonts w:ascii="仿宋_GB2312" w:eastAsia="仿宋_GB2312" w:hAnsi="宋体"/>
          <w:sz w:val="24"/>
        </w:rPr>
        <w:t>7、根据工程项目内容、特点，甲乙双方应做好安全技术交底，并有交底的书面材料，交底材料一式两份，由甲乙双方签字后各执一份。</w:t>
      </w:r>
    </w:p>
    <w:p w:rsidR="00560B3D" w:rsidRPr="00CD4750" w:rsidRDefault="00560B3D" w:rsidP="00560B3D">
      <w:pPr>
        <w:snapToGrid w:val="0"/>
        <w:spacing w:line="440" w:lineRule="exact"/>
        <w:ind w:firstLineChars="200" w:firstLine="480"/>
        <w:rPr>
          <w:rFonts w:ascii="仿宋_GB2312" w:eastAsia="仿宋_GB2312" w:hAnsi="宋体"/>
          <w:sz w:val="24"/>
        </w:rPr>
      </w:pPr>
      <w:r w:rsidRPr="00CD4750">
        <w:rPr>
          <w:rFonts w:ascii="仿宋_GB2312" w:eastAsia="仿宋_GB2312" w:hAnsi="宋体"/>
          <w:sz w:val="24"/>
        </w:rPr>
        <w:lastRenderedPageBreak/>
        <w:t>8、施工期间，乙方指派</w:t>
      </w:r>
      <w:r w:rsidRPr="00CD4750">
        <w:rPr>
          <w:rFonts w:ascii="仿宋_GB2312" w:eastAsia="仿宋_GB2312" w:hAnsi="宋体"/>
          <w:sz w:val="24"/>
          <w:u w:val="single"/>
        </w:rPr>
        <w:t xml:space="preserve">       </w:t>
      </w:r>
      <w:r w:rsidRPr="00CD4750">
        <w:rPr>
          <w:rFonts w:ascii="仿宋_GB2312" w:eastAsia="仿宋_GB2312" w:hAnsi="宋体" w:hint="eastAsia"/>
          <w:sz w:val="24"/>
        </w:rPr>
        <w:t>同志负责本工程项目的有关安全、防火工作；甲方指派</w:t>
      </w:r>
      <w:r w:rsidRPr="00CD4750">
        <w:rPr>
          <w:rFonts w:ascii="仿宋_GB2312" w:eastAsia="仿宋_GB2312" w:hAnsi="宋体"/>
          <w:sz w:val="24"/>
          <w:u w:val="single"/>
        </w:rPr>
        <w:t xml:space="preserve">         </w:t>
      </w:r>
      <w:r w:rsidRPr="00CD4750">
        <w:rPr>
          <w:rFonts w:ascii="仿宋_GB2312" w:eastAsia="仿宋_GB2312" w:hAnsi="宋体" w:hint="eastAsia"/>
          <w:sz w:val="24"/>
        </w:rPr>
        <w:t>同志负责联系、检查督促乙方执行有关安全、防火规定。甲乙双方应经常联系，相互协助检查和处理工程施工有关的安全、防火工作，共同预防事故发生。</w:t>
      </w:r>
    </w:p>
    <w:p w:rsidR="00560B3D" w:rsidRPr="00CD4750" w:rsidRDefault="00560B3D" w:rsidP="00560B3D">
      <w:pPr>
        <w:snapToGrid w:val="0"/>
        <w:spacing w:line="440" w:lineRule="exact"/>
        <w:ind w:firstLineChars="200" w:firstLine="480"/>
        <w:rPr>
          <w:rFonts w:ascii="仿宋_GB2312" w:eastAsia="仿宋_GB2312" w:hAnsi="宋体"/>
          <w:sz w:val="24"/>
        </w:rPr>
      </w:pPr>
      <w:r w:rsidRPr="00CD4750">
        <w:rPr>
          <w:rFonts w:ascii="仿宋_GB2312" w:eastAsia="仿宋_GB2312" w:hAnsi="宋体"/>
          <w:sz w:val="24"/>
        </w:rPr>
        <w:t>9、乙方在施工期间必须严格执行和遵守甲方的安全生产、防火管理的各项规定，接受甲方的督促、检查和指导。甲方有协助乙方搞好安全生产、防火管理以及督促检查的义务，对于查出的隐患，乙方必须限期整改。</w:t>
      </w:r>
    </w:p>
    <w:p w:rsidR="00560B3D" w:rsidRPr="00CD4750" w:rsidRDefault="00560B3D" w:rsidP="00560B3D">
      <w:pPr>
        <w:snapToGrid w:val="0"/>
        <w:spacing w:line="440" w:lineRule="exact"/>
        <w:ind w:firstLineChars="200" w:firstLine="480"/>
        <w:rPr>
          <w:rFonts w:ascii="仿宋_GB2312" w:eastAsia="仿宋_GB2312" w:hAnsi="宋体"/>
          <w:sz w:val="24"/>
        </w:rPr>
      </w:pPr>
      <w:r w:rsidRPr="00CD4750">
        <w:rPr>
          <w:rFonts w:ascii="仿宋_GB2312" w:eastAsia="仿宋_GB2312" w:hAnsi="宋体"/>
          <w:sz w:val="24"/>
        </w:rPr>
        <w:t>10、在生产操作过程中的</w:t>
      </w:r>
      <w:proofErr w:type="gramStart"/>
      <w:r w:rsidRPr="00CD4750">
        <w:rPr>
          <w:rFonts w:ascii="仿宋_GB2312" w:eastAsia="仿宋_GB2312" w:hAnsi="宋体" w:hint="eastAsia"/>
          <w:sz w:val="24"/>
        </w:rPr>
        <w:t>乙方员工</w:t>
      </w:r>
      <w:proofErr w:type="gramEnd"/>
      <w:r w:rsidRPr="00CD4750">
        <w:rPr>
          <w:rFonts w:ascii="仿宋_GB2312" w:eastAsia="仿宋_GB2312" w:hAnsi="宋体" w:hint="eastAsia"/>
          <w:sz w:val="24"/>
        </w:rPr>
        <w:t>防护用品，由乙方自理，乙方都应督促施工现场人员自觉穿戴好防护用品。</w:t>
      </w:r>
    </w:p>
    <w:p w:rsidR="00560B3D" w:rsidRPr="00CD4750" w:rsidRDefault="00560B3D" w:rsidP="00560B3D">
      <w:pPr>
        <w:snapToGrid w:val="0"/>
        <w:spacing w:line="440" w:lineRule="exact"/>
        <w:ind w:firstLineChars="200" w:firstLine="480"/>
        <w:rPr>
          <w:rFonts w:ascii="仿宋_GB2312" w:eastAsia="仿宋_GB2312" w:hAnsi="宋体"/>
          <w:sz w:val="24"/>
        </w:rPr>
      </w:pPr>
      <w:r w:rsidRPr="00CD4750">
        <w:rPr>
          <w:rFonts w:ascii="仿宋_GB2312" w:eastAsia="仿宋_GB2312" w:hAnsi="宋体"/>
          <w:sz w:val="24"/>
        </w:rPr>
        <w:t>11、乙方人员对所在的施工区域、作业环境、操作设施设备、工具用具等必须认真检查，发现隐患立即停止施工，并落实整改后方准施工。一经施工，就表示该施工单位确认施工场所、作业环境、设施设备、工具用具等符合安全要求和处于安全状态。乙方对施工过程中由于上述因素不良而导致的事故后果负责。</w:t>
      </w:r>
    </w:p>
    <w:p w:rsidR="00560B3D" w:rsidRPr="00CD4750" w:rsidRDefault="00560B3D" w:rsidP="00560B3D">
      <w:pPr>
        <w:snapToGrid w:val="0"/>
        <w:spacing w:line="440" w:lineRule="exact"/>
        <w:ind w:firstLineChars="200" w:firstLine="480"/>
        <w:rPr>
          <w:rFonts w:ascii="仿宋_GB2312" w:eastAsia="仿宋_GB2312" w:hAnsi="宋体"/>
          <w:sz w:val="24"/>
        </w:rPr>
      </w:pPr>
      <w:r w:rsidRPr="00CD4750">
        <w:rPr>
          <w:rFonts w:ascii="仿宋_GB2312" w:eastAsia="仿宋_GB2312" w:hAnsi="宋体"/>
          <w:sz w:val="24"/>
        </w:rPr>
        <w:t>12、乙方在施工期间所使用的各种设备以及工具等均应由乙方自备。如乙方必须向甲方借用或租赁，应由乙方有关人员办理借用或租赁手续，制订有关安全使用和管理制度。借出方应保证借出的设备和工具完好并符合安全要求，借入方必须进行检查，并做好书面记录。借入方一经接收，设备和工具的保管、维修应由借入使用方负责，并严格执行安全操作规程。在使用过程中，用于设备、工具因素或操作不当而造成伤亡事故，由借入使用方负责。</w:t>
      </w:r>
    </w:p>
    <w:p w:rsidR="00560B3D" w:rsidRPr="00CD4750" w:rsidRDefault="00560B3D" w:rsidP="00560B3D">
      <w:pPr>
        <w:snapToGrid w:val="0"/>
        <w:spacing w:line="440" w:lineRule="exact"/>
        <w:ind w:firstLineChars="200" w:firstLine="480"/>
        <w:rPr>
          <w:rFonts w:ascii="仿宋_GB2312" w:eastAsia="仿宋_GB2312" w:hAnsi="宋体"/>
          <w:sz w:val="24"/>
        </w:rPr>
      </w:pPr>
      <w:r w:rsidRPr="00CD4750">
        <w:rPr>
          <w:rFonts w:ascii="仿宋_GB2312" w:eastAsia="仿宋_GB2312" w:hAnsi="宋体"/>
          <w:sz w:val="24"/>
        </w:rPr>
        <w:t>13、乙方人员对施工的现场脚手架、各类安全防护设施、安全标志和警告牌，不得擅自拆除、更动。如确实需要拆除更动的，必须经工地施工负责人和乙方指派的安全管理人员的同意，并采取必要、可靠的安全措施后方能拆除。乙方人员擅自拆除所造成的后果，由该方人员及其单位负责。</w:t>
      </w:r>
    </w:p>
    <w:p w:rsidR="00560B3D" w:rsidRPr="00CD4750" w:rsidRDefault="00560B3D" w:rsidP="00560B3D">
      <w:pPr>
        <w:snapToGrid w:val="0"/>
        <w:spacing w:line="440" w:lineRule="exact"/>
        <w:ind w:firstLineChars="200" w:firstLine="480"/>
        <w:rPr>
          <w:rFonts w:ascii="仿宋_GB2312" w:eastAsia="仿宋_GB2312" w:hAnsi="宋体"/>
          <w:sz w:val="24"/>
        </w:rPr>
      </w:pPr>
      <w:r w:rsidRPr="00CD4750">
        <w:rPr>
          <w:rFonts w:ascii="仿宋_GB2312" w:eastAsia="仿宋_GB2312" w:hAnsi="宋体"/>
          <w:sz w:val="24"/>
        </w:rPr>
        <w:t>14、乙方特种作业人员必须执行《特种作业人员安全技术培训考核管理规定》，经省、市、地区的特种作业安全技术</w:t>
      </w:r>
      <w:proofErr w:type="gramStart"/>
      <w:r w:rsidRPr="00CD4750">
        <w:rPr>
          <w:rFonts w:ascii="仿宋_GB2312" w:eastAsia="仿宋_GB2312" w:hAnsi="宋体" w:hint="eastAsia"/>
          <w:sz w:val="24"/>
        </w:rPr>
        <w:t>考核站</w:t>
      </w:r>
      <w:proofErr w:type="gramEnd"/>
      <w:r w:rsidRPr="00CD4750">
        <w:rPr>
          <w:rFonts w:ascii="仿宋_GB2312" w:eastAsia="仿宋_GB2312" w:hAnsi="宋体" w:hint="eastAsia"/>
          <w:sz w:val="24"/>
        </w:rPr>
        <w:t>培训考核合格后持证上岗、并按规定定期验证；中、小型机械的操作人员必须按规定做到“定机定人”和有证操作；起重吊装作业人员必须遵守“十不吊”规定，严禁违章、无证操作；严禁不懂电器、机械的人擅自操作使用电器、机械设备。</w:t>
      </w:r>
    </w:p>
    <w:p w:rsidR="00560B3D" w:rsidRPr="00CD4750" w:rsidRDefault="00560B3D" w:rsidP="00560B3D">
      <w:pPr>
        <w:snapToGrid w:val="0"/>
        <w:spacing w:line="440" w:lineRule="exact"/>
        <w:ind w:firstLineChars="200" w:firstLine="480"/>
        <w:rPr>
          <w:rFonts w:ascii="仿宋_GB2312" w:eastAsia="仿宋_GB2312" w:hAnsi="宋体"/>
          <w:sz w:val="24"/>
        </w:rPr>
      </w:pPr>
      <w:r w:rsidRPr="00CD4750">
        <w:rPr>
          <w:rFonts w:ascii="仿宋_GB2312" w:eastAsia="仿宋_GB2312" w:hAnsi="宋体"/>
          <w:sz w:val="24"/>
        </w:rPr>
        <w:t>15、乙方必须严格执行各类防火防爆制度，易燃易爆场所严禁吸烟及动用明火，</w:t>
      </w:r>
      <w:r w:rsidRPr="00CD4750">
        <w:rPr>
          <w:rFonts w:ascii="仿宋_GB2312" w:eastAsia="仿宋_GB2312" w:hAnsi="宋体" w:hint="eastAsia"/>
          <w:sz w:val="24"/>
        </w:rPr>
        <w:t>消防器材不准挪作他用。电焊、气割作业应按规定办理动火审批手续，严格遵守“十不烧”规定，严禁使用电炉。冬季施工必须采用明火加热的防冻措施时，应取得防火主管人员同意，落实防火，防中毒措施，并指派专人值班。</w:t>
      </w:r>
    </w:p>
    <w:p w:rsidR="00560B3D" w:rsidRPr="00CD4750" w:rsidRDefault="00560B3D" w:rsidP="00560B3D">
      <w:pPr>
        <w:snapToGrid w:val="0"/>
        <w:spacing w:line="440" w:lineRule="exact"/>
        <w:ind w:firstLineChars="200" w:firstLine="480"/>
        <w:rPr>
          <w:rFonts w:ascii="仿宋_GB2312" w:eastAsia="仿宋_GB2312" w:hAnsi="宋体"/>
          <w:sz w:val="24"/>
        </w:rPr>
      </w:pPr>
      <w:r w:rsidRPr="00CD4750">
        <w:rPr>
          <w:rFonts w:ascii="仿宋_GB2312" w:eastAsia="仿宋_GB2312" w:hAnsi="宋体"/>
          <w:sz w:val="24"/>
        </w:rPr>
        <w:lastRenderedPageBreak/>
        <w:t>16、乙方需用甲方提供的电气设备，在使用前应先进行检测，并做好检测记录，如不符合安全规定的应及时向甲方提出，甲方整改合格后方准使用，违反本规定或不经甲方许可，擅自乱拉电气线路造成后果的均由乙方负责。乙方配电系统必须有专人24小时值班，工地生活区内严禁乱拉乱接电线，严禁使用电炉、电饭煲、电饭锅、电取暖器等，防止漏电触电事故发生。</w:t>
      </w:r>
    </w:p>
    <w:p w:rsidR="00560B3D" w:rsidRPr="00CD4750" w:rsidRDefault="00560B3D" w:rsidP="00560B3D">
      <w:pPr>
        <w:snapToGrid w:val="0"/>
        <w:spacing w:line="440" w:lineRule="exact"/>
        <w:ind w:firstLineChars="200" w:firstLine="480"/>
        <w:rPr>
          <w:rFonts w:ascii="仿宋_GB2312" w:eastAsia="仿宋_GB2312" w:hAnsi="宋体"/>
          <w:sz w:val="24"/>
        </w:rPr>
      </w:pPr>
      <w:r w:rsidRPr="00CD4750">
        <w:rPr>
          <w:rFonts w:ascii="仿宋_GB2312" w:eastAsia="仿宋_GB2312" w:hAnsi="宋体"/>
          <w:sz w:val="24"/>
        </w:rPr>
        <w:t>17、乙方在施工中，应注意地下管线及高压架空线路的保护。甲方对地下管线和障碍物应详细交底，乙方应贯彻交底要求，如遇有情况，应及时向甲方和有关部门联系，采取保护措施。</w:t>
      </w:r>
    </w:p>
    <w:p w:rsidR="00560B3D" w:rsidRPr="00CD4750" w:rsidRDefault="00560B3D" w:rsidP="00560B3D">
      <w:pPr>
        <w:snapToGrid w:val="0"/>
        <w:spacing w:line="440" w:lineRule="exact"/>
        <w:ind w:firstLineChars="200" w:firstLine="480"/>
        <w:rPr>
          <w:rFonts w:ascii="仿宋_GB2312" w:eastAsia="仿宋_GB2312" w:hAnsi="宋体"/>
          <w:sz w:val="24"/>
        </w:rPr>
      </w:pPr>
      <w:r w:rsidRPr="00CD4750">
        <w:rPr>
          <w:rFonts w:ascii="仿宋_GB2312" w:eastAsia="仿宋_GB2312" w:hAnsi="宋体"/>
          <w:sz w:val="24"/>
        </w:rPr>
        <w:t>18、贯彻谁</w:t>
      </w:r>
      <w:proofErr w:type="gramStart"/>
      <w:r w:rsidRPr="00CD4750">
        <w:rPr>
          <w:rFonts w:ascii="仿宋_GB2312" w:eastAsia="仿宋_GB2312" w:hAnsi="宋体" w:hint="eastAsia"/>
          <w:sz w:val="24"/>
        </w:rPr>
        <w:t>施工谁</w:t>
      </w:r>
      <w:proofErr w:type="gramEnd"/>
      <w:r w:rsidRPr="00CD4750">
        <w:rPr>
          <w:rFonts w:ascii="仿宋_GB2312" w:eastAsia="仿宋_GB2312" w:hAnsi="宋体" w:hint="eastAsia"/>
          <w:sz w:val="24"/>
        </w:rPr>
        <w:t>负责安全的原则。乙方在施工过程中发生的人身伤亡、火警、火灾等一切事故，均由乙方自己负责，甲方只负责教育的责任。乙方人员在施工期间造成伤亡、火警、火灾、机械等重大事故，乙方应进行紧急抢救伤员和保护现场，甲方予以协助，乙方按国务院及江苏省有关事故报告规定在事故发生后的二十四小时内及时报告上级主管部门及市、区（县）劳动保护监察部门等有关机构。事故的损失和善后处理费用，由乙方承担。</w:t>
      </w:r>
    </w:p>
    <w:p w:rsidR="00560B3D" w:rsidRDefault="00560B3D" w:rsidP="00560B3D">
      <w:pPr>
        <w:snapToGrid w:val="0"/>
        <w:spacing w:line="440" w:lineRule="exact"/>
        <w:ind w:firstLineChars="200" w:firstLine="480"/>
        <w:rPr>
          <w:rFonts w:ascii="仿宋_GB2312" w:eastAsia="仿宋_GB2312" w:hAnsi="宋体"/>
          <w:sz w:val="24"/>
        </w:rPr>
      </w:pPr>
      <w:r>
        <w:rPr>
          <w:rFonts w:ascii="仿宋_GB2312" w:eastAsia="仿宋_GB2312" w:hAnsi="宋体" w:hint="eastAsia"/>
          <w:sz w:val="24"/>
        </w:rPr>
        <w:t>19、</w:t>
      </w:r>
      <w:r w:rsidRPr="00CD4750">
        <w:rPr>
          <w:rFonts w:ascii="仿宋_GB2312" w:eastAsia="仿宋_GB2312" w:hAnsi="宋体"/>
          <w:sz w:val="24"/>
        </w:rPr>
        <w:t>本协议</w:t>
      </w:r>
      <w:r w:rsidRPr="0037014D">
        <w:rPr>
          <w:rFonts w:ascii="仿宋_GB2312" w:eastAsia="仿宋_GB2312" w:hAnsi="宋体" w:hint="eastAsia"/>
          <w:sz w:val="24"/>
        </w:rPr>
        <w:t>作为施工工程合同的附件，与合同具有同等法律效力。经协议双方签署后立即生效。</w:t>
      </w:r>
      <w:r w:rsidRPr="00CD4750">
        <w:rPr>
          <w:rFonts w:ascii="仿宋_GB2312" w:eastAsia="仿宋_GB2312" w:hAnsi="宋体"/>
          <w:sz w:val="24"/>
        </w:rPr>
        <w:t>甲、乙双方必须严格执行，由于违反本协议而造成伤亡事故，由违约方承担一切经济损失。</w:t>
      </w:r>
    </w:p>
    <w:p w:rsidR="00560B3D" w:rsidRPr="00CD4750" w:rsidRDefault="00560B3D" w:rsidP="00560B3D">
      <w:pPr>
        <w:snapToGrid w:val="0"/>
        <w:spacing w:line="440" w:lineRule="exact"/>
        <w:ind w:firstLineChars="200" w:firstLine="480"/>
        <w:rPr>
          <w:rFonts w:ascii="仿宋_GB2312" w:eastAsia="仿宋_GB2312" w:hAnsi="宋体"/>
          <w:sz w:val="24"/>
        </w:rPr>
      </w:pPr>
      <w:r>
        <w:rPr>
          <w:rFonts w:ascii="仿宋_GB2312" w:eastAsia="仿宋_GB2312" w:hAnsi="宋体" w:hint="eastAsia"/>
          <w:sz w:val="24"/>
        </w:rPr>
        <w:t>20、</w:t>
      </w:r>
      <w:r w:rsidRPr="0037014D">
        <w:rPr>
          <w:rFonts w:ascii="仿宋_GB2312" w:eastAsia="仿宋_GB2312" w:hAnsi="宋体" w:hint="eastAsia"/>
          <w:sz w:val="24"/>
        </w:rPr>
        <w:t>本协议一式拾份，甲、乙双方各执伍份</w:t>
      </w:r>
    </w:p>
    <w:p w:rsidR="00560B3D" w:rsidRPr="00CD4750" w:rsidRDefault="00560B3D" w:rsidP="00560B3D">
      <w:pPr>
        <w:snapToGrid w:val="0"/>
        <w:spacing w:line="440" w:lineRule="exact"/>
        <w:rPr>
          <w:rFonts w:ascii="仿宋_GB2312" w:eastAsia="仿宋_GB2312" w:hAnsi="宋体"/>
          <w:sz w:val="24"/>
        </w:rPr>
      </w:pPr>
    </w:p>
    <w:p w:rsidR="00560B3D" w:rsidRPr="00CD4750" w:rsidRDefault="00560B3D" w:rsidP="00560B3D">
      <w:pPr>
        <w:snapToGrid w:val="0"/>
        <w:spacing w:line="440" w:lineRule="exact"/>
        <w:rPr>
          <w:rFonts w:ascii="仿宋_GB2312" w:eastAsia="仿宋_GB2312" w:hAnsi="宋体"/>
          <w:sz w:val="24"/>
        </w:rPr>
      </w:pPr>
      <w:r w:rsidRPr="00CD4750">
        <w:rPr>
          <w:rFonts w:ascii="仿宋_GB2312" w:eastAsia="仿宋_GB2312" w:hAnsi="宋体" w:hint="eastAsia"/>
          <w:sz w:val="24"/>
        </w:rPr>
        <w:t>甲</w:t>
      </w:r>
      <w:r w:rsidRPr="00CD4750">
        <w:rPr>
          <w:rFonts w:ascii="仿宋_GB2312" w:eastAsia="仿宋_GB2312" w:hAnsi="宋体"/>
          <w:sz w:val="24"/>
        </w:rPr>
        <w:t xml:space="preserve">     </w:t>
      </w:r>
      <w:r w:rsidRPr="00CD4750">
        <w:rPr>
          <w:rFonts w:ascii="仿宋_GB2312" w:eastAsia="仿宋_GB2312" w:hAnsi="宋体" w:hint="eastAsia"/>
          <w:sz w:val="24"/>
        </w:rPr>
        <w:t>方：（盖章）</w:t>
      </w:r>
      <w:r w:rsidRPr="00CD4750">
        <w:rPr>
          <w:rFonts w:ascii="仿宋_GB2312" w:eastAsia="仿宋_GB2312" w:hAnsi="宋体"/>
          <w:sz w:val="24"/>
        </w:rPr>
        <w:t xml:space="preserve">                    </w:t>
      </w:r>
      <w:r w:rsidRPr="00CD4750">
        <w:rPr>
          <w:rFonts w:ascii="仿宋_GB2312" w:eastAsia="仿宋_GB2312" w:hAnsi="宋体" w:hint="eastAsia"/>
          <w:sz w:val="24"/>
        </w:rPr>
        <w:t>乙</w:t>
      </w:r>
      <w:r w:rsidRPr="00CD4750">
        <w:rPr>
          <w:rFonts w:ascii="仿宋_GB2312" w:eastAsia="仿宋_GB2312" w:hAnsi="宋体"/>
          <w:sz w:val="24"/>
        </w:rPr>
        <w:t xml:space="preserve">     </w:t>
      </w:r>
      <w:r w:rsidRPr="00CD4750">
        <w:rPr>
          <w:rFonts w:ascii="仿宋_GB2312" w:eastAsia="仿宋_GB2312" w:hAnsi="宋体" w:hint="eastAsia"/>
          <w:sz w:val="24"/>
        </w:rPr>
        <w:t>方：（盖章）</w:t>
      </w:r>
    </w:p>
    <w:p w:rsidR="00560B3D" w:rsidRPr="00CD4750" w:rsidRDefault="00560B3D" w:rsidP="00560B3D">
      <w:pPr>
        <w:snapToGrid w:val="0"/>
        <w:spacing w:line="440" w:lineRule="exact"/>
        <w:rPr>
          <w:rFonts w:ascii="仿宋_GB2312" w:eastAsia="仿宋_GB2312" w:hAnsi="宋体"/>
          <w:sz w:val="24"/>
        </w:rPr>
      </w:pPr>
      <w:r w:rsidRPr="00CD4750">
        <w:rPr>
          <w:rFonts w:ascii="仿宋_GB2312" w:eastAsia="仿宋_GB2312" w:hAnsi="宋体" w:hint="eastAsia"/>
          <w:sz w:val="24"/>
        </w:rPr>
        <w:t>法定代表人（或授权委托人）：</w:t>
      </w:r>
      <w:r w:rsidRPr="00CD4750">
        <w:rPr>
          <w:rFonts w:ascii="仿宋_GB2312" w:eastAsia="仿宋_GB2312" w:hAnsi="宋体"/>
          <w:sz w:val="24"/>
        </w:rPr>
        <w:t xml:space="preserve">           </w:t>
      </w:r>
      <w:r w:rsidRPr="00CD4750">
        <w:rPr>
          <w:rFonts w:ascii="仿宋_GB2312" w:eastAsia="仿宋_GB2312" w:hAnsi="宋体" w:hint="eastAsia"/>
          <w:sz w:val="24"/>
        </w:rPr>
        <w:t>法定代表人（或授权委托人）：</w:t>
      </w:r>
    </w:p>
    <w:p w:rsidR="00560B3D" w:rsidRPr="00CD4750" w:rsidRDefault="00560B3D" w:rsidP="00560B3D">
      <w:pPr>
        <w:snapToGrid w:val="0"/>
        <w:spacing w:line="440" w:lineRule="exact"/>
        <w:rPr>
          <w:rFonts w:ascii="仿宋_GB2312" w:eastAsia="仿宋_GB2312" w:hAnsi="宋体"/>
          <w:sz w:val="24"/>
        </w:rPr>
      </w:pPr>
      <w:r w:rsidRPr="00CD4750">
        <w:rPr>
          <w:rFonts w:ascii="仿宋_GB2312" w:eastAsia="仿宋_GB2312" w:hAnsi="宋体" w:hint="eastAsia"/>
          <w:sz w:val="24"/>
        </w:rPr>
        <w:t>地</w:t>
      </w:r>
      <w:r w:rsidRPr="00CD4750">
        <w:rPr>
          <w:rFonts w:ascii="仿宋_GB2312" w:eastAsia="仿宋_GB2312" w:hAnsi="宋体"/>
          <w:sz w:val="24"/>
        </w:rPr>
        <w:t xml:space="preserve">     </w:t>
      </w:r>
      <w:r w:rsidRPr="00CD4750">
        <w:rPr>
          <w:rFonts w:ascii="仿宋_GB2312" w:eastAsia="仿宋_GB2312" w:hAnsi="宋体" w:hint="eastAsia"/>
          <w:sz w:val="24"/>
        </w:rPr>
        <w:t>址：</w:t>
      </w:r>
      <w:r w:rsidRPr="00CD4750">
        <w:rPr>
          <w:rFonts w:ascii="仿宋_GB2312" w:eastAsia="仿宋_GB2312" w:hAnsi="宋体"/>
          <w:sz w:val="24"/>
        </w:rPr>
        <w:t xml:space="preserve">                           </w:t>
      </w:r>
      <w:r w:rsidRPr="00CD4750">
        <w:rPr>
          <w:rFonts w:ascii="仿宋_GB2312" w:eastAsia="仿宋_GB2312" w:hAnsi="宋体" w:hint="eastAsia"/>
          <w:sz w:val="24"/>
        </w:rPr>
        <w:t>地</w:t>
      </w:r>
      <w:r w:rsidRPr="00CD4750">
        <w:rPr>
          <w:rFonts w:ascii="仿宋_GB2312" w:eastAsia="仿宋_GB2312" w:hAnsi="宋体"/>
          <w:sz w:val="24"/>
        </w:rPr>
        <w:t xml:space="preserve">     </w:t>
      </w:r>
      <w:r w:rsidRPr="00CD4750">
        <w:rPr>
          <w:rFonts w:ascii="仿宋_GB2312" w:eastAsia="仿宋_GB2312" w:hAnsi="宋体" w:hint="eastAsia"/>
          <w:sz w:val="24"/>
        </w:rPr>
        <w:t>址：</w:t>
      </w:r>
    </w:p>
    <w:p w:rsidR="00560B3D" w:rsidRPr="00CD4750" w:rsidRDefault="00560B3D" w:rsidP="00560B3D">
      <w:pPr>
        <w:snapToGrid w:val="0"/>
        <w:spacing w:line="440" w:lineRule="exact"/>
        <w:rPr>
          <w:rFonts w:ascii="仿宋_GB2312" w:eastAsia="仿宋_GB2312" w:hAnsi="宋体"/>
          <w:sz w:val="24"/>
        </w:rPr>
      </w:pPr>
      <w:r w:rsidRPr="00CD4750">
        <w:rPr>
          <w:rFonts w:ascii="仿宋_GB2312" w:eastAsia="仿宋_GB2312" w:hAnsi="宋体" w:hint="eastAsia"/>
          <w:sz w:val="24"/>
        </w:rPr>
        <w:t>电</w:t>
      </w:r>
      <w:r w:rsidRPr="00CD4750">
        <w:rPr>
          <w:rFonts w:ascii="仿宋_GB2312" w:eastAsia="仿宋_GB2312" w:hAnsi="宋体"/>
          <w:sz w:val="24"/>
        </w:rPr>
        <w:t xml:space="preserve">     </w:t>
      </w:r>
      <w:r w:rsidRPr="00CD4750">
        <w:rPr>
          <w:rFonts w:ascii="仿宋_GB2312" w:eastAsia="仿宋_GB2312" w:hAnsi="宋体" w:hint="eastAsia"/>
          <w:sz w:val="24"/>
        </w:rPr>
        <w:t>话：</w:t>
      </w:r>
      <w:r w:rsidRPr="00CD4750">
        <w:rPr>
          <w:rFonts w:ascii="仿宋_GB2312" w:eastAsia="仿宋_GB2312" w:hAnsi="宋体"/>
          <w:sz w:val="24"/>
        </w:rPr>
        <w:t xml:space="preserve">                           </w:t>
      </w:r>
      <w:r w:rsidRPr="00CD4750">
        <w:rPr>
          <w:rFonts w:ascii="仿宋_GB2312" w:eastAsia="仿宋_GB2312" w:hAnsi="宋体" w:hint="eastAsia"/>
          <w:sz w:val="24"/>
        </w:rPr>
        <w:t>电</w:t>
      </w:r>
      <w:r w:rsidRPr="00CD4750">
        <w:rPr>
          <w:rFonts w:ascii="仿宋_GB2312" w:eastAsia="仿宋_GB2312" w:hAnsi="宋体"/>
          <w:sz w:val="24"/>
        </w:rPr>
        <w:t xml:space="preserve">     </w:t>
      </w:r>
      <w:r w:rsidRPr="00CD4750">
        <w:rPr>
          <w:rFonts w:ascii="仿宋_GB2312" w:eastAsia="仿宋_GB2312" w:hAnsi="宋体" w:hint="eastAsia"/>
          <w:sz w:val="24"/>
        </w:rPr>
        <w:t>话：</w:t>
      </w:r>
    </w:p>
    <w:p w:rsidR="00560B3D" w:rsidRPr="00CD4750" w:rsidRDefault="00560B3D" w:rsidP="00560B3D">
      <w:pPr>
        <w:snapToGrid w:val="0"/>
        <w:spacing w:line="440" w:lineRule="exact"/>
        <w:rPr>
          <w:rFonts w:ascii="仿宋_GB2312" w:eastAsia="仿宋_GB2312" w:hAnsi="宋体"/>
          <w:sz w:val="24"/>
        </w:rPr>
      </w:pPr>
    </w:p>
    <w:p w:rsidR="00560B3D" w:rsidRPr="00CD4750" w:rsidRDefault="00560B3D" w:rsidP="00560B3D">
      <w:pPr>
        <w:tabs>
          <w:tab w:val="left" w:pos="0"/>
          <w:tab w:val="left" w:pos="993"/>
          <w:tab w:val="left" w:pos="1134"/>
        </w:tabs>
        <w:adjustRightInd w:val="0"/>
        <w:snapToGrid w:val="0"/>
        <w:spacing w:line="440" w:lineRule="exact"/>
        <w:ind w:firstLine="567"/>
        <w:rPr>
          <w:rFonts w:ascii="仿宋_GB2312" w:eastAsia="仿宋_GB2312"/>
          <w:color w:val="000000"/>
          <w:sz w:val="30"/>
          <w:szCs w:val="30"/>
        </w:rPr>
      </w:pPr>
      <w:r w:rsidRPr="00CD4750">
        <w:rPr>
          <w:rFonts w:ascii="仿宋_GB2312" w:eastAsia="仿宋_GB2312" w:hAnsi="宋体"/>
          <w:sz w:val="24"/>
        </w:rPr>
        <w:t xml:space="preserve">                        </w:t>
      </w:r>
      <w:r>
        <w:rPr>
          <w:rFonts w:ascii="仿宋_GB2312" w:eastAsia="仿宋_GB2312" w:hAnsi="宋体" w:hint="eastAsia"/>
          <w:sz w:val="24"/>
        </w:rPr>
        <w:t xml:space="preserve">   </w:t>
      </w:r>
      <w:r w:rsidRPr="00CD4750">
        <w:rPr>
          <w:rFonts w:ascii="仿宋_GB2312" w:eastAsia="仿宋_GB2312" w:hAnsi="宋体"/>
          <w:sz w:val="24"/>
        </w:rPr>
        <w:t xml:space="preserve">     签约日期：   </w:t>
      </w:r>
      <w:r w:rsidRPr="00CD4750">
        <w:rPr>
          <w:rFonts w:ascii="仿宋_GB2312" w:eastAsia="仿宋_GB2312" w:hAnsi="宋体" w:hint="eastAsia"/>
          <w:sz w:val="24"/>
        </w:rPr>
        <w:t>年</w:t>
      </w:r>
      <w:r w:rsidRPr="00CD4750">
        <w:rPr>
          <w:rFonts w:ascii="仿宋_GB2312" w:eastAsia="仿宋_GB2312" w:hAnsi="宋体"/>
          <w:sz w:val="24"/>
        </w:rPr>
        <w:t xml:space="preserve">   </w:t>
      </w:r>
      <w:r w:rsidRPr="00CD4750">
        <w:rPr>
          <w:rFonts w:ascii="仿宋_GB2312" w:eastAsia="仿宋_GB2312" w:hAnsi="宋体" w:hint="eastAsia"/>
          <w:sz w:val="24"/>
        </w:rPr>
        <w:t>月</w:t>
      </w:r>
      <w:r w:rsidRPr="00CD4750">
        <w:rPr>
          <w:rFonts w:ascii="仿宋_GB2312" w:eastAsia="仿宋_GB2312" w:hAnsi="宋体"/>
          <w:sz w:val="24"/>
        </w:rPr>
        <w:t xml:space="preserve">    </w:t>
      </w:r>
      <w:r w:rsidRPr="00CD4750">
        <w:rPr>
          <w:rFonts w:ascii="仿宋_GB2312" w:eastAsia="仿宋_GB2312" w:hAnsi="宋体" w:hint="eastAsia"/>
          <w:sz w:val="24"/>
        </w:rPr>
        <w:t>日</w:t>
      </w:r>
    </w:p>
    <w:p w:rsidR="00560B3D" w:rsidRPr="00CD4750" w:rsidRDefault="00560B3D" w:rsidP="00560B3D">
      <w:pPr>
        <w:rPr>
          <w:rFonts w:ascii="仿宋_GB2312" w:eastAsia="仿宋_GB2312"/>
          <w:color w:val="000000"/>
          <w:sz w:val="30"/>
          <w:szCs w:val="30"/>
        </w:rPr>
      </w:pPr>
      <w:r w:rsidRPr="00CD4750">
        <w:rPr>
          <w:rFonts w:ascii="仿宋_GB2312" w:eastAsia="仿宋_GB2312"/>
          <w:color w:val="000000"/>
          <w:sz w:val="30"/>
          <w:szCs w:val="30"/>
        </w:rPr>
        <w:br w:type="page"/>
      </w:r>
    </w:p>
    <w:p w:rsidR="00560B3D" w:rsidRPr="00CD4750" w:rsidRDefault="00560B3D" w:rsidP="00560B3D">
      <w:pPr>
        <w:spacing w:beforeLines="50" w:before="156" w:afterLines="50" w:after="156" w:line="440" w:lineRule="exact"/>
        <w:rPr>
          <w:rFonts w:ascii="仿宋_GB2312" w:eastAsia="仿宋_GB2312"/>
          <w:color w:val="000000"/>
          <w:sz w:val="30"/>
          <w:szCs w:val="30"/>
        </w:rPr>
      </w:pPr>
      <w:r w:rsidRPr="00CD4750">
        <w:rPr>
          <w:rFonts w:ascii="仿宋_GB2312" w:eastAsia="仿宋_GB2312" w:hint="eastAsia"/>
          <w:color w:val="000000"/>
          <w:sz w:val="30"/>
          <w:szCs w:val="30"/>
        </w:rPr>
        <w:lastRenderedPageBreak/>
        <w:t>附件3：</w:t>
      </w:r>
    </w:p>
    <w:p w:rsidR="00560B3D" w:rsidRPr="00CD4750" w:rsidRDefault="00560B3D" w:rsidP="00560B3D">
      <w:pPr>
        <w:spacing w:beforeLines="50" w:before="156" w:afterLines="50" w:after="156" w:line="440" w:lineRule="exact"/>
        <w:jc w:val="center"/>
        <w:rPr>
          <w:rFonts w:eastAsia="黑体"/>
          <w:color w:val="000000"/>
          <w:sz w:val="30"/>
          <w:szCs w:val="30"/>
        </w:rPr>
      </w:pPr>
      <w:r w:rsidRPr="00CD4750">
        <w:rPr>
          <w:rFonts w:eastAsia="黑体" w:hint="eastAsia"/>
          <w:color w:val="000000"/>
          <w:sz w:val="30"/>
          <w:szCs w:val="30"/>
        </w:rPr>
        <w:t>承包人承揽工程项目一览表</w:t>
      </w:r>
    </w:p>
    <w:tbl>
      <w:tblPr>
        <w:tblW w:w="9600" w:type="dxa"/>
        <w:tblInd w:w="-39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840"/>
        <w:gridCol w:w="1212"/>
        <w:gridCol w:w="931"/>
        <w:gridCol w:w="1584"/>
        <w:gridCol w:w="559"/>
        <w:gridCol w:w="1026"/>
        <w:gridCol w:w="1398"/>
        <w:gridCol w:w="932"/>
        <w:gridCol w:w="559"/>
        <w:gridCol w:w="559"/>
      </w:tblGrid>
      <w:tr w:rsidR="00560B3D" w:rsidRPr="00CD4750" w:rsidTr="0055478C">
        <w:trPr>
          <w:trHeight w:val="1825"/>
        </w:trPr>
        <w:tc>
          <w:tcPr>
            <w:tcW w:w="840" w:type="dxa"/>
            <w:tcBorders>
              <w:top w:val="single" w:sz="12" w:space="0" w:color="auto"/>
              <w:bottom w:val="double" w:sz="6" w:space="0" w:color="auto"/>
            </w:tcBorders>
            <w:vAlign w:val="center"/>
          </w:tcPr>
          <w:p w:rsidR="00560B3D" w:rsidRPr="00CD4750" w:rsidRDefault="00560B3D" w:rsidP="0055478C">
            <w:pPr>
              <w:pStyle w:val="a6"/>
              <w:keepNext/>
              <w:spacing w:line="440" w:lineRule="exact"/>
              <w:ind w:left="63" w:right="63"/>
              <w:rPr>
                <w:rFonts w:eastAsia="仿宋_GB2312"/>
                <w:color w:val="000000"/>
                <w:sz w:val="28"/>
                <w:szCs w:val="30"/>
              </w:rPr>
            </w:pPr>
            <w:r w:rsidRPr="00CD4750">
              <w:rPr>
                <w:rFonts w:eastAsia="仿宋_GB2312" w:hint="eastAsia"/>
                <w:color w:val="000000"/>
                <w:sz w:val="28"/>
                <w:szCs w:val="30"/>
              </w:rPr>
              <w:t>单位工程名称</w:t>
            </w:r>
          </w:p>
        </w:tc>
        <w:tc>
          <w:tcPr>
            <w:tcW w:w="1212" w:type="dxa"/>
            <w:tcBorders>
              <w:top w:val="single" w:sz="12" w:space="0" w:color="auto"/>
              <w:bottom w:val="double" w:sz="6" w:space="0" w:color="auto"/>
            </w:tcBorders>
            <w:vAlign w:val="center"/>
          </w:tcPr>
          <w:p w:rsidR="00560B3D" w:rsidRPr="00CD4750" w:rsidRDefault="00560B3D" w:rsidP="0055478C">
            <w:pPr>
              <w:pStyle w:val="a6"/>
              <w:keepNext/>
              <w:spacing w:line="440" w:lineRule="exact"/>
              <w:ind w:left="63" w:right="63"/>
              <w:rPr>
                <w:rFonts w:eastAsia="仿宋_GB2312"/>
                <w:color w:val="000000"/>
                <w:sz w:val="28"/>
                <w:szCs w:val="30"/>
              </w:rPr>
            </w:pPr>
            <w:r w:rsidRPr="00CD4750">
              <w:rPr>
                <w:rFonts w:eastAsia="仿宋_GB2312" w:hint="eastAsia"/>
                <w:color w:val="000000"/>
                <w:sz w:val="28"/>
                <w:szCs w:val="30"/>
              </w:rPr>
              <w:t>建设规模</w:t>
            </w:r>
          </w:p>
        </w:tc>
        <w:tc>
          <w:tcPr>
            <w:tcW w:w="931" w:type="dxa"/>
            <w:tcBorders>
              <w:top w:val="single" w:sz="12" w:space="0" w:color="auto"/>
              <w:bottom w:val="double" w:sz="6" w:space="0" w:color="auto"/>
            </w:tcBorders>
            <w:vAlign w:val="center"/>
          </w:tcPr>
          <w:p w:rsidR="00560B3D" w:rsidRPr="00CD4750" w:rsidRDefault="00560B3D" w:rsidP="0055478C">
            <w:pPr>
              <w:pStyle w:val="a6"/>
              <w:keepNext/>
              <w:spacing w:line="440" w:lineRule="exact"/>
              <w:ind w:left="63" w:right="63"/>
              <w:rPr>
                <w:rFonts w:eastAsia="仿宋_GB2312"/>
                <w:color w:val="000000"/>
                <w:sz w:val="28"/>
                <w:szCs w:val="30"/>
              </w:rPr>
            </w:pPr>
            <w:r w:rsidRPr="00CD4750">
              <w:rPr>
                <w:rFonts w:eastAsia="仿宋_GB2312" w:hint="eastAsia"/>
                <w:color w:val="000000"/>
                <w:sz w:val="28"/>
                <w:szCs w:val="30"/>
              </w:rPr>
              <w:t>建筑面积</w:t>
            </w:r>
            <w:r w:rsidRPr="00CD4750">
              <w:rPr>
                <w:rFonts w:eastAsia="仿宋_GB2312"/>
                <w:color w:val="000000"/>
                <w:sz w:val="28"/>
                <w:szCs w:val="30"/>
              </w:rPr>
              <w:t>(</w:t>
            </w:r>
            <w:r w:rsidRPr="00CD4750">
              <w:rPr>
                <w:rFonts w:eastAsia="仿宋_GB2312" w:hint="eastAsia"/>
                <w:color w:val="000000"/>
                <w:sz w:val="28"/>
                <w:szCs w:val="30"/>
              </w:rPr>
              <w:t>平方米</w:t>
            </w:r>
            <w:r w:rsidRPr="00CD4750">
              <w:rPr>
                <w:rFonts w:eastAsia="仿宋_GB2312"/>
                <w:color w:val="000000"/>
                <w:sz w:val="28"/>
                <w:szCs w:val="30"/>
              </w:rPr>
              <w:t>)</w:t>
            </w:r>
          </w:p>
        </w:tc>
        <w:tc>
          <w:tcPr>
            <w:tcW w:w="1584" w:type="dxa"/>
            <w:tcBorders>
              <w:top w:val="single" w:sz="12" w:space="0" w:color="auto"/>
              <w:bottom w:val="double" w:sz="6" w:space="0" w:color="auto"/>
            </w:tcBorders>
            <w:vAlign w:val="center"/>
          </w:tcPr>
          <w:p w:rsidR="00560B3D" w:rsidRPr="00CD4750" w:rsidRDefault="00560B3D" w:rsidP="0055478C">
            <w:pPr>
              <w:pStyle w:val="a6"/>
              <w:keepNext/>
              <w:spacing w:line="440" w:lineRule="exact"/>
              <w:ind w:left="63" w:right="63"/>
              <w:rPr>
                <w:rFonts w:eastAsia="仿宋_GB2312"/>
                <w:color w:val="000000"/>
                <w:sz w:val="28"/>
                <w:szCs w:val="30"/>
              </w:rPr>
            </w:pPr>
            <w:r w:rsidRPr="00CD4750">
              <w:rPr>
                <w:rFonts w:eastAsia="仿宋_GB2312" w:hint="eastAsia"/>
                <w:color w:val="000000"/>
                <w:sz w:val="28"/>
                <w:szCs w:val="30"/>
              </w:rPr>
              <w:t>结构形式</w:t>
            </w:r>
          </w:p>
        </w:tc>
        <w:tc>
          <w:tcPr>
            <w:tcW w:w="559" w:type="dxa"/>
            <w:tcBorders>
              <w:top w:val="single" w:sz="12" w:space="0" w:color="auto"/>
              <w:bottom w:val="double" w:sz="6" w:space="0" w:color="auto"/>
            </w:tcBorders>
            <w:vAlign w:val="center"/>
          </w:tcPr>
          <w:p w:rsidR="00560B3D" w:rsidRPr="00CD4750" w:rsidRDefault="00560B3D" w:rsidP="0055478C">
            <w:pPr>
              <w:pStyle w:val="a6"/>
              <w:keepNext/>
              <w:spacing w:line="440" w:lineRule="exact"/>
              <w:ind w:left="63" w:right="63"/>
              <w:rPr>
                <w:rFonts w:eastAsia="仿宋_GB2312"/>
                <w:color w:val="000000"/>
                <w:sz w:val="28"/>
                <w:szCs w:val="30"/>
              </w:rPr>
            </w:pPr>
            <w:r w:rsidRPr="00CD4750">
              <w:rPr>
                <w:rFonts w:eastAsia="仿宋_GB2312" w:hint="eastAsia"/>
                <w:color w:val="000000"/>
                <w:sz w:val="28"/>
                <w:szCs w:val="30"/>
              </w:rPr>
              <w:t>层数</w:t>
            </w:r>
          </w:p>
        </w:tc>
        <w:tc>
          <w:tcPr>
            <w:tcW w:w="1026" w:type="dxa"/>
            <w:tcBorders>
              <w:top w:val="single" w:sz="12" w:space="0" w:color="auto"/>
              <w:bottom w:val="double" w:sz="6" w:space="0" w:color="auto"/>
            </w:tcBorders>
            <w:vAlign w:val="center"/>
          </w:tcPr>
          <w:p w:rsidR="00560B3D" w:rsidRPr="00CD4750" w:rsidRDefault="00560B3D" w:rsidP="0055478C">
            <w:pPr>
              <w:pStyle w:val="a6"/>
              <w:keepNext/>
              <w:spacing w:line="440" w:lineRule="exact"/>
              <w:ind w:left="63" w:right="63"/>
              <w:rPr>
                <w:rFonts w:eastAsia="仿宋_GB2312"/>
                <w:color w:val="000000"/>
                <w:sz w:val="28"/>
                <w:szCs w:val="30"/>
              </w:rPr>
            </w:pPr>
            <w:r w:rsidRPr="00CD4750">
              <w:rPr>
                <w:rFonts w:eastAsia="仿宋_GB2312" w:hint="eastAsia"/>
                <w:color w:val="000000"/>
                <w:sz w:val="28"/>
                <w:szCs w:val="30"/>
              </w:rPr>
              <w:t>生产能力</w:t>
            </w:r>
          </w:p>
        </w:tc>
        <w:tc>
          <w:tcPr>
            <w:tcW w:w="1398" w:type="dxa"/>
            <w:tcBorders>
              <w:top w:val="single" w:sz="12" w:space="0" w:color="auto"/>
              <w:bottom w:val="double" w:sz="6" w:space="0" w:color="auto"/>
            </w:tcBorders>
            <w:vAlign w:val="center"/>
          </w:tcPr>
          <w:p w:rsidR="00560B3D" w:rsidRPr="00CD4750" w:rsidRDefault="00560B3D" w:rsidP="0055478C">
            <w:pPr>
              <w:pStyle w:val="a6"/>
              <w:keepNext/>
              <w:spacing w:line="440" w:lineRule="exact"/>
              <w:ind w:left="63" w:right="63"/>
              <w:rPr>
                <w:rFonts w:eastAsia="仿宋_GB2312"/>
                <w:color w:val="000000"/>
                <w:sz w:val="28"/>
                <w:szCs w:val="30"/>
              </w:rPr>
            </w:pPr>
            <w:r w:rsidRPr="00CD4750">
              <w:rPr>
                <w:rFonts w:eastAsia="仿宋_GB2312" w:hint="eastAsia"/>
                <w:color w:val="000000"/>
                <w:sz w:val="28"/>
                <w:szCs w:val="30"/>
              </w:rPr>
              <w:t>设备安装内容</w:t>
            </w:r>
          </w:p>
        </w:tc>
        <w:tc>
          <w:tcPr>
            <w:tcW w:w="932" w:type="dxa"/>
            <w:tcBorders>
              <w:top w:val="single" w:sz="12" w:space="0" w:color="auto"/>
              <w:bottom w:val="double" w:sz="6" w:space="0" w:color="auto"/>
            </w:tcBorders>
            <w:vAlign w:val="center"/>
          </w:tcPr>
          <w:p w:rsidR="00560B3D" w:rsidRPr="00CD4750" w:rsidRDefault="00560B3D" w:rsidP="0055478C">
            <w:pPr>
              <w:pStyle w:val="a6"/>
              <w:keepNext/>
              <w:spacing w:line="440" w:lineRule="exact"/>
              <w:ind w:left="63" w:right="63"/>
              <w:rPr>
                <w:rFonts w:eastAsia="仿宋_GB2312"/>
                <w:color w:val="000000"/>
                <w:sz w:val="28"/>
                <w:szCs w:val="30"/>
              </w:rPr>
            </w:pPr>
            <w:r w:rsidRPr="00CD4750">
              <w:rPr>
                <w:rFonts w:eastAsia="仿宋_GB2312" w:hint="eastAsia"/>
                <w:color w:val="000000"/>
                <w:sz w:val="28"/>
                <w:szCs w:val="30"/>
              </w:rPr>
              <w:t>合同价格（元）</w:t>
            </w:r>
          </w:p>
        </w:tc>
        <w:tc>
          <w:tcPr>
            <w:tcW w:w="559" w:type="dxa"/>
            <w:tcBorders>
              <w:top w:val="single" w:sz="12" w:space="0" w:color="auto"/>
              <w:bottom w:val="double" w:sz="6" w:space="0" w:color="auto"/>
            </w:tcBorders>
            <w:vAlign w:val="center"/>
          </w:tcPr>
          <w:p w:rsidR="00560B3D" w:rsidRPr="00CD4750" w:rsidRDefault="00560B3D" w:rsidP="0055478C">
            <w:pPr>
              <w:pStyle w:val="a6"/>
              <w:keepNext/>
              <w:spacing w:line="440" w:lineRule="exact"/>
              <w:ind w:left="63" w:right="63"/>
              <w:rPr>
                <w:rFonts w:eastAsia="仿宋_GB2312"/>
                <w:color w:val="000000"/>
                <w:sz w:val="28"/>
                <w:szCs w:val="30"/>
              </w:rPr>
            </w:pPr>
            <w:r w:rsidRPr="00CD4750">
              <w:rPr>
                <w:rFonts w:eastAsia="仿宋_GB2312" w:hint="eastAsia"/>
                <w:color w:val="000000"/>
                <w:sz w:val="28"/>
                <w:szCs w:val="30"/>
              </w:rPr>
              <w:t>开工日期</w:t>
            </w:r>
          </w:p>
        </w:tc>
        <w:tc>
          <w:tcPr>
            <w:tcW w:w="559" w:type="dxa"/>
            <w:tcBorders>
              <w:top w:val="single" w:sz="12" w:space="0" w:color="auto"/>
              <w:bottom w:val="double" w:sz="6" w:space="0" w:color="auto"/>
            </w:tcBorders>
            <w:vAlign w:val="center"/>
          </w:tcPr>
          <w:p w:rsidR="00560B3D" w:rsidRPr="00CD4750" w:rsidRDefault="00560B3D" w:rsidP="0055478C">
            <w:pPr>
              <w:pStyle w:val="a6"/>
              <w:keepNext/>
              <w:spacing w:line="440" w:lineRule="exact"/>
              <w:ind w:left="63" w:right="63"/>
              <w:rPr>
                <w:rFonts w:eastAsia="仿宋_GB2312"/>
                <w:color w:val="000000"/>
                <w:sz w:val="28"/>
                <w:szCs w:val="30"/>
              </w:rPr>
            </w:pPr>
            <w:r w:rsidRPr="00CD4750">
              <w:rPr>
                <w:rFonts w:eastAsia="仿宋_GB2312" w:hint="eastAsia"/>
                <w:color w:val="000000"/>
                <w:sz w:val="28"/>
                <w:szCs w:val="30"/>
              </w:rPr>
              <w:t>竣工日期</w:t>
            </w:r>
          </w:p>
        </w:tc>
      </w:tr>
      <w:tr w:rsidR="00560B3D" w:rsidRPr="00CD4750" w:rsidTr="0055478C">
        <w:trPr>
          <w:trHeight w:val="624"/>
        </w:trPr>
        <w:tc>
          <w:tcPr>
            <w:tcW w:w="840" w:type="dxa"/>
            <w:tcBorders>
              <w:top w:val="double" w:sz="6" w:space="0" w:color="auto"/>
              <w:bottom w:val="single" w:sz="6" w:space="0" w:color="auto"/>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212" w:type="dxa"/>
            <w:tcBorders>
              <w:top w:val="double" w:sz="6" w:space="0" w:color="auto"/>
              <w:bottom w:val="single" w:sz="6" w:space="0" w:color="auto"/>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931" w:type="dxa"/>
            <w:tcBorders>
              <w:top w:val="double" w:sz="6" w:space="0" w:color="auto"/>
              <w:bottom w:val="single" w:sz="6" w:space="0" w:color="auto"/>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584" w:type="dxa"/>
            <w:tcBorders>
              <w:top w:val="double" w:sz="6" w:space="0" w:color="auto"/>
              <w:bottom w:val="single" w:sz="6" w:space="0" w:color="auto"/>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559" w:type="dxa"/>
            <w:tcBorders>
              <w:top w:val="double" w:sz="6" w:space="0" w:color="auto"/>
              <w:bottom w:val="single" w:sz="6" w:space="0" w:color="auto"/>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026" w:type="dxa"/>
            <w:tcBorders>
              <w:top w:val="double" w:sz="6" w:space="0" w:color="auto"/>
              <w:bottom w:val="single" w:sz="6" w:space="0" w:color="auto"/>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398" w:type="dxa"/>
            <w:tcBorders>
              <w:top w:val="double" w:sz="6" w:space="0" w:color="auto"/>
              <w:bottom w:val="single" w:sz="6" w:space="0" w:color="auto"/>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932" w:type="dxa"/>
            <w:tcBorders>
              <w:top w:val="double" w:sz="6" w:space="0" w:color="auto"/>
              <w:bottom w:val="single" w:sz="6" w:space="0" w:color="auto"/>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559" w:type="dxa"/>
            <w:tcBorders>
              <w:top w:val="double" w:sz="6" w:space="0" w:color="auto"/>
              <w:bottom w:val="single" w:sz="6" w:space="0" w:color="auto"/>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559" w:type="dxa"/>
            <w:tcBorders>
              <w:top w:val="double" w:sz="6" w:space="0" w:color="auto"/>
              <w:bottom w:val="single" w:sz="6" w:space="0" w:color="auto"/>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r>
      <w:tr w:rsidR="00560B3D" w:rsidRPr="00CD4750" w:rsidTr="0055478C">
        <w:trPr>
          <w:trHeight w:val="593"/>
        </w:trPr>
        <w:tc>
          <w:tcPr>
            <w:tcW w:w="840" w:type="dxa"/>
            <w:tcBorders>
              <w:top w:val="nil"/>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212" w:type="dxa"/>
            <w:tcBorders>
              <w:top w:val="nil"/>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931" w:type="dxa"/>
            <w:tcBorders>
              <w:top w:val="nil"/>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584" w:type="dxa"/>
            <w:tcBorders>
              <w:top w:val="nil"/>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559" w:type="dxa"/>
            <w:tcBorders>
              <w:top w:val="nil"/>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026" w:type="dxa"/>
            <w:tcBorders>
              <w:top w:val="nil"/>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398" w:type="dxa"/>
            <w:tcBorders>
              <w:top w:val="nil"/>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932" w:type="dxa"/>
            <w:tcBorders>
              <w:top w:val="nil"/>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559" w:type="dxa"/>
            <w:tcBorders>
              <w:top w:val="nil"/>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559" w:type="dxa"/>
            <w:tcBorders>
              <w:top w:val="nil"/>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r>
      <w:tr w:rsidR="00560B3D" w:rsidRPr="00CD4750" w:rsidTr="0055478C">
        <w:trPr>
          <w:trHeight w:val="593"/>
        </w:trPr>
        <w:tc>
          <w:tcPr>
            <w:tcW w:w="840" w:type="dxa"/>
            <w:tcBorders>
              <w:top w:val="nil"/>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212" w:type="dxa"/>
            <w:tcBorders>
              <w:top w:val="nil"/>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931" w:type="dxa"/>
            <w:tcBorders>
              <w:top w:val="nil"/>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584" w:type="dxa"/>
            <w:tcBorders>
              <w:top w:val="nil"/>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559" w:type="dxa"/>
            <w:tcBorders>
              <w:top w:val="nil"/>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026" w:type="dxa"/>
            <w:tcBorders>
              <w:top w:val="nil"/>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398" w:type="dxa"/>
            <w:tcBorders>
              <w:top w:val="nil"/>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932" w:type="dxa"/>
            <w:tcBorders>
              <w:top w:val="nil"/>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559" w:type="dxa"/>
            <w:tcBorders>
              <w:top w:val="nil"/>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559" w:type="dxa"/>
            <w:tcBorders>
              <w:top w:val="nil"/>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r>
      <w:tr w:rsidR="00560B3D" w:rsidRPr="00CD4750" w:rsidTr="0055478C">
        <w:trPr>
          <w:trHeight w:val="593"/>
        </w:trPr>
        <w:tc>
          <w:tcPr>
            <w:tcW w:w="840"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212"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931"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584"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559"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026"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398"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932"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559"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559"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r>
      <w:tr w:rsidR="00560B3D" w:rsidRPr="00CD4750" w:rsidTr="0055478C">
        <w:trPr>
          <w:trHeight w:val="593"/>
        </w:trPr>
        <w:tc>
          <w:tcPr>
            <w:tcW w:w="840" w:type="dxa"/>
            <w:tcBorders>
              <w:top w:val="nil"/>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212" w:type="dxa"/>
            <w:tcBorders>
              <w:top w:val="nil"/>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931" w:type="dxa"/>
            <w:tcBorders>
              <w:top w:val="nil"/>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584" w:type="dxa"/>
            <w:tcBorders>
              <w:top w:val="nil"/>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559" w:type="dxa"/>
            <w:tcBorders>
              <w:top w:val="nil"/>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026" w:type="dxa"/>
            <w:tcBorders>
              <w:top w:val="nil"/>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398" w:type="dxa"/>
            <w:tcBorders>
              <w:top w:val="nil"/>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932" w:type="dxa"/>
            <w:tcBorders>
              <w:top w:val="nil"/>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559" w:type="dxa"/>
            <w:tcBorders>
              <w:top w:val="nil"/>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559" w:type="dxa"/>
            <w:tcBorders>
              <w:top w:val="nil"/>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r>
      <w:tr w:rsidR="00560B3D" w:rsidRPr="00CD4750" w:rsidTr="0055478C">
        <w:trPr>
          <w:trHeight w:val="593"/>
        </w:trPr>
        <w:tc>
          <w:tcPr>
            <w:tcW w:w="840"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212"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931"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584"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559"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026"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398"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932"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559"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559"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r>
      <w:tr w:rsidR="00560B3D" w:rsidRPr="00CD4750" w:rsidTr="0055478C">
        <w:trPr>
          <w:trHeight w:val="593"/>
        </w:trPr>
        <w:tc>
          <w:tcPr>
            <w:tcW w:w="840" w:type="dxa"/>
            <w:tcBorders>
              <w:top w:val="nil"/>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212" w:type="dxa"/>
            <w:tcBorders>
              <w:top w:val="nil"/>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931" w:type="dxa"/>
            <w:tcBorders>
              <w:top w:val="nil"/>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584" w:type="dxa"/>
            <w:tcBorders>
              <w:top w:val="nil"/>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559" w:type="dxa"/>
            <w:tcBorders>
              <w:top w:val="nil"/>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026" w:type="dxa"/>
            <w:tcBorders>
              <w:top w:val="nil"/>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398" w:type="dxa"/>
            <w:tcBorders>
              <w:top w:val="nil"/>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932" w:type="dxa"/>
            <w:tcBorders>
              <w:top w:val="nil"/>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559" w:type="dxa"/>
            <w:tcBorders>
              <w:top w:val="nil"/>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559" w:type="dxa"/>
            <w:tcBorders>
              <w:top w:val="nil"/>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r>
      <w:tr w:rsidR="00560B3D" w:rsidRPr="00CD4750" w:rsidTr="0055478C">
        <w:trPr>
          <w:trHeight w:val="593"/>
        </w:trPr>
        <w:tc>
          <w:tcPr>
            <w:tcW w:w="840" w:type="dxa"/>
            <w:tcBorders>
              <w:top w:val="nil"/>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212" w:type="dxa"/>
            <w:tcBorders>
              <w:top w:val="nil"/>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931" w:type="dxa"/>
            <w:tcBorders>
              <w:top w:val="nil"/>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584" w:type="dxa"/>
            <w:tcBorders>
              <w:top w:val="nil"/>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559" w:type="dxa"/>
            <w:tcBorders>
              <w:top w:val="nil"/>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026" w:type="dxa"/>
            <w:tcBorders>
              <w:top w:val="nil"/>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398" w:type="dxa"/>
            <w:tcBorders>
              <w:top w:val="nil"/>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932" w:type="dxa"/>
            <w:tcBorders>
              <w:top w:val="nil"/>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559" w:type="dxa"/>
            <w:tcBorders>
              <w:top w:val="nil"/>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559" w:type="dxa"/>
            <w:tcBorders>
              <w:top w:val="nil"/>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r>
      <w:tr w:rsidR="00560B3D" w:rsidRPr="00CD4750" w:rsidTr="0055478C">
        <w:trPr>
          <w:trHeight w:val="593"/>
        </w:trPr>
        <w:tc>
          <w:tcPr>
            <w:tcW w:w="840"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212"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931"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584"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559"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026"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398"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932"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559"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559"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r>
      <w:tr w:rsidR="00560B3D" w:rsidRPr="00CD4750" w:rsidTr="0055478C">
        <w:trPr>
          <w:trHeight w:val="593"/>
        </w:trPr>
        <w:tc>
          <w:tcPr>
            <w:tcW w:w="840" w:type="dxa"/>
            <w:tcBorders>
              <w:top w:val="nil"/>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212" w:type="dxa"/>
            <w:tcBorders>
              <w:top w:val="nil"/>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931" w:type="dxa"/>
            <w:tcBorders>
              <w:top w:val="nil"/>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584" w:type="dxa"/>
            <w:tcBorders>
              <w:top w:val="nil"/>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559" w:type="dxa"/>
            <w:tcBorders>
              <w:top w:val="nil"/>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026" w:type="dxa"/>
            <w:tcBorders>
              <w:top w:val="nil"/>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398" w:type="dxa"/>
            <w:tcBorders>
              <w:top w:val="nil"/>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932" w:type="dxa"/>
            <w:tcBorders>
              <w:top w:val="nil"/>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559" w:type="dxa"/>
            <w:tcBorders>
              <w:top w:val="nil"/>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559" w:type="dxa"/>
            <w:tcBorders>
              <w:top w:val="nil"/>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r>
      <w:tr w:rsidR="00560B3D" w:rsidRPr="00CD4750" w:rsidTr="0055478C">
        <w:trPr>
          <w:trHeight w:val="624"/>
        </w:trPr>
        <w:tc>
          <w:tcPr>
            <w:tcW w:w="840"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212"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931"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584"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559"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026"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398"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932"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559"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559"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r>
    </w:tbl>
    <w:p w:rsidR="00560B3D" w:rsidRPr="00CD4750" w:rsidRDefault="00560B3D" w:rsidP="00560B3D">
      <w:pPr>
        <w:spacing w:line="440" w:lineRule="exact"/>
        <w:rPr>
          <w:rFonts w:eastAsia="仿宋_GB2312"/>
          <w:b/>
          <w:color w:val="000000"/>
          <w:sz w:val="30"/>
          <w:szCs w:val="30"/>
        </w:rPr>
        <w:sectPr w:rsidR="00560B3D" w:rsidRPr="00CD4750" w:rsidSect="00BF26B3">
          <w:footerReference w:type="default" r:id="rId9"/>
          <w:footerReference w:type="first" r:id="rId10"/>
          <w:pgSz w:w="11906" w:h="16838"/>
          <w:pgMar w:top="1134" w:right="1418" w:bottom="1134" w:left="1418" w:header="851" w:footer="992" w:gutter="0"/>
          <w:cols w:space="720"/>
          <w:titlePg/>
          <w:docGrid w:type="linesAndChars" w:linePitch="312"/>
        </w:sectPr>
      </w:pPr>
    </w:p>
    <w:p w:rsidR="00560B3D" w:rsidRPr="00CD4750" w:rsidRDefault="00560B3D" w:rsidP="00560B3D">
      <w:pPr>
        <w:spacing w:line="440" w:lineRule="exact"/>
        <w:rPr>
          <w:rFonts w:eastAsia="黑体"/>
          <w:color w:val="000000"/>
          <w:sz w:val="30"/>
          <w:szCs w:val="30"/>
        </w:rPr>
      </w:pPr>
      <w:r w:rsidRPr="00CD4750">
        <w:rPr>
          <w:rFonts w:eastAsia="仿宋_GB2312" w:hint="eastAsia"/>
          <w:color w:val="000000"/>
          <w:sz w:val="30"/>
          <w:szCs w:val="30"/>
        </w:rPr>
        <w:lastRenderedPageBreak/>
        <w:t>附</w:t>
      </w:r>
      <w:bookmarkStart w:id="53" w:name="_Toc267261692"/>
      <w:bookmarkStart w:id="54" w:name="_Toc296503225"/>
      <w:bookmarkStart w:id="55" w:name="_Toc296944564"/>
      <w:bookmarkStart w:id="56" w:name="_Toc296891053"/>
      <w:bookmarkStart w:id="57" w:name="_Toc296346726"/>
      <w:bookmarkStart w:id="58" w:name="_Toc296347224"/>
      <w:bookmarkStart w:id="59" w:name="_Toc296891265"/>
      <w:r w:rsidRPr="00CD4750">
        <w:rPr>
          <w:rFonts w:eastAsia="仿宋_GB2312" w:hint="eastAsia"/>
          <w:color w:val="000000"/>
          <w:sz w:val="30"/>
          <w:szCs w:val="30"/>
        </w:rPr>
        <w:t>件</w:t>
      </w:r>
      <w:r w:rsidRPr="00CD4750">
        <w:rPr>
          <w:rFonts w:eastAsia="仿宋_GB2312"/>
          <w:color w:val="000000"/>
          <w:sz w:val="30"/>
          <w:szCs w:val="30"/>
        </w:rPr>
        <w:t>4</w:t>
      </w:r>
      <w:r w:rsidRPr="00CD4750">
        <w:rPr>
          <w:rFonts w:eastAsia="仿宋_GB2312" w:hint="eastAsia"/>
          <w:color w:val="000000"/>
          <w:sz w:val="30"/>
          <w:szCs w:val="30"/>
        </w:rPr>
        <w:t>：</w:t>
      </w:r>
    </w:p>
    <w:bookmarkEnd w:id="53"/>
    <w:bookmarkEnd w:id="54"/>
    <w:bookmarkEnd w:id="55"/>
    <w:bookmarkEnd w:id="56"/>
    <w:bookmarkEnd w:id="57"/>
    <w:bookmarkEnd w:id="58"/>
    <w:bookmarkEnd w:id="59"/>
    <w:p w:rsidR="00560B3D" w:rsidRPr="00CD4750" w:rsidRDefault="00560B3D" w:rsidP="00560B3D">
      <w:pPr>
        <w:spacing w:beforeLines="50" w:before="120" w:afterLines="50" w:after="120" w:line="440" w:lineRule="exact"/>
        <w:jc w:val="center"/>
        <w:rPr>
          <w:rFonts w:eastAsia="黑体"/>
          <w:color w:val="000000"/>
          <w:sz w:val="30"/>
          <w:szCs w:val="30"/>
        </w:rPr>
      </w:pPr>
      <w:r w:rsidRPr="00CD4750">
        <w:rPr>
          <w:rFonts w:eastAsia="黑体" w:hint="eastAsia"/>
          <w:color w:val="000000"/>
          <w:sz w:val="30"/>
          <w:szCs w:val="30"/>
        </w:rPr>
        <w:t>发包人供应材料设备一览表</w:t>
      </w:r>
    </w:p>
    <w:tbl>
      <w:tblPr>
        <w:tblW w:w="1070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851"/>
        <w:gridCol w:w="1276"/>
        <w:gridCol w:w="1418"/>
        <w:gridCol w:w="940"/>
        <w:gridCol w:w="851"/>
        <w:gridCol w:w="1044"/>
        <w:gridCol w:w="992"/>
        <w:gridCol w:w="851"/>
        <w:gridCol w:w="1487"/>
        <w:gridCol w:w="992"/>
      </w:tblGrid>
      <w:tr w:rsidR="00560B3D" w:rsidRPr="00CD4750" w:rsidTr="0055478C">
        <w:trPr>
          <w:jc w:val="center"/>
        </w:trPr>
        <w:tc>
          <w:tcPr>
            <w:tcW w:w="851" w:type="dxa"/>
            <w:tcBorders>
              <w:top w:val="single" w:sz="12" w:space="0" w:color="auto"/>
              <w:bottom w:val="double" w:sz="6" w:space="0" w:color="auto"/>
            </w:tcBorders>
            <w:vAlign w:val="center"/>
          </w:tcPr>
          <w:p w:rsidR="00560B3D" w:rsidRPr="00CD4750" w:rsidRDefault="00560B3D" w:rsidP="0055478C">
            <w:pPr>
              <w:pStyle w:val="a6"/>
              <w:keepNext/>
              <w:spacing w:line="440" w:lineRule="exact"/>
              <w:ind w:left="63" w:right="63"/>
              <w:rPr>
                <w:rFonts w:eastAsia="仿宋_GB2312"/>
                <w:color w:val="000000"/>
                <w:sz w:val="28"/>
                <w:szCs w:val="30"/>
              </w:rPr>
            </w:pPr>
            <w:r w:rsidRPr="00CD4750">
              <w:rPr>
                <w:rFonts w:eastAsia="仿宋_GB2312" w:hint="eastAsia"/>
                <w:color w:val="000000"/>
                <w:sz w:val="28"/>
                <w:szCs w:val="30"/>
              </w:rPr>
              <w:t>序号</w:t>
            </w:r>
          </w:p>
        </w:tc>
        <w:tc>
          <w:tcPr>
            <w:tcW w:w="1276" w:type="dxa"/>
            <w:tcBorders>
              <w:top w:val="single" w:sz="12" w:space="0" w:color="auto"/>
              <w:bottom w:val="double" w:sz="6" w:space="0" w:color="auto"/>
            </w:tcBorders>
            <w:vAlign w:val="center"/>
          </w:tcPr>
          <w:p w:rsidR="00560B3D" w:rsidRPr="00CD4750" w:rsidRDefault="00560B3D" w:rsidP="0055478C">
            <w:pPr>
              <w:pStyle w:val="a6"/>
              <w:keepNext/>
              <w:spacing w:line="440" w:lineRule="exact"/>
              <w:ind w:left="63" w:right="63"/>
              <w:rPr>
                <w:rFonts w:eastAsia="仿宋_GB2312"/>
                <w:color w:val="000000"/>
                <w:sz w:val="28"/>
                <w:szCs w:val="30"/>
              </w:rPr>
            </w:pPr>
            <w:r w:rsidRPr="00CD4750">
              <w:rPr>
                <w:rFonts w:eastAsia="仿宋_GB2312"/>
                <w:color w:val="000000"/>
                <w:sz w:val="28"/>
                <w:szCs w:val="30"/>
              </w:rPr>
              <w:t xml:space="preserve">  </w:t>
            </w:r>
            <w:r w:rsidRPr="00CD4750">
              <w:rPr>
                <w:rFonts w:eastAsia="仿宋_GB2312" w:hint="eastAsia"/>
                <w:color w:val="000000"/>
                <w:sz w:val="28"/>
                <w:szCs w:val="30"/>
              </w:rPr>
              <w:t>材料、</w:t>
            </w:r>
          </w:p>
          <w:p w:rsidR="00560B3D" w:rsidRPr="00CD4750" w:rsidRDefault="00560B3D" w:rsidP="0055478C">
            <w:pPr>
              <w:pStyle w:val="a6"/>
              <w:keepNext/>
              <w:spacing w:line="440" w:lineRule="exact"/>
              <w:ind w:right="63"/>
              <w:rPr>
                <w:rFonts w:eastAsia="仿宋_GB2312"/>
                <w:color w:val="000000"/>
                <w:sz w:val="28"/>
                <w:szCs w:val="30"/>
              </w:rPr>
            </w:pPr>
            <w:r w:rsidRPr="00CD4750">
              <w:rPr>
                <w:rFonts w:eastAsia="仿宋_GB2312" w:hint="eastAsia"/>
                <w:color w:val="000000"/>
                <w:sz w:val="28"/>
                <w:szCs w:val="30"/>
              </w:rPr>
              <w:t>设备品种</w:t>
            </w:r>
          </w:p>
        </w:tc>
        <w:tc>
          <w:tcPr>
            <w:tcW w:w="1418" w:type="dxa"/>
            <w:tcBorders>
              <w:top w:val="single" w:sz="12" w:space="0" w:color="auto"/>
              <w:bottom w:val="double" w:sz="6" w:space="0" w:color="auto"/>
            </w:tcBorders>
            <w:vAlign w:val="center"/>
          </w:tcPr>
          <w:p w:rsidR="00560B3D" w:rsidRPr="00CD4750" w:rsidRDefault="00560B3D" w:rsidP="0055478C">
            <w:pPr>
              <w:pStyle w:val="a6"/>
              <w:keepNext/>
              <w:spacing w:line="440" w:lineRule="exact"/>
              <w:ind w:left="63" w:right="63"/>
              <w:rPr>
                <w:rFonts w:eastAsia="仿宋_GB2312"/>
                <w:color w:val="000000"/>
                <w:sz w:val="28"/>
                <w:szCs w:val="30"/>
              </w:rPr>
            </w:pPr>
            <w:r w:rsidRPr="00CD4750">
              <w:rPr>
                <w:rFonts w:eastAsia="仿宋_GB2312" w:hint="eastAsia"/>
                <w:color w:val="000000"/>
                <w:sz w:val="28"/>
                <w:szCs w:val="30"/>
              </w:rPr>
              <w:t>规格型号</w:t>
            </w:r>
          </w:p>
        </w:tc>
        <w:tc>
          <w:tcPr>
            <w:tcW w:w="940" w:type="dxa"/>
            <w:tcBorders>
              <w:top w:val="single" w:sz="12" w:space="0" w:color="auto"/>
              <w:bottom w:val="double" w:sz="6" w:space="0" w:color="auto"/>
            </w:tcBorders>
            <w:vAlign w:val="center"/>
          </w:tcPr>
          <w:p w:rsidR="00560B3D" w:rsidRPr="00CD4750" w:rsidRDefault="00560B3D" w:rsidP="0055478C">
            <w:pPr>
              <w:pStyle w:val="a6"/>
              <w:keepNext/>
              <w:spacing w:line="440" w:lineRule="exact"/>
              <w:ind w:left="63" w:right="63"/>
              <w:rPr>
                <w:rFonts w:eastAsia="仿宋_GB2312"/>
                <w:color w:val="000000"/>
                <w:sz w:val="28"/>
                <w:szCs w:val="30"/>
              </w:rPr>
            </w:pPr>
            <w:r w:rsidRPr="00CD4750">
              <w:rPr>
                <w:rFonts w:eastAsia="仿宋_GB2312" w:hint="eastAsia"/>
                <w:color w:val="000000"/>
                <w:sz w:val="28"/>
                <w:szCs w:val="30"/>
              </w:rPr>
              <w:t>单位</w:t>
            </w:r>
          </w:p>
        </w:tc>
        <w:tc>
          <w:tcPr>
            <w:tcW w:w="851" w:type="dxa"/>
            <w:tcBorders>
              <w:top w:val="single" w:sz="12" w:space="0" w:color="auto"/>
              <w:bottom w:val="double" w:sz="6" w:space="0" w:color="auto"/>
            </w:tcBorders>
            <w:vAlign w:val="center"/>
          </w:tcPr>
          <w:p w:rsidR="00560B3D" w:rsidRPr="00CD4750" w:rsidRDefault="00560B3D" w:rsidP="0055478C">
            <w:pPr>
              <w:pStyle w:val="a6"/>
              <w:keepNext/>
              <w:spacing w:line="440" w:lineRule="exact"/>
              <w:ind w:left="63" w:right="63"/>
              <w:rPr>
                <w:rFonts w:eastAsia="仿宋_GB2312"/>
                <w:color w:val="000000"/>
                <w:sz w:val="28"/>
                <w:szCs w:val="30"/>
              </w:rPr>
            </w:pPr>
            <w:r w:rsidRPr="00CD4750">
              <w:rPr>
                <w:rFonts w:eastAsia="仿宋_GB2312" w:hint="eastAsia"/>
                <w:color w:val="000000"/>
                <w:sz w:val="28"/>
                <w:szCs w:val="30"/>
              </w:rPr>
              <w:t>数量</w:t>
            </w:r>
          </w:p>
        </w:tc>
        <w:tc>
          <w:tcPr>
            <w:tcW w:w="1044" w:type="dxa"/>
            <w:tcBorders>
              <w:top w:val="single" w:sz="12" w:space="0" w:color="auto"/>
              <w:bottom w:val="double" w:sz="6" w:space="0" w:color="auto"/>
            </w:tcBorders>
            <w:vAlign w:val="center"/>
          </w:tcPr>
          <w:p w:rsidR="00560B3D" w:rsidRPr="00CD4750" w:rsidRDefault="00560B3D" w:rsidP="0055478C">
            <w:pPr>
              <w:pStyle w:val="a6"/>
              <w:keepNext/>
              <w:spacing w:line="440" w:lineRule="exact"/>
              <w:ind w:left="63" w:right="63"/>
              <w:rPr>
                <w:rFonts w:eastAsia="仿宋_GB2312"/>
                <w:color w:val="000000"/>
                <w:sz w:val="28"/>
                <w:szCs w:val="30"/>
              </w:rPr>
            </w:pPr>
            <w:r w:rsidRPr="00CD4750">
              <w:rPr>
                <w:rFonts w:eastAsia="仿宋_GB2312" w:hint="eastAsia"/>
                <w:color w:val="000000"/>
                <w:sz w:val="28"/>
                <w:szCs w:val="30"/>
              </w:rPr>
              <w:t>单价（元）</w:t>
            </w:r>
          </w:p>
        </w:tc>
        <w:tc>
          <w:tcPr>
            <w:tcW w:w="992" w:type="dxa"/>
            <w:tcBorders>
              <w:top w:val="single" w:sz="12" w:space="0" w:color="auto"/>
              <w:bottom w:val="double" w:sz="6" w:space="0" w:color="auto"/>
            </w:tcBorders>
            <w:vAlign w:val="center"/>
          </w:tcPr>
          <w:p w:rsidR="00560B3D" w:rsidRPr="00CD4750" w:rsidRDefault="00560B3D" w:rsidP="0055478C">
            <w:pPr>
              <w:pStyle w:val="a6"/>
              <w:keepNext/>
              <w:spacing w:line="440" w:lineRule="exact"/>
              <w:ind w:left="63" w:right="63"/>
              <w:rPr>
                <w:rFonts w:eastAsia="仿宋_GB2312"/>
                <w:color w:val="000000"/>
                <w:sz w:val="28"/>
                <w:szCs w:val="30"/>
              </w:rPr>
            </w:pPr>
            <w:r w:rsidRPr="00CD4750">
              <w:rPr>
                <w:rFonts w:eastAsia="仿宋_GB2312" w:hint="eastAsia"/>
                <w:color w:val="000000"/>
                <w:sz w:val="28"/>
                <w:szCs w:val="30"/>
              </w:rPr>
              <w:t>质量等级</w:t>
            </w:r>
          </w:p>
        </w:tc>
        <w:tc>
          <w:tcPr>
            <w:tcW w:w="851" w:type="dxa"/>
            <w:tcBorders>
              <w:top w:val="single" w:sz="12" w:space="0" w:color="auto"/>
              <w:bottom w:val="double" w:sz="6" w:space="0" w:color="auto"/>
            </w:tcBorders>
            <w:vAlign w:val="center"/>
          </w:tcPr>
          <w:p w:rsidR="00560B3D" w:rsidRPr="00CD4750" w:rsidRDefault="00560B3D" w:rsidP="0055478C">
            <w:pPr>
              <w:pStyle w:val="a6"/>
              <w:keepNext/>
              <w:spacing w:line="440" w:lineRule="exact"/>
              <w:ind w:left="63" w:right="63"/>
              <w:rPr>
                <w:rFonts w:eastAsia="仿宋_GB2312"/>
                <w:color w:val="000000"/>
                <w:sz w:val="28"/>
                <w:szCs w:val="30"/>
              </w:rPr>
            </w:pPr>
            <w:r w:rsidRPr="00CD4750">
              <w:rPr>
                <w:rFonts w:eastAsia="仿宋_GB2312" w:hint="eastAsia"/>
                <w:color w:val="000000"/>
                <w:sz w:val="28"/>
                <w:szCs w:val="30"/>
              </w:rPr>
              <w:t>供应时间</w:t>
            </w:r>
          </w:p>
        </w:tc>
        <w:tc>
          <w:tcPr>
            <w:tcW w:w="1487" w:type="dxa"/>
            <w:tcBorders>
              <w:top w:val="single" w:sz="12" w:space="0" w:color="auto"/>
              <w:bottom w:val="double" w:sz="6" w:space="0" w:color="auto"/>
            </w:tcBorders>
            <w:vAlign w:val="center"/>
          </w:tcPr>
          <w:p w:rsidR="00560B3D" w:rsidRPr="00CD4750" w:rsidRDefault="00560B3D" w:rsidP="0055478C">
            <w:pPr>
              <w:pStyle w:val="a6"/>
              <w:keepNext/>
              <w:spacing w:line="440" w:lineRule="exact"/>
              <w:ind w:left="63" w:right="63"/>
              <w:rPr>
                <w:rFonts w:eastAsia="仿宋_GB2312"/>
                <w:color w:val="000000"/>
                <w:sz w:val="28"/>
                <w:szCs w:val="30"/>
              </w:rPr>
            </w:pPr>
            <w:r w:rsidRPr="00CD4750">
              <w:rPr>
                <w:rFonts w:eastAsia="仿宋_GB2312" w:hint="eastAsia"/>
                <w:color w:val="000000"/>
                <w:sz w:val="28"/>
                <w:szCs w:val="30"/>
              </w:rPr>
              <w:t>送达地点</w:t>
            </w:r>
          </w:p>
        </w:tc>
        <w:tc>
          <w:tcPr>
            <w:tcW w:w="992" w:type="dxa"/>
            <w:tcBorders>
              <w:top w:val="single" w:sz="12" w:space="0" w:color="auto"/>
              <w:bottom w:val="double" w:sz="6" w:space="0" w:color="auto"/>
            </w:tcBorders>
            <w:vAlign w:val="center"/>
          </w:tcPr>
          <w:p w:rsidR="00560B3D" w:rsidRPr="00CD4750" w:rsidRDefault="00560B3D" w:rsidP="0055478C">
            <w:pPr>
              <w:pStyle w:val="a6"/>
              <w:keepNext/>
              <w:spacing w:line="440" w:lineRule="exact"/>
              <w:ind w:left="63" w:right="63"/>
              <w:rPr>
                <w:rFonts w:eastAsia="仿宋_GB2312"/>
                <w:color w:val="000000"/>
                <w:sz w:val="28"/>
                <w:szCs w:val="30"/>
              </w:rPr>
            </w:pPr>
            <w:r w:rsidRPr="00CD4750">
              <w:rPr>
                <w:rFonts w:eastAsia="仿宋_GB2312" w:hint="eastAsia"/>
                <w:color w:val="000000"/>
                <w:sz w:val="28"/>
                <w:szCs w:val="30"/>
              </w:rPr>
              <w:t>备注</w:t>
            </w:r>
          </w:p>
        </w:tc>
      </w:tr>
      <w:tr w:rsidR="00560B3D" w:rsidRPr="00CD4750" w:rsidTr="0055478C">
        <w:trPr>
          <w:trHeight w:val="567"/>
          <w:jc w:val="center"/>
        </w:trPr>
        <w:tc>
          <w:tcPr>
            <w:tcW w:w="851" w:type="dxa"/>
            <w:tcBorders>
              <w:top w:val="double" w:sz="6" w:space="0" w:color="auto"/>
              <w:bottom w:val="single" w:sz="6" w:space="0" w:color="auto"/>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276" w:type="dxa"/>
            <w:tcBorders>
              <w:top w:val="double" w:sz="6" w:space="0" w:color="auto"/>
              <w:bottom w:val="single" w:sz="6" w:space="0" w:color="auto"/>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418" w:type="dxa"/>
            <w:tcBorders>
              <w:top w:val="double" w:sz="6" w:space="0" w:color="auto"/>
              <w:bottom w:val="single" w:sz="6" w:space="0" w:color="auto"/>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940" w:type="dxa"/>
            <w:tcBorders>
              <w:top w:val="double" w:sz="6" w:space="0" w:color="auto"/>
              <w:bottom w:val="single" w:sz="6" w:space="0" w:color="auto"/>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851" w:type="dxa"/>
            <w:tcBorders>
              <w:top w:val="double" w:sz="6" w:space="0" w:color="auto"/>
              <w:bottom w:val="single" w:sz="6" w:space="0" w:color="auto"/>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044" w:type="dxa"/>
            <w:tcBorders>
              <w:top w:val="double" w:sz="6" w:space="0" w:color="auto"/>
              <w:bottom w:val="single" w:sz="6" w:space="0" w:color="auto"/>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992" w:type="dxa"/>
            <w:tcBorders>
              <w:top w:val="double" w:sz="6" w:space="0" w:color="auto"/>
              <w:bottom w:val="single" w:sz="6" w:space="0" w:color="auto"/>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851" w:type="dxa"/>
            <w:tcBorders>
              <w:top w:val="double" w:sz="6" w:space="0" w:color="auto"/>
              <w:bottom w:val="single" w:sz="6" w:space="0" w:color="auto"/>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487" w:type="dxa"/>
            <w:tcBorders>
              <w:top w:val="double" w:sz="6" w:space="0" w:color="auto"/>
              <w:bottom w:val="single" w:sz="6" w:space="0" w:color="auto"/>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992" w:type="dxa"/>
            <w:tcBorders>
              <w:top w:val="double" w:sz="6" w:space="0" w:color="auto"/>
              <w:bottom w:val="single" w:sz="6" w:space="0" w:color="auto"/>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r>
      <w:tr w:rsidR="00560B3D" w:rsidRPr="00CD4750" w:rsidTr="0055478C">
        <w:trPr>
          <w:trHeight w:val="567"/>
          <w:jc w:val="center"/>
        </w:trPr>
        <w:tc>
          <w:tcPr>
            <w:tcW w:w="851" w:type="dxa"/>
            <w:tcBorders>
              <w:top w:val="nil"/>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276" w:type="dxa"/>
            <w:tcBorders>
              <w:top w:val="nil"/>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418" w:type="dxa"/>
            <w:tcBorders>
              <w:top w:val="nil"/>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940" w:type="dxa"/>
            <w:tcBorders>
              <w:top w:val="nil"/>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851" w:type="dxa"/>
            <w:tcBorders>
              <w:top w:val="nil"/>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044" w:type="dxa"/>
            <w:tcBorders>
              <w:top w:val="nil"/>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992" w:type="dxa"/>
            <w:tcBorders>
              <w:top w:val="nil"/>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851" w:type="dxa"/>
            <w:tcBorders>
              <w:top w:val="nil"/>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487" w:type="dxa"/>
            <w:tcBorders>
              <w:top w:val="nil"/>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992" w:type="dxa"/>
            <w:tcBorders>
              <w:top w:val="nil"/>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r>
      <w:tr w:rsidR="00560B3D" w:rsidRPr="00CD4750" w:rsidTr="0055478C">
        <w:trPr>
          <w:trHeight w:val="567"/>
          <w:jc w:val="center"/>
        </w:trPr>
        <w:tc>
          <w:tcPr>
            <w:tcW w:w="851"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276"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418"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940"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851"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044"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992"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851"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487"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992"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r>
      <w:tr w:rsidR="00560B3D" w:rsidRPr="00CD4750" w:rsidTr="0055478C">
        <w:trPr>
          <w:trHeight w:val="567"/>
          <w:jc w:val="center"/>
        </w:trPr>
        <w:tc>
          <w:tcPr>
            <w:tcW w:w="851"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276"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418"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940"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851"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044"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992"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851"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487"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992"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r>
      <w:tr w:rsidR="00560B3D" w:rsidRPr="00CD4750" w:rsidTr="0055478C">
        <w:trPr>
          <w:trHeight w:val="567"/>
          <w:jc w:val="center"/>
        </w:trPr>
        <w:tc>
          <w:tcPr>
            <w:tcW w:w="851"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276"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418"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940"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851"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044"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992"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851"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487"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992"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r>
      <w:tr w:rsidR="00560B3D" w:rsidRPr="00CD4750" w:rsidTr="0055478C">
        <w:trPr>
          <w:trHeight w:val="567"/>
          <w:jc w:val="center"/>
        </w:trPr>
        <w:tc>
          <w:tcPr>
            <w:tcW w:w="851"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276"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418"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940"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851"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044"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992"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851"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487"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992"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r>
      <w:tr w:rsidR="00560B3D" w:rsidRPr="00CD4750" w:rsidTr="0055478C">
        <w:trPr>
          <w:trHeight w:val="567"/>
          <w:jc w:val="center"/>
        </w:trPr>
        <w:tc>
          <w:tcPr>
            <w:tcW w:w="851"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276"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418"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940"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851"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044"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992"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851"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487"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992"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r>
      <w:tr w:rsidR="00560B3D" w:rsidRPr="00CD4750" w:rsidTr="0055478C">
        <w:trPr>
          <w:trHeight w:val="567"/>
          <w:jc w:val="center"/>
        </w:trPr>
        <w:tc>
          <w:tcPr>
            <w:tcW w:w="851"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276"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418"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940"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851"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044"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992"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851"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487"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992"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r>
      <w:tr w:rsidR="00560B3D" w:rsidRPr="00CD4750" w:rsidTr="0055478C">
        <w:trPr>
          <w:trHeight w:val="567"/>
          <w:jc w:val="center"/>
        </w:trPr>
        <w:tc>
          <w:tcPr>
            <w:tcW w:w="851" w:type="dxa"/>
            <w:vAlign w:val="center"/>
          </w:tcPr>
          <w:p w:rsidR="00560B3D" w:rsidRPr="00CD4750" w:rsidRDefault="00560B3D" w:rsidP="0055478C">
            <w:pPr>
              <w:jc w:val="center"/>
              <w:rPr>
                <w:rFonts w:eastAsia="仿宋_GB2312"/>
                <w:color w:val="000000"/>
                <w:sz w:val="30"/>
                <w:szCs w:val="30"/>
              </w:rPr>
            </w:pPr>
          </w:p>
        </w:tc>
        <w:tc>
          <w:tcPr>
            <w:tcW w:w="1276" w:type="dxa"/>
            <w:vAlign w:val="center"/>
          </w:tcPr>
          <w:p w:rsidR="00560B3D" w:rsidRPr="00CD4750" w:rsidRDefault="00560B3D" w:rsidP="0055478C">
            <w:pPr>
              <w:jc w:val="center"/>
              <w:rPr>
                <w:rFonts w:eastAsia="仿宋_GB2312"/>
                <w:color w:val="000000"/>
                <w:sz w:val="30"/>
                <w:szCs w:val="30"/>
              </w:rPr>
            </w:pPr>
          </w:p>
        </w:tc>
        <w:tc>
          <w:tcPr>
            <w:tcW w:w="1418" w:type="dxa"/>
            <w:vAlign w:val="center"/>
          </w:tcPr>
          <w:p w:rsidR="00560B3D" w:rsidRPr="00CD4750" w:rsidRDefault="00560B3D" w:rsidP="0055478C">
            <w:pPr>
              <w:jc w:val="center"/>
              <w:rPr>
                <w:rFonts w:eastAsia="仿宋_GB2312"/>
                <w:color w:val="000000"/>
                <w:sz w:val="30"/>
                <w:szCs w:val="30"/>
              </w:rPr>
            </w:pPr>
          </w:p>
        </w:tc>
        <w:tc>
          <w:tcPr>
            <w:tcW w:w="940" w:type="dxa"/>
            <w:vAlign w:val="center"/>
          </w:tcPr>
          <w:p w:rsidR="00560B3D" w:rsidRPr="00CD4750" w:rsidRDefault="00560B3D" w:rsidP="0055478C">
            <w:pPr>
              <w:jc w:val="center"/>
              <w:rPr>
                <w:rFonts w:eastAsia="仿宋_GB2312"/>
                <w:color w:val="000000"/>
                <w:sz w:val="30"/>
                <w:szCs w:val="30"/>
              </w:rPr>
            </w:pPr>
          </w:p>
        </w:tc>
        <w:tc>
          <w:tcPr>
            <w:tcW w:w="851" w:type="dxa"/>
            <w:vAlign w:val="center"/>
          </w:tcPr>
          <w:p w:rsidR="00560B3D" w:rsidRPr="00CD4750" w:rsidRDefault="00560B3D" w:rsidP="0055478C">
            <w:pPr>
              <w:jc w:val="center"/>
              <w:rPr>
                <w:rFonts w:eastAsia="仿宋_GB2312"/>
                <w:color w:val="000000"/>
                <w:sz w:val="30"/>
                <w:szCs w:val="30"/>
              </w:rPr>
            </w:pPr>
          </w:p>
        </w:tc>
        <w:tc>
          <w:tcPr>
            <w:tcW w:w="1044" w:type="dxa"/>
            <w:vAlign w:val="center"/>
          </w:tcPr>
          <w:p w:rsidR="00560B3D" w:rsidRPr="00CD4750" w:rsidRDefault="00560B3D" w:rsidP="0055478C">
            <w:pPr>
              <w:jc w:val="center"/>
              <w:rPr>
                <w:rFonts w:eastAsia="仿宋_GB2312"/>
                <w:color w:val="000000"/>
                <w:sz w:val="30"/>
                <w:szCs w:val="30"/>
              </w:rPr>
            </w:pPr>
          </w:p>
        </w:tc>
        <w:tc>
          <w:tcPr>
            <w:tcW w:w="992" w:type="dxa"/>
            <w:vAlign w:val="center"/>
          </w:tcPr>
          <w:p w:rsidR="00560B3D" w:rsidRPr="00CD4750" w:rsidRDefault="00560B3D" w:rsidP="0055478C">
            <w:pPr>
              <w:jc w:val="center"/>
              <w:rPr>
                <w:rFonts w:eastAsia="仿宋_GB2312"/>
                <w:color w:val="000000"/>
                <w:sz w:val="30"/>
                <w:szCs w:val="30"/>
              </w:rPr>
            </w:pPr>
          </w:p>
        </w:tc>
        <w:tc>
          <w:tcPr>
            <w:tcW w:w="851" w:type="dxa"/>
            <w:vAlign w:val="center"/>
          </w:tcPr>
          <w:p w:rsidR="00560B3D" w:rsidRPr="00CD4750" w:rsidRDefault="00560B3D" w:rsidP="0055478C">
            <w:pPr>
              <w:jc w:val="center"/>
              <w:rPr>
                <w:rFonts w:eastAsia="仿宋_GB2312"/>
                <w:color w:val="000000"/>
                <w:sz w:val="30"/>
                <w:szCs w:val="30"/>
              </w:rPr>
            </w:pPr>
          </w:p>
        </w:tc>
        <w:tc>
          <w:tcPr>
            <w:tcW w:w="1487" w:type="dxa"/>
            <w:vAlign w:val="center"/>
          </w:tcPr>
          <w:p w:rsidR="00560B3D" w:rsidRPr="00CD4750" w:rsidRDefault="00560B3D" w:rsidP="0055478C">
            <w:pPr>
              <w:jc w:val="center"/>
              <w:rPr>
                <w:rFonts w:eastAsia="仿宋_GB2312"/>
                <w:color w:val="000000"/>
                <w:sz w:val="30"/>
                <w:szCs w:val="30"/>
              </w:rPr>
            </w:pPr>
          </w:p>
        </w:tc>
        <w:tc>
          <w:tcPr>
            <w:tcW w:w="992" w:type="dxa"/>
            <w:vAlign w:val="center"/>
          </w:tcPr>
          <w:p w:rsidR="00560B3D" w:rsidRPr="00CD4750" w:rsidRDefault="00560B3D" w:rsidP="0055478C">
            <w:pPr>
              <w:jc w:val="center"/>
              <w:rPr>
                <w:rFonts w:eastAsia="仿宋_GB2312"/>
                <w:color w:val="000000"/>
                <w:sz w:val="30"/>
                <w:szCs w:val="30"/>
              </w:rPr>
            </w:pPr>
          </w:p>
        </w:tc>
      </w:tr>
      <w:tr w:rsidR="00560B3D" w:rsidRPr="00CD4750" w:rsidTr="0055478C">
        <w:trPr>
          <w:trHeight w:val="567"/>
          <w:jc w:val="center"/>
        </w:trPr>
        <w:tc>
          <w:tcPr>
            <w:tcW w:w="851"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276"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418"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940"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851"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044"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992"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851"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487"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992"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r>
      <w:tr w:rsidR="00560B3D" w:rsidRPr="00CD4750" w:rsidTr="0055478C">
        <w:trPr>
          <w:trHeight w:val="567"/>
          <w:jc w:val="center"/>
        </w:trPr>
        <w:tc>
          <w:tcPr>
            <w:tcW w:w="851" w:type="dxa"/>
            <w:vAlign w:val="center"/>
          </w:tcPr>
          <w:p w:rsidR="00560B3D" w:rsidRPr="00CD4750" w:rsidRDefault="00560B3D" w:rsidP="0055478C">
            <w:pPr>
              <w:jc w:val="center"/>
              <w:rPr>
                <w:rFonts w:eastAsia="仿宋_GB2312"/>
                <w:color w:val="000000"/>
                <w:sz w:val="30"/>
                <w:szCs w:val="30"/>
              </w:rPr>
            </w:pPr>
          </w:p>
        </w:tc>
        <w:tc>
          <w:tcPr>
            <w:tcW w:w="1276" w:type="dxa"/>
            <w:vAlign w:val="center"/>
          </w:tcPr>
          <w:p w:rsidR="00560B3D" w:rsidRPr="00CD4750" w:rsidRDefault="00560B3D" w:rsidP="0055478C">
            <w:pPr>
              <w:jc w:val="center"/>
              <w:rPr>
                <w:rFonts w:eastAsia="仿宋_GB2312"/>
                <w:color w:val="000000"/>
                <w:sz w:val="30"/>
                <w:szCs w:val="30"/>
              </w:rPr>
            </w:pPr>
          </w:p>
        </w:tc>
        <w:tc>
          <w:tcPr>
            <w:tcW w:w="1418" w:type="dxa"/>
            <w:vAlign w:val="center"/>
          </w:tcPr>
          <w:p w:rsidR="00560B3D" w:rsidRPr="00CD4750" w:rsidRDefault="00560B3D" w:rsidP="0055478C">
            <w:pPr>
              <w:jc w:val="center"/>
              <w:rPr>
                <w:rFonts w:eastAsia="仿宋_GB2312"/>
                <w:color w:val="000000"/>
                <w:sz w:val="30"/>
                <w:szCs w:val="30"/>
              </w:rPr>
            </w:pPr>
          </w:p>
        </w:tc>
        <w:tc>
          <w:tcPr>
            <w:tcW w:w="940" w:type="dxa"/>
            <w:vAlign w:val="center"/>
          </w:tcPr>
          <w:p w:rsidR="00560B3D" w:rsidRPr="00CD4750" w:rsidRDefault="00560B3D" w:rsidP="0055478C">
            <w:pPr>
              <w:jc w:val="center"/>
              <w:rPr>
                <w:rFonts w:eastAsia="仿宋_GB2312"/>
                <w:color w:val="000000"/>
                <w:sz w:val="30"/>
                <w:szCs w:val="30"/>
              </w:rPr>
            </w:pPr>
          </w:p>
        </w:tc>
        <w:tc>
          <w:tcPr>
            <w:tcW w:w="851" w:type="dxa"/>
            <w:vAlign w:val="center"/>
          </w:tcPr>
          <w:p w:rsidR="00560B3D" w:rsidRPr="00CD4750" w:rsidRDefault="00560B3D" w:rsidP="0055478C">
            <w:pPr>
              <w:jc w:val="center"/>
              <w:rPr>
                <w:rFonts w:eastAsia="仿宋_GB2312"/>
                <w:color w:val="000000"/>
                <w:sz w:val="30"/>
                <w:szCs w:val="30"/>
              </w:rPr>
            </w:pPr>
          </w:p>
        </w:tc>
        <w:tc>
          <w:tcPr>
            <w:tcW w:w="1044" w:type="dxa"/>
            <w:vAlign w:val="center"/>
          </w:tcPr>
          <w:p w:rsidR="00560B3D" w:rsidRPr="00CD4750" w:rsidRDefault="00560B3D" w:rsidP="0055478C">
            <w:pPr>
              <w:jc w:val="center"/>
              <w:rPr>
                <w:rFonts w:eastAsia="仿宋_GB2312"/>
                <w:color w:val="000000"/>
                <w:sz w:val="30"/>
                <w:szCs w:val="30"/>
              </w:rPr>
            </w:pPr>
          </w:p>
        </w:tc>
        <w:tc>
          <w:tcPr>
            <w:tcW w:w="992" w:type="dxa"/>
            <w:vAlign w:val="center"/>
          </w:tcPr>
          <w:p w:rsidR="00560B3D" w:rsidRPr="00CD4750" w:rsidRDefault="00560B3D" w:rsidP="0055478C">
            <w:pPr>
              <w:jc w:val="center"/>
              <w:rPr>
                <w:rFonts w:eastAsia="仿宋_GB2312"/>
                <w:color w:val="000000"/>
                <w:sz w:val="30"/>
                <w:szCs w:val="30"/>
              </w:rPr>
            </w:pPr>
          </w:p>
        </w:tc>
        <w:tc>
          <w:tcPr>
            <w:tcW w:w="851" w:type="dxa"/>
            <w:vAlign w:val="center"/>
          </w:tcPr>
          <w:p w:rsidR="00560B3D" w:rsidRPr="00CD4750" w:rsidRDefault="00560B3D" w:rsidP="0055478C">
            <w:pPr>
              <w:jc w:val="center"/>
              <w:rPr>
                <w:rFonts w:eastAsia="仿宋_GB2312"/>
                <w:color w:val="000000"/>
                <w:sz w:val="30"/>
                <w:szCs w:val="30"/>
              </w:rPr>
            </w:pPr>
          </w:p>
        </w:tc>
        <w:tc>
          <w:tcPr>
            <w:tcW w:w="1487" w:type="dxa"/>
            <w:vAlign w:val="center"/>
          </w:tcPr>
          <w:p w:rsidR="00560B3D" w:rsidRPr="00CD4750" w:rsidRDefault="00560B3D" w:rsidP="0055478C">
            <w:pPr>
              <w:jc w:val="center"/>
              <w:rPr>
                <w:rFonts w:eastAsia="仿宋_GB2312"/>
                <w:color w:val="000000"/>
                <w:sz w:val="30"/>
                <w:szCs w:val="30"/>
              </w:rPr>
            </w:pPr>
          </w:p>
        </w:tc>
        <w:tc>
          <w:tcPr>
            <w:tcW w:w="992" w:type="dxa"/>
            <w:vAlign w:val="center"/>
          </w:tcPr>
          <w:p w:rsidR="00560B3D" w:rsidRPr="00CD4750" w:rsidRDefault="00560B3D" w:rsidP="0055478C">
            <w:pPr>
              <w:jc w:val="center"/>
              <w:rPr>
                <w:rFonts w:eastAsia="仿宋_GB2312"/>
                <w:color w:val="000000"/>
                <w:sz w:val="30"/>
                <w:szCs w:val="30"/>
              </w:rPr>
            </w:pPr>
          </w:p>
        </w:tc>
      </w:tr>
      <w:tr w:rsidR="00560B3D" w:rsidRPr="00CD4750" w:rsidTr="0055478C">
        <w:trPr>
          <w:trHeight w:val="567"/>
          <w:jc w:val="center"/>
        </w:trPr>
        <w:tc>
          <w:tcPr>
            <w:tcW w:w="851" w:type="dxa"/>
            <w:vAlign w:val="center"/>
          </w:tcPr>
          <w:p w:rsidR="00560B3D" w:rsidRPr="00CD4750" w:rsidRDefault="00560B3D" w:rsidP="0055478C">
            <w:pPr>
              <w:jc w:val="center"/>
              <w:rPr>
                <w:rFonts w:eastAsia="仿宋_GB2312"/>
                <w:color w:val="000000"/>
                <w:sz w:val="30"/>
                <w:szCs w:val="30"/>
              </w:rPr>
            </w:pPr>
          </w:p>
        </w:tc>
        <w:tc>
          <w:tcPr>
            <w:tcW w:w="1276" w:type="dxa"/>
            <w:vAlign w:val="center"/>
          </w:tcPr>
          <w:p w:rsidR="00560B3D" w:rsidRPr="00CD4750" w:rsidRDefault="00560B3D" w:rsidP="0055478C">
            <w:pPr>
              <w:jc w:val="center"/>
              <w:rPr>
                <w:rFonts w:eastAsia="仿宋_GB2312"/>
                <w:color w:val="000000"/>
                <w:sz w:val="30"/>
                <w:szCs w:val="30"/>
              </w:rPr>
            </w:pPr>
          </w:p>
        </w:tc>
        <w:tc>
          <w:tcPr>
            <w:tcW w:w="1418" w:type="dxa"/>
            <w:vAlign w:val="center"/>
          </w:tcPr>
          <w:p w:rsidR="00560B3D" w:rsidRPr="00CD4750" w:rsidRDefault="00560B3D" w:rsidP="0055478C">
            <w:pPr>
              <w:jc w:val="center"/>
              <w:rPr>
                <w:rFonts w:eastAsia="仿宋_GB2312"/>
                <w:color w:val="000000"/>
                <w:sz w:val="30"/>
                <w:szCs w:val="30"/>
              </w:rPr>
            </w:pPr>
          </w:p>
        </w:tc>
        <w:tc>
          <w:tcPr>
            <w:tcW w:w="940" w:type="dxa"/>
            <w:vAlign w:val="center"/>
          </w:tcPr>
          <w:p w:rsidR="00560B3D" w:rsidRPr="00CD4750" w:rsidRDefault="00560B3D" w:rsidP="0055478C">
            <w:pPr>
              <w:jc w:val="center"/>
              <w:rPr>
                <w:rFonts w:eastAsia="仿宋_GB2312"/>
                <w:color w:val="000000"/>
                <w:sz w:val="30"/>
                <w:szCs w:val="30"/>
              </w:rPr>
            </w:pPr>
          </w:p>
        </w:tc>
        <w:tc>
          <w:tcPr>
            <w:tcW w:w="851" w:type="dxa"/>
            <w:vAlign w:val="center"/>
          </w:tcPr>
          <w:p w:rsidR="00560B3D" w:rsidRPr="00CD4750" w:rsidRDefault="00560B3D" w:rsidP="0055478C">
            <w:pPr>
              <w:jc w:val="center"/>
              <w:rPr>
                <w:rFonts w:eastAsia="仿宋_GB2312"/>
                <w:color w:val="000000"/>
                <w:sz w:val="30"/>
                <w:szCs w:val="30"/>
              </w:rPr>
            </w:pPr>
          </w:p>
        </w:tc>
        <w:tc>
          <w:tcPr>
            <w:tcW w:w="1044" w:type="dxa"/>
            <w:vAlign w:val="center"/>
          </w:tcPr>
          <w:p w:rsidR="00560B3D" w:rsidRPr="00CD4750" w:rsidRDefault="00560B3D" w:rsidP="0055478C">
            <w:pPr>
              <w:jc w:val="center"/>
              <w:rPr>
                <w:rFonts w:eastAsia="仿宋_GB2312"/>
                <w:color w:val="000000"/>
                <w:sz w:val="30"/>
                <w:szCs w:val="30"/>
              </w:rPr>
            </w:pPr>
          </w:p>
        </w:tc>
        <w:tc>
          <w:tcPr>
            <w:tcW w:w="992" w:type="dxa"/>
            <w:vAlign w:val="center"/>
          </w:tcPr>
          <w:p w:rsidR="00560B3D" w:rsidRPr="00CD4750" w:rsidRDefault="00560B3D" w:rsidP="0055478C">
            <w:pPr>
              <w:jc w:val="center"/>
              <w:rPr>
                <w:rFonts w:eastAsia="仿宋_GB2312"/>
                <w:color w:val="000000"/>
                <w:sz w:val="30"/>
                <w:szCs w:val="30"/>
              </w:rPr>
            </w:pPr>
          </w:p>
        </w:tc>
        <w:tc>
          <w:tcPr>
            <w:tcW w:w="851" w:type="dxa"/>
            <w:vAlign w:val="center"/>
          </w:tcPr>
          <w:p w:rsidR="00560B3D" w:rsidRPr="00CD4750" w:rsidRDefault="00560B3D" w:rsidP="0055478C">
            <w:pPr>
              <w:jc w:val="center"/>
              <w:rPr>
                <w:rFonts w:eastAsia="仿宋_GB2312"/>
                <w:color w:val="000000"/>
                <w:sz w:val="30"/>
                <w:szCs w:val="30"/>
              </w:rPr>
            </w:pPr>
          </w:p>
        </w:tc>
        <w:tc>
          <w:tcPr>
            <w:tcW w:w="1487" w:type="dxa"/>
            <w:vAlign w:val="center"/>
          </w:tcPr>
          <w:p w:rsidR="00560B3D" w:rsidRPr="00CD4750" w:rsidRDefault="00560B3D" w:rsidP="0055478C">
            <w:pPr>
              <w:jc w:val="center"/>
              <w:rPr>
                <w:rFonts w:eastAsia="仿宋_GB2312"/>
                <w:color w:val="000000"/>
                <w:sz w:val="30"/>
                <w:szCs w:val="30"/>
              </w:rPr>
            </w:pPr>
          </w:p>
        </w:tc>
        <w:tc>
          <w:tcPr>
            <w:tcW w:w="992" w:type="dxa"/>
            <w:vAlign w:val="center"/>
          </w:tcPr>
          <w:p w:rsidR="00560B3D" w:rsidRPr="00CD4750" w:rsidRDefault="00560B3D" w:rsidP="0055478C">
            <w:pPr>
              <w:jc w:val="center"/>
              <w:rPr>
                <w:rFonts w:eastAsia="仿宋_GB2312"/>
                <w:color w:val="000000"/>
                <w:sz w:val="30"/>
                <w:szCs w:val="30"/>
              </w:rPr>
            </w:pPr>
          </w:p>
        </w:tc>
      </w:tr>
      <w:tr w:rsidR="00560B3D" w:rsidRPr="00CD4750" w:rsidTr="0055478C">
        <w:trPr>
          <w:trHeight w:val="567"/>
          <w:jc w:val="center"/>
        </w:trPr>
        <w:tc>
          <w:tcPr>
            <w:tcW w:w="851" w:type="dxa"/>
            <w:vAlign w:val="center"/>
          </w:tcPr>
          <w:p w:rsidR="00560B3D" w:rsidRPr="00CD4750" w:rsidRDefault="00560B3D" w:rsidP="0055478C">
            <w:pPr>
              <w:jc w:val="center"/>
              <w:rPr>
                <w:rFonts w:eastAsia="仿宋_GB2312"/>
                <w:color w:val="000000"/>
                <w:sz w:val="30"/>
                <w:szCs w:val="30"/>
              </w:rPr>
            </w:pPr>
          </w:p>
        </w:tc>
        <w:tc>
          <w:tcPr>
            <w:tcW w:w="1276" w:type="dxa"/>
            <w:vAlign w:val="center"/>
          </w:tcPr>
          <w:p w:rsidR="00560B3D" w:rsidRPr="00CD4750" w:rsidRDefault="00560B3D" w:rsidP="0055478C">
            <w:pPr>
              <w:jc w:val="center"/>
              <w:rPr>
                <w:rFonts w:eastAsia="仿宋_GB2312"/>
                <w:color w:val="000000"/>
                <w:sz w:val="30"/>
                <w:szCs w:val="30"/>
              </w:rPr>
            </w:pPr>
          </w:p>
        </w:tc>
        <w:tc>
          <w:tcPr>
            <w:tcW w:w="1418" w:type="dxa"/>
            <w:vAlign w:val="center"/>
          </w:tcPr>
          <w:p w:rsidR="00560B3D" w:rsidRPr="00CD4750" w:rsidRDefault="00560B3D" w:rsidP="0055478C">
            <w:pPr>
              <w:jc w:val="center"/>
              <w:rPr>
                <w:rFonts w:eastAsia="仿宋_GB2312"/>
                <w:color w:val="000000"/>
                <w:sz w:val="30"/>
                <w:szCs w:val="30"/>
              </w:rPr>
            </w:pPr>
          </w:p>
        </w:tc>
        <w:tc>
          <w:tcPr>
            <w:tcW w:w="940" w:type="dxa"/>
            <w:vAlign w:val="center"/>
          </w:tcPr>
          <w:p w:rsidR="00560B3D" w:rsidRPr="00CD4750" w:rsidRDefault="00560B3D" w:rsidP="0055478C">
            <w:pPr>
              <w:jc w:val="center"/>
              <w:rPr>
                <w:rFonts w:eastAsia="仿宋_GB2312"/>
                <w:color w:val="000000"/>
                <w:sz w:val="30"/>
                <w:szCs w:val="30"/>
              </w:rPr>
            </w:pPr>
          </w:p>
        </w:tc>
        <w:tc>
          <w:tcPr>
            <w:tcW w:w="851" w:type="dxa"/>
            <w:vAlign w:val="center"/>
          </w:tcPr>
          <w:p w:rsidR="00560B3D" w:rsidRPr="00CD4750" w:rsidRDefault="00560B3D" w:rsidP="0055478C">
            <w:pPr>
              <w:jc w:val="center"/>
              <w:rPr>
                <w:rFonts w:eastAsia="仿宋_GB2312"/>
                <w:color w:val="000000"/>
                <w:sz w:val="30"/>
                <w:szCs w:val="30"/>
              </w:rPr>
            </w:pPr>
          </w:p>
        </w:tc>
        <w:tc>
          <w:tcPr>
            <w:tcW w:w="1044" w:type="dxa"/>
            <w:vAlign w:val="center"/>
          </w:tcPr>
          <w:p w:rsidR="00560B3D" w:rsidRPr="00CD4750" w:rsidRDefault="00560B3D" w:rsidP="0055478C">
            <w:pPr>
              <w:jc w:val="center"/>
              <w:rPr>
                <w:rFonts w:eastAsia="仿宋_GB2312"/>
                <w:color w:val="000000"/>
                <w:sz w:val="30"/>
                <w:szCs w:val="30"/>
              </w:rPr>
            </w:pPr>
          </w:p>
        </w:tc>
        <w:tc>
          <w:tcPr>
            <w:tcW w:w="992" w:type="dxa"/>
            <w:vAlign w:val="center"/>
          </w:tcPr>
          <w:p w:rsidR="00560B3D" w:rsidRPr="00CD4750" w:rsidRDefault="00560B3D" w:rsidP="0055478C">
            <w:pPr>
              <w:jc w:val="center"/>
              <w:rPr>
                <w:rFonts w:eastAsia="仿宋_GB2312"/>
                <w:color w:val="000000"/>
                <w:sz w:val="30"/>
                <w:szCs w:val="30"/>
              </w:rPr>
            </w:pPr>
          </w:p>
        </w:tc>
        <w:tc>
          <w:tcPr>
            <w:tcW w:w="851" w:type="dxa"/>
            <w:vAlign w:val="center"/>
          </w:tcPr>
          <w:p w:rsidR="00560B3D" w:rsidRPr="00CD4750" w:rsidRDefault="00560B3D" w:rsidP="0055478C">
            <w:pPr>
              <w:jc w:val="center"/>
              <w:rPr>
                <w:rFonts w:eastAsia="仿宋_GB2312"/>
                <w:color w:val="000000"/>
                <w:sz w:val="30"/>
                <w:szCs w:val="30"/>
              </w:rPr>
            </w:pPr>
          </w:p>
        </w:tc>
        <w:tc>
          <w:tcPr>
            <w:tcW w:w="1487" w:type="dxa"/>
            <w:vAlign w:val="center"/>
          </w:tcPr>
          <w:p w:rsidR="00560B3D" w:rsidRPr="00CD4750" w:rsidRDefault="00560B3D" w:rsidP="0055478C">
            <w:pPr>
              <w:jc w:val="center"/>
              <w:rPr>
                <w:rFonts w:eastAsia="仿宋_GB2312"/>
                <w:color w:val="000000"/>
                <w:sz w:val="30"/>
                <w:szCs w:val="30"/>
              </w:rPr>
            </w:pPr>
          </w:p>
        </w:tc>
        <w:tc>
          <w:tcPr>
            <w:tcW w:w="992" w:type="dxa"/>
            <w:vAlign w:val="center"/>
          </w:tcPr>
          <w:p w:rsidR="00560B3D" w:rsidRPr="00CD4750" w:rsidRDefault="00560B3D" w:rsidP="0055478C">
            <w:pPr>
              <w:jc w:val="center"/>
              <w:rPr>
                <w:rFonts w:eastAsia="仿宋_GB2312"/>
                <w:color w:val="000000"/>
                <w:sz w:val="30"/>
                <w:szCs w:val="30"/>
              </w:rPr>
            </w:pPr>
          </w:p>
        </w:tc>
      </w:tr>
      <w:tr w:rsidR="00560B3D" w:rsidRPr="00CD4750" w:rsidTr="0055478C">
        <w:trPr>
          <w:trHeight w:val="567"/>
          <w:jc w:val="center"/>
        </w:trPr>
        <w:tc>
          <w:tcPr>
            <w:tcW w:w="851" w:type="dxa"/>
            <w:vAlign w:val="center"/>
          </w:tcPr>
          <w:p w:rsidR="00560B3D" w:rsidRPr="00CD4750" w:rsidRDefault="00560B3D" w:rsidP="0055478C">
            <w:pPr>
              <w:jc w:val="center"/>
              <w:rPr>
                <w:rFonts w:eastAsia="仿宋_GB2312"/>
                <w:color w:val="000000"/>
                <w:sz w:val="30"/>
                <w:szCs w:val="30"/>
              </w:rPr>
            </w:pPr>
          </w:p>
        </w:tc>
        <w:tc>
          <w:tcPr>
            <w:tcW w:w="1276" w:type="dxa"/>
            <w:vAlign w:val="center"/>
          </w:tcPr>
          <w:p w:rsidR="00560B3D" w:rsidRPr="00CD4750" w:rsidRDefault="00560B3D" w:rsidP="0055478C">
            <w:pPr>
              <w:jc w:val="center"/>
              <w:rPr>
                <w:rFonts w:eastAsia="仿宋_GB2312"/>
                <w:color w:val="000000"/>
                <w:sz w:val="30"/>
                <w:szCs w:val="30"/>
              </w:rPr>
            </w:pPr>
          </w:p>
        </w:tc>
        <w:tc>
          <w:tcPr>
            <w:tcW w:w="1418" w:type="dxa"/>
            <w:vAlign w:val="center"/>
          </w:tcPr>
          <w:p w:rsidR="00560B3D" w:rsidRPr="00CD4750" w:rsidRDefault="00560B3D" w:rsidP="0055478C">
            <w:pPr>
              <w:jc w:val="center"/>
              <w:rPr>
                <w:rFonts w:eastAsia="仿宋_GB2312"/>
                <w:color w:val="000000"/>
                <w:sz w:val="30"/>
                <w:szCs w:val="30"/>
              </w:rPr>
            </w:pPr>
          </w:p>
        </w:tc>
        <w:tc>
          <w:tcPr>
            <w:tcW w:w="940" w:type="dxa"/>
            <w:vAlign w:val="center"/>
          </w:tcPr>
          <w:p w:rsidR="00560B3D" w:rsidRPr="00CD4750" w:rsidRDefault="00560B3D" w:rsidP="0055478C">
            <w:pPr>
              <w:jc w:val="center"/>
              <w:rPr>
                <w:rFonts w:eastAsia="仿宋_GB2312"/>
                <w:color w:val="000000"/>
                <w:sz w:val="30"/>
                <w:szCs w:val="30"/>
              </w:rPr>
            </w:pPr>
          </w:p>
        </w:tc>
        <w:tc>
          <w:tcPr>
            <w:tcW w:w="851" w:type="dxa"/>
            <w:vAlign w:val="center"/>
          </w:tcPr>
          <w:p w:rsidR="00560B3D" w:rsidRPr="00CD4750" w:rsidRDefault="00560B3D" w:rsidP="0055478C">
            <w:pPr>
              <w:jc w:val="center"/>
              <w:rPr>
                <w:rFonts w:eastAsia="仿宋_GB2312"/>
                <w:color w:val="000000"/>
                <w:sz w:val="30"/>
                <w:szCs w:val="30"/>
              </w:rPr>
            </w:pPr>
          </w:p>
        </w:tc>
        <w:tc>
          <w:tcPr>
            <w:tcW w:w="1044" w:type="dxa"/>
            <w:vAlign w:val="center"/>
          </w:tcPr>
          <w:p w:rsidR="00560B3D" w:rsidRPr="00CD4750" w:rsidRDefault="00560B3D" w:rsidP="0055478C">
            <w:pPr>
              <w:jc w:val="center"/>
              <w:rPr>
                <w:rFonts w:eastAsia="仿宋_GB2312"/>
                <w:color w:val="000000"/>
                <w:sz w:val="30"/>
                <w:szCs w:val="30"/>
              </w:rPr>
            </w:pPr>
          </w:p>
        </w:tc>
        <w:tc>
          <w:tcPr>
            <w:tcW w:w="992" w:type="dxa"/>
            <w:vAlign w:val="center"/>
          </w:tcPr>
          <w:p w:rsidR="00560B3D" w:rsidRPr="00CD4750" w:rsidRDefault="00560B3D" w:rsidP="0055478C">
            <w:pPr>
              <w:jc w:val="center"/>
              <w:rPr>
                <w:rFonts w:eastAsia="仿宋_GB2312"/>
                <w:color w:val="000000"/>
                <w:sz w:val="30"/>
                <w:szCs w:val="30"/>
              </w:rPr>
            </w:pPr>
          </w:p>
        </w:tc>
        <w:tc>
          <w:tcPr>
            <w:tcW w:w="851" w:type="dxa"/>
            <w:vAlign w:val="center"/>
          </w:tcPr>
          <w:p w:rsidR="00560B3D" w:rsidRPr="00CD4750" w:rsidRDefault="00560B3D" w:rsidP="0055478C">
            <w:pPr>
              <w:jc w:val="center"/>
              <w:rPr>
                <w:rFonts w:eastAsia="仿宋_GB2312"/>
                <w:color w:val="000000"/>
                <w:sz w:val="30"/>
                <w:szCs w:val="30"/>
              </w:rPr>
            </w:pPr>
          </w:p>
        </w:tc>
        <w:tc>
          <w:tcPr>
            <w:tcW w:w="1487" w:type="dxa"/>
            <w:vAlign w:val="center"/>
          </w:tcPr>
          <w:p w:rsidR="00560B3D" w:rsidRPr="00CD4750" w:rsidRDefault="00560B3D" w:rsidP="0055478C">
            <w:pPr>
              <w:jc w:val="center"/>
              <w:rPr>
                <w:rFonts w:eastAsia="仿宋_GB2312"/>
                <w:color w:val="000000"/>
                <w:sz w:val="30"/>
                <w:szCs w:val="30"/>
              </w:rPr>
            </w:pPr>
          </w:p>
        </w:tc>
        <w:tc>
          <w:tcPr>
            <w:tcW w:w="992" w:type="dxa"/>
            <w:vAlign w:val="center"/>
          </w:tcPr>
          <w:p w:rsidR="00560B3D" w:rsidRPr="00CD4750" w:rsidRDefault="00560B3D" w:rsidP="0055478C">
            <w:pPr>
              <w:jc w:val="center"/>
              <w:rPr>
                <w:rFonts w:eastAsia="仿宋_GB2312"/>
                <w:color w:val="000000"/>
                <w:sz w:val="30"/>
                <w:szCs w:val="30"/>
              </w:rPr>
            </w:pPr>
          </w:p>
        </w:tc>
      </w:tr>
      <w:tr w:rsidR="00560B3D" w:rsidRPr="00CD4750" w:rsidTr="0055478C">
        <w:trPr>
          <w:trHeight w:val="567"/>
          <w:jc w:val="center"/>
        </w:trPr>
        <w:tc>
          <w:tcPr>
            <w:tcW w:w="851" w:type="dxa"/>
            <w:vAlign w:val="center"/>
          </w:tcPr>
          <w:p w:rsidR="00560B3D" w:rsidRPr="00CD4750" w:rsidRDefault="00560B3D" w:rsidP="0055478C">
            <w:pPr>
              <w:jc w:val="center"/>
              <w:rPr>
                <w:rFonts w:eastAsia="仿宋_GB2312"/>
                <w:color w:val="000000"/>
                <w:sz w:val="30"/>
                <w:szCs w:val="30"/>
              </w:rPr>
            </w:pPr>
          </w:p>
        </w:tc>
        <w:tc>
          <w:tcPr>
            <w:tcW w:w="1276" w:type="dxa"/>
            <w:vAlign w:val="center"/>
          </w:tcPr>
          <w:p w:rsidR="00560B3D" w:rsidRPr="00CD4750" w:rsidRDefault="00560B3D" w:rsidP="0055478C">
            <w:pPr>
              <w:jc w:val="center"/>
              <w:rPr>
                <w:rFonts w:eastAsia="仿宋_GB2312"/>
                <w:color w:val="000000"/>
                <w:sz w:val="30"/>
                <w:szCs w:val="30"/>
              </w:rPr>
            </w:pPr>
          </w:p>
        </w:tc>
        <w:tc>
          <w:tcPr>
            <w:tcW w:w="1418" w:type="dxa"/>
            <w:vAlign w:val="center"/>
          </w:tcPr>
          <w:p w:rsidR="00560B3D" w:rsidRPr="00CD4750" w:rsidRDefault="00560B3D" w:rsidP="0055478C">
            <w:pPr>
              <w:jc w:val="center"/>
              <w:rPr>
                <w:rFonts w:eastAsia="仿宋_GB2312"/>
                <w:color w:val="000000"/>
                <w:sz w:val="30"/>
                <w:szCs w:val="30"/>
              </w:rPr>
            </w:pPr>
          </w:p>
        </w:tc>
        <w:tc>
          <w:tcPr>
            <w:tcW w:w="940" w:type="dxa"/>
            <w:vAlign w:val="center"/>
          </w:tcPr>
          <w:p w:rsidR="00560B3D" w:rsidRPr="00CD4750" w:rsidRDefault="00560B3D" w:rsidP="0055478C">
            <w:pPr>
              <w:jc w:val="center"/>
              <w:rPr>
                <w:rFonts w:eastAsia="仿宋_GB2312"/>
                <w:color w:val="000000"/>
                <w:sz w:val="30"/>
                <w:szCs w:val="30"/>
              </w:rPr>
            </w:pPr>
          </w:p>
        </w:tc>
        <w:tc>
          <w:tcPr>
            <w:tcW w:w="851" w:type="dxa"/>
            <w:vAlign w:val="center"/>
          </w:tcPr>
          <w:p w:rsidR="00560B3D" w:rsidRPr="00CD4750" w:rsidRDefault="00560B3D" w:rsidP="0055478C">
            <w:pPr>
              <w:jc w:val="center"/>
              <w:rPr>
                <w:rFonts w:eastAsia="仿宋_GB2312"/>
                <w:color w:val="000000"/>
                <w:sz w:val="30"/>
                <w:szCs w:val="30"/>
              </w:rPr>
            </w:pPr>
          </w:p>
        </w:tc>
        <w:tc>
          <w:tcPr>
            <w:tcW w:w="1044" w:type="dxa"/>
            <w:vAlign w:val="center"/>
          </w:tcPr>
          <w:p w:rsidR="00560B3D" w:rsidRPr="00CD4750" w:rsidRDefault="00560B3D" w:rsidP="0055478C">
            <w:pPr>
              <w:jc w:val="center"/>
              <w:rPr>
                <w:rFonts w:eastAsia="仿宋_GB2312"/>
                <w:color w:val="000000"/>
                <w:sz w:val="30"/>
                <w:szCs w:val="30"/>
              </w:rPr>
            </w:pPr>
          </w:p>
        </w:tc>
        <w:tc>
          <w:tcPr>
            <w:tcW w:w="992" w:type="dxa"/>
            <w:vAlign w:val="center"/>
          </w:tcPr>
          <w:p w:rsidR="00560B3D" w:rsidRPr="00CD4750" w:rsidRDefault="00560B3D" w:rsidP="0055478C">
            <w:pPr>
              <w:jc w:val="center"/>
              <w:rPr>
                <w:rFonts w:eastAsia="仿宋_GB2312"/>
                <w:color w:val="000000"/>
                <w:sz w:val="30"/>
                <w:szCs w:val="30"/>
              </w:rPr>
            </w:pPr>
          </w:p>
        </w:tc>
        <w:tc>
          <w:tcPr>
            <w:tcW w:w="851" w:type="dxa"/>
            <w:vAlign w:val="center"/>
          </w:tcPr>
          <w:p w:rsidR="00560B3D" w:rsidRPr="00CD4750" w:rsidRDefault="00560B3D" w:rsidP="0055478C">
            <w:pPr>
              <w:jc w:val="center"/>
              <w:rPr>
                <w:rFonts w:eastAsia="仿宋_GB2312"/>
                <w:color w:val="000000"/>
                <w:sz w:val="30"/>
                <w:szCs w:val="30"/>
              </w:rPr>
            </w:pPr>
          </w:p>
        </w:tc>
        <w:tc>
          <w:tcPr>
            <w:tcW w:w="1487" w:type="dxa"/>
            <w:vAlign w:val="center"/>
          </w:tcPr>
          <w:p w:rsidR="00560B3D" w:rsidRPr="00CD4750" w:rsidRDefault="00560B3D" w:rsidP="0055478C">
            <w:pPr>
              <w:jc w:val="center"/>
              <w:rPr>
                <w:rFonts w:eastAsia="仿宋_GB2312"/>
                <w:color w:val="000000"/>
                <w:sz w:val="30"/>
                <w:szCs w:val="30"/>
              </w:rPr>
            </w:pPr>
          </w:p>
        </w:tc>
        <w:tc>
          <w:tcPr>
            <w:tcW w:w="992" w:type="dxa"/>
            <w:vAlign w:val="center"/>
          </w:tcPr>
          <w:p w:rsidR="00560B3D" w:rsidRPr="00CD4750" w:rsidRDefault="00560B3D" w:rsidP="0055478C">
            <w:pPr>
              <w:jc w:val="center"/>
              <w:rPr>
                <w:rFonts w:eastAsia="仿宋_GB2312"/>
                <w:color w:val="000000"/>
                <w:sz w:val="30"/>
                <w:szCs w:val="30"/>
              </w:rPr>
            </w:pPr>
          </w:p>
        </w:tc>
      </w:tr>
      <w:tr w:rsidR="00560B3D" w:rsidRPr="00CD4750" w:rsidTr="0055478C">
        <w:trPr>
          <w:trHeight w:val="567"/>
          <w:jc w:val="center"/>
        </w:trPr>
        <w:tc>
          <w:tcPr>
            <w:tcW w:w="851" w:type="dxa"/>
            <w:vAlign w:val="center"/>
          </w:tcPr>
          <w:p w:rsidR="00560B3D" w:rsidRPr="00CD4750" w:rsidRDefault="00560B3D" w:rsidP="0055478C">
            <w:pPr>
              <w:jc w:val="center"/>
              <w:rPr>
                <w:rFonts w:eastAsia="仿宋_GB2312"/>
                <w:color w:val="000000"/>
                <w:sz w:val="30"/>
                <w:szCs w:val="30"/>
              </w:rPr>
            </w:pPr>
          </w:p>
        </w:tc>
        <w:tc>
          <w:tcPr>
            <w:tcW w:w="1276" w:type="dxa"/>
            <w:vAlign w:val="center"/>
          </w:tcPr>
          <w:p w:rsidR="00560B3D" w:rsidRPr="00CD4750" w:rsidRDefault="00560B3D" w:rsidP="0055478C">
            <w:pPr>
              <w:jc w:val="center"/>
              <w:rPr>
                <w:rFonts w:eastAsia="仿宋_GB2312"/>
                <w:color w:val="000000"/>
                <w:sz w:val="30"/>
                <w:szCs w:val="30"/>
              </w:rPr>
            </w:pPr>
          </w:p>
        </w:tc>
        <w:tc>
          <w:tcPr>
            <w:tcW w:w="1418" w:type="dxa"/>
            <w:vAlign w:val="center"/>
          </w:tcPr>
          <w:p w:rsidR="00560B3D" w:rsidRPr="00CD4750" w:rsidRDefault="00560B3D" w:rsidP="0055478C">
            <w:pPr>
              <w:jc w:val="center"/>
              <w:rPr>
                <w:rFonts w:eastAsia="仿宋_GB2312"/>
                <w:color w:val="000000"/>
                <w:sz w:val="30"/>
                <w:szCs w:val="30"/>
              </w:rPr>
            </w:pPr>
          </w:p>
        </w:tc>
        <w:tc>
          <w:tcPr>
            <w:tcW w:w="940" w:type="dxa"/>
            <w:vAlign w:val="center"/>
          </w:tcPr>
          <w:p w:rsidR="00560B3D" w:rsidRPr="00CD4750" w:rsidRDefault="00560B3D" w:rsidP="0055478C">
            <w:pPr>
              <w:jc w:val="center"/>
              <w:rPr>
                <w:rFonts w:eastAsia="仿宋_GB2312"/>
                <w:color w:val="000000"/>
                <w:sz w:val="30"/>
                <w:szCs w:val="30"/>
              </w:rPr>
            </w:pPr>
          </w:p>
        </w:tc>
        <w:tc>
          <w:tcPr>
            <w:tcW w:w="851" w:type="dxa"/>
            <w:vAlign w:val="center"/>
          </w:tcPr>
          <w:p w:rsidR="00560B3D" w:rsidRPr="00CD4750" w:rsidRDefault="00560B3D" w:rsidP="0055478C">
            <w:pPr>
              <w:jc w:val="center"/>
              <w:rPr>
                <w:rFonts w:eastAsia="仿宋_GB2312"/>
                <w:color w:val="000000"/>
                <w:sz w:val="30"/>
                <w:szCs w:val="30"/>
              </w:rPr>
            </w:pPr>
          </w:p>
        </w:tc>
        <w:tc>
          <w:tcPr>
            <w:tcW w:w="1044" w:type="dxa"/>
            <w:vAlign w:val="center"/>
          </w:tcPr>
          <w:p w:rsidR="00560B3D" w:rsidRPr="00CD4750" w:rsidRDefault="00560B3D" w:rsidP="0055478C">
            <w:pPr>
              <w:jc w:val="center"/>
              <w:rPr>
                <w:rFonts w:eastAsia="仿宋_GB2312"/>
                <w:color w:val="000000"/>
                <w:sz w:val="30"/>
                <w:szCs w:val="30"/>
              </w:rPr>
            </w:pPr>
          </w:p>
        </w:tc>
        <w:tc>
          <w:tcPr>
            <w:tcW w:w="992" w:type="dxa"/>
            <w:vAlign w:val="center"/>
          </w:tcPr>
          <w:p w:rsidR="00560B3D" w:rsidRPr="00CD4750" w:rsidRDefault="00560B3D" w:rsidP="0055478C">
            <w:pPr>
              <w:jc w:val="center"/>
              <w:rPr>
                <w:rFonts w:eastAsia="仿宋_GB2312"/>
                <w:color w:val="000000"/>
                <w:sz w:val="30"/>
                <w:szCs w:val="30"/>
              </w:rPr>
            </w:pPr>
          </w:p>
        </w:tc>
        <w:tc>
          <w:tcPr>
            <w:tcW w:w="851" w:type="dxa"/>
            <w:vAlign w:val="center"/>
          </w:tcPr>
          <w:p w:rsidR="00560B3D" w:rsidRPr="00CD4750" w:rsidRDefault="00560B3D" w:rsidP="0055478C">
            <w:pPr>
              <w:jc w:val="center"/>
              <w:rPr>
                <w:rFonts w:eastAsia="仿宋_GB2312"/>
                <w:color w:val="000000"/>
                <w:sz w:val="30"/>
                <w:szCs w:val="30"/>
              </w:rPr>
            </w:pPr>
          </w:p>
        </w:tc>
        <w:tc>
          <w:tcPr>
            <w:tcW w:w="1487" w:type="dxa"/>
            <w:vAlign w:val="center"/>
          </w:tcPr>
          <w:p w:rsidR="00560B3D" w:rsidRPr="00CD4750" w:rsidRDefault="00560B3D" w:rsidP="0055478C">
            <w:pPr>
              <w:jc w:val="center"/>
              <w:rPr>
                <w:rFonts w:eastAsia="仿宋_GB2312"/>
                <w:color w:val="000000"/>
                <w:sz w:val="30"/>
                <w:szCs w:val="30"/>
              </w:rPr>
            </w:pPr>
          </w:p>
        </w:tc>
        <w:tc>
          <w:tcPr>
            <w:tcW w:w="992" w:type="dxa"/>
            <w:vAlign w:val="center"/>
          </w:tcPr>
          <w:p w:rsidR="00560B3D" w:rsidRPr="00CD4750" w:rsidRDefault="00560B3D" w:rsidP="0055478C">
            <w:pPr>
              <w:jc w:val="center"/>
              <w:rPr>
                <w:rFonts w:eastAsia="仿宋_GB2312"/>
                <w:color w:val="000000"/>
                <w:sz w:val="30"/>
                <w:szCs w:val="30"/>
              </w:rPr>
            </w:pPr>
          </w:p>
        </w:tc>
      </w:tr>
      <w:tr w:rsidR="00560B3D" w:rsidRPr="00CD4750" w:rsidTr="0055478C">
        <w:trPr>
          <w:trHeight w:val="567"/>
          <w:jc w:val="center"/>
        </w:trPr>
        <w:tc>
          <w:tcPr>
            <w:tcW w:w="851" w:type="dxa"/>
            <w:vAlign w:val="center"/>
          </w:tcPr>
          <w:p w:rsidR="00560B3D" w:rsidRPr="00CD4750" w:rsidRDefault="00560B3D" w:rsidP="0055478C">
            <w:pPr>
              <w:jc w:val="center"/>
              <w:rPr>
                <w:rFonts w:eastAsia="仿宋_GB2312"/>
                <w:color w:val="000000"/>
                <w:sz w:val="30"/>
                <w:szCs w:val="30"/>
              </w:rPr>
            </w:pPr>
          </w:p>
        </w:tc>
        <w:tc>
          <w:tcPr>
            <w:tcW w:w="1276" w:type="dxa"/>
            <w:vAlign w:val="center"/>
          </w:tcPr>
          <w:p w:rsidR="00560B3D" w:rsidRPr="00CD4750" w:rsidRDefault="00560B3D" w:rsidP="0055478C">
            <w:pPr>
              <w:jc w:val="center"/>
              <w:rPr>
                <w:rFonts w:eastAsia="仿宋_GB2312"/>
                <w:color w:val="000000"/>
                <w:sz w:val="30"/>
                <w:szCs w:val="30"/>
              </w:rPr>
            </w:pPr>
          </w:p>
        </w:tc>
        <w:tc>
          <w:tcPr>
            <w:tcW w:w="1418" w:type="dxa"/>
            <w:vAlign w:val="center"/>
          </w:tcPr>
          <w:p w:rsidR="00560B3D" w:rsidRPr="00CD4750" w:rsidRDefault="00560B3D" w:rsidP="0055478C">
            <w:pPr>
              <w:jc w:val="center"/>
              <w:rPr>
                <w:rFonts w:eastAsia="仿宋_GB2312"/>
                <w:color w:val="000000"/>
                <w:sz w:val="30"/>
                <w:szCs w:val="30"/>
              </w:rPr>
            </w:pPr>
          </w:p>
        </w:tc>
        <w:tc>
          <w:tcPr>
            <w:tcW w:w="940" w:type="dxa"/>
            <w:vAlign w:val="center"/>
          </w:tcPr>
          <w:p w:rsidR="00560B3D" w:rsidRPr="00CD4750" w:rsidRDefault="00560B3D" w:rsidP="0055478C">
            <w:pPr>
              <w:jc w:val="center"/>
              <w:rPr>
                <w:rFonts w:eastAsia="仿宋_GB2312"/>
                <w:color w:val="000000"/>
                <w:sz w:val="30"/>
                <w:szCs w:val="30"/>
              </w:rPr>
            </w:pPr>
          </w:p>
        </w:tc>
        <w:tc>
          <w:tcPr>
            <w:tcW w:w="851" w:type="dxa"/>
            <w:vAlign w:val="center"/>
          </w:tcPr>
          <w:p w:rsidR="00560B3D" w:rsidRPr="00CD4750" w:rsidRDefault="00560B3D" w:rsidP="0055478C">
            <w:pPr>
              <w:jc w:val="center"/>
              <w:rPr>
                <w:rFonts w:eastAsia="仿宋_GB2312"/>
                <w:color w:val="000000"/>
                <w:sz w:val="30"/>
                <w:szCs w:val="30"/>
              </w:rPr>
            </w:pPr>
          </w:p>
        </w:tc>
        <w:tc>
          <w:tcPr>
            <w:tcW w:w="1044" w:type="dxa"/>
            <w:vAlign w:val="center"/>
          </w:tcPr>
          <w:p w:rsidR="00560B3D" w:rsidRPr="00CD4750" w:rsidRDefault="00560B3D" w:rsidP="0055478C">
            <w:pPr>
              <w:jc w:val="center"/>
              <w:rPr>
                <w:rFonts w:eastAsia="仿宋_GB2312"/>
                <w:color w:val="000000"/>
                <w:sz w:val="30"/>
                <w:szCs w:val="30"/>
              </w:rPr>
            </w:pPr>
          </w:p>
        </w:tc>
        <w:tc>
          <w:tcPr>
            <w:tcW w:w="992" w:type="dxa"/>
            <w:vAlign w:val="center"/>
          </w:tcPr>
          <w:p w:rsidR="00560B3D" w:rsidRPr="00CD4750" w:rsidRDefault="00560B3D" w:rsidP="0055478C">
            <w:pPr>
              <w:jc w:val="center"/>
              <w:rPr>
                <w:rFonts w:eastAsia="仿宋_GB2312"/>
                <w:color w:val="000000"/>
                <w:sz w:val="30"/>
                <w:szCs w:val="30"/>
              </w:rPr>
            </w:pPr>
          </w:p>
        </w:tc>
        <w:tc>
          <w:tcPr>
            <w:tcW w:w="851" w:type="dxa"/>
            <w:vAlign w:val="center"/>
          </w:tcPr>
          <w:p w:rsidR="00560B3D" w:rsidRPr="00CD4750" w:rsidRDefault="00560B3D" w:rsidP="0055478C">
            <w:pPr>
              <w:jc w:val="center"/>
              <w:rPr>
                <w:rFonts w:eastAsia="仿宋_GB2312"/>
                <w:color w:val="000000"/>
                <w:sz w:val="30"/>
                <w:szCs w:val="30"/>
              </w:rPr>
            </w:pPr>
          </w:p>
        </w:tc>
        <w:tc>
          <w:tcPr>
            <w:tcW w:w="1487" w:type="dxa"/>
            <w:vAlign w:val="center"/>
          </w:tcPr>
          <w:p w:rsidR="00560B3D" w:rsidRPr="00CD4750" w:rsidRDefault="00560B3D" w:rsidP="0055478C">
            <w:pPr>
              <w:jc w:val="center"/>
              <w:rPr>
                <w:rFonts w:eastAsia="仿宋_GB2312"/>
                <w:color w:val="000000"/>
                <w:sz w:val="30"/>
                <w:szCs w:val="30"/>
              </w:rPr>
            </w:pPr>
          </w:p>
        </w:tc>
        <w:tc>
          <w:tcPr>
            <w:tcW w:w="992" w:type="dxa"/>
            <w:vAlign w:val="center"/>
          </w:tcPr>
          <w:p w:rsidR="00560B3D" w:rsidRPr="00CD4750" w:rsidRDefault="00560B3D" w:rsidP="0055478C">
            <w:pPr>
              <w:jc w:val="center"/>
              <w:rPr>
                <w:rFonts w:eastAsia="仿宋_GB2312"/>
                <w:color w:val="000000"/>
                <w:sz w:val="30"/>
                <w:szCs w:val="30"/>
              </w:rPr>
            </w:pPr>
          </w:p>
        </w:tc>
      </w:tr>
      <w:tr w:rsidR="00560B3D" w:rsidRPr="00CD4750" w:rsidTr="0055478C">
        <w:trPr>
          <w:trHeight w:val="567"/>
          <w:jc w:val="center"/>
        </w:trPr>
        <w:tc>
          <w:tcPr>
            <w:tcW w:w="851" w:type="dxa"/>
            <w:vAlign w:val="center"/>
          </w:tcPr>
          <w:p w:rsidR="00560B3D" w:rsidRPr="00CD4750" w:rsidRDefault="00560B3D" w:rsidP="0055478C">
            <w:pPr>
              <w:jc w:val="center"/>
              <w:rPr>
                <w:rFonts w:eastAsia="仿宋_GB2312"/>
                <w:color w:val="000000"/>
                <w:sz w:val="30"/>
                <w:szCs w:val="30"/>
              </w:rPr>
            </w:pPr>
          </w:p>
        </w:tc>
        <w:tc>
          <w:tcPr>
            <w:tcW w:w="1276" w:type="dxa"/>
            <w:vAlign w:val="center"/>
          </w:tcPr>
          <w:p w:rsidR="00560B3D" w:rsidRPr="00CD4750" w:rsidRDefault="00560B3D" w:rsidP="0055478C">
            <w:pPr>
              <w:jc w:val="center"/>
              <w:rPr>
                <w:rFonts w:eastAsia="仿宋_GB2312"/>
                <w:color w:val="000000"/>
                <w:sz w:val="30"/>
                <w:szCs w:val="30"/>
              </w:rPr>
            </w:pPr>
          </w:p>
        </w:tc>
        <w:tc>
          <w:tcPr>
            <w:tcW w:w="1418" w:type="dxa"/>
            <w:vAlign w:val="center"/>
          </w:tcPr>
          <w:p w:rsidR="00560B3D" w:rsidRPr="00CD4750" w:rsidRDefault="00560B3D" w:rsidP="0055478C">
            <w:pPr>
              <w:jc w:val="center"/>
              <w:rPr>
                <w:rFonts w:eastAsia="仿宋_GB2312"/>
                <w:color w:val="000000"/>
                <w:sz w:val="30"/>
                <w:szCs w:val="30"/>
              </w:rPr>
            </w:pPr>
          </w:p>
        </w:tc>
        <w:tc>
          <w:tcPr>
            <w:tcW w:w="940" w:type="dxa"/>
            <w:vAlign w:val="center"/>
          </w:tcPr>
          <w:p w:rsidR="00560B3D" w:rsidRPr="00CD4750" w:rsidRDefault="00560B3D" w:rsidP="0055478C">
            <w:pPr>
              <w:jc w:val="center"/>
              <w:rPr>
                <w:rFonts w:eastAsia="仿宋_GB2312"/>
                <w:color w:val="000000"/>
                <w:sz w:val="30"/>
                <w:szCs w:val="30"/>
              </w:rPr>
            </w:pPr>
          </w:p>
        </w:tc>
        <w:tc>
          <w:tcPr>
            <w:tcW w:w="851" w:type="dxa"/>
            <w:vAlign w:val="center"/>
          </w:tcPr>
          <w:p w:rsidR="00560B3D" w:rsidRPr="00CD4750" w:rsidRDefault="00560B3D" w:rsidP="0055478C">
            <w:pPr>
              <w:jc w:val="center"/>
              <w:rPr>
                <w:rFonts w:eastAsia="仿宋_GB2312"/>
                <w:color w:val="000000"/>
                <w:sz w:val="30"/>
                <w:szCs w:val="30"/>
              </w:rPr>
            </w:pPr>
          </w:p>
        </w:tc>
        <w:tc>
          <w:tcPr>
            <w:tcW w:w="1044" w:type="dxa"/>
            <w:vAlign w:val="center"/>
          </w:tcPr>
          <w:p w:rsidR="00560B3D" w:rsidRPr="00CD4750" w:rsidRDefault="00560B3D" w:rsidP="0055478C">
            <w:pPr>
              <w:jc w:val="center"/>
              <w:rPr>
                <w:rFonts w:eastAsia="仿宋_GB2312"/>
                <w:color w:val="000000"/>
                <w:sz w:val="30"/>
                <w:szCs w:val="30"/>
              </w:rPr>
            </w:pPr>
          </w:p>
        </w:tc>
        <w:tc>
          <w:tcPr>
            <w:tcW w:w="992" w:type="dxa"/>
            <w:vAlign w:val="center"/>
          </w:tcPr>
          <w:p w:rsidR="00560B3D" w:rsidRPr="00CD4750" w:rsidRDefault="00560B3D" w:rsidP="0055478C">
            <w:pPr>
              <w:jc w:val="center"/>
              <w:rPr>
                <w:rFonts w:eastAsia="仿宋_GB2312"/>
                <w:color w:val="000000"/>
                <w:sz w:val="30"/>
                <w:szCs w:val="30"/>
              </w:rPr>
            </w:pPr>
          </w:p>
        </w:tc>
        <w:tc>
          <w:tcPr>
            <w:tcW w:w="851" w:type="dxa"/>
            <w:vAlign w:val="center"/>
          </w:tcPr>
          <w:p w:rsidR="00560B3D" w:rsidRPr="00CD4750" w:rsidRDefault="00560B3D" w:rsidP="0055478C">
            <w:pPr>
              <w:jc w:val="center"/>
              <w:rPr>
                <w:rFonts w:eastAsia="仿宋_GB2312"/>
                <w:color w:val="000000"/>
                <w:sz w:val="30"/>
                <w:szCs w:val="30"/>
              </w:rPr>
            </w:pPr>
          </w:p>
        </w:tc>
        <w:tc>
          <w:tcPr>
            <w:tcW w:w="1487" w:type="dxa"/>
            <w:vAlign w:val="center"/>
          </w:tcPr>
          <w:p w:rsidR="00560B3D" w:rsidRPr="00CD4750" w:rsidRDefault="00560B3D" w:rsidP="0055478C">
            <w:pPr>
              <w:jc w:val="center"/>
              <w:rPr>
                <w:rFonts w:eastAsia="仿宋_GB2312"/>
                <w:color w:val="000000"/>
                <w:sz w:val="30"/>
                <w:szCs w:val="30"/>
              </w:rPr>
            </w:pPr>
          </w:p>
        </w:tc>
        <w:tc>
          <w:tcPr>
            <w:tcW w:w="992" w:type="dxa"/>
            <w:vAlign w:val="center"/>
          </w:tcPr>
          <w:p w:rsidR="00560B3D" w:rsidRPr="00CD4750" w:rsidRDefault="00560B3D" w:rsidP="0055478C">
            <w:pPr>
              <w:jc w:val="center"/>
              <w:rPr>
                <w:rFonts w:eastAsia="仿宋_GB2312"/>
                <w:color w:val="000000"/>
                <w:sz w:val="30"/>
                <w:szCs w:val="30"/>
              </w:rPr>
            </w:pPr>
          </w:p>
        </w:tc>
      </w:tr>
    </w:tbl>
    <w:p w:rsidR="00560B3D" w:rsidRPr="00CD4750" w:rsidRDefault="00560B3D" w:rsidP="00560B3D">
      <w:pPr>
        <w:spacing w:line="440" w:lineRule="exact"/>
        <w:rPr>
          <w:rFonts w:eastAsia="仿宋_GB2312"/>
          <w:color w:val="000000"/>
          <w:sz w:val="30"/>
          <w:szCs w:val="30"/>
        </w:rPr>
      </w:pPr>
    </w:p>
    <w:p w:rsidR="00560B3D" w:rsidRPr="00CD4750" w:rsidRDefault="00560B3D" w:rsidP="00560B3D">
      <w:pPr>
        <w:spacing w:line="440" w:lineRule="exact"/>
        <w:rPr>
          <w:rFonts w:eastAsia="黑体"/>
          <w:color w:val="000000"/>
          <w:sz w:val="30"/>
          <w:szCs w:val="30"/>
        </w:rPr>
      </w:pPr>
      <w:r w:rsidRPr="00CD4750">
        <w:rPr>
          <w:rFonts w:eastAsia="仿宋_GB2312" w:hint="eastAsia"/>
          <w:color w:val="000000"/>
          <w:sz w:val="30"/>
          <w:szCs w:val="30"/>
        </w:rPr>
        <w:t>附</w:t>
      </w:r>
      <w:bookmarkStart w:id="60" w:name="_Toc267261693"/>
      <w:bookmarkStart w:id="61" w:name="_Toc296346727"/>
      <w:bookmarkStart w:id="62" w:name="_Toc296347225"/>
      <w:bookmarkStart w:id="63" w:name="_Toc296503226"/>
      <w:bookmarkStart w:id="64" w:name="_Toc296891054"/>
      <w:bookmarkStart w:id="65" w:name="_Toc296891266"/>
      <w:bookmarkStart w:id="66" w:name="_Toc296944565"/>
      <w:r w:rsidRPr="00CD4750">
        <w:rPr>
          <w:rFonts w:eastAsia="仿宋_GB2312" w:hint="eastAsia"/>
          <w:color w:val="000000"/>
          <w:sz w:val="30"/>
          <w:szCs w:val="30"/>
        </w:rPr>
        <w:t>件</w:t>
      </w:r>
      <w:r w:rsidRPr="00CD4750">
        <w:rPr>
          <w:rFonts w:eastAsia="仿宋_GB2312"/>
          <w:color w:val="000000"/>
          <w:sz w:val="30"/>
          <w:szCs w:val="30"/>
        </w:rPr>
        <w:t>5</w:t>
      </w:r>
      <w:r w:rsidRPr="00CD4750">
        <w:rPr>
          <w:rFonts w:eastAsia="仿宋_GB2312" w:hint="eastAsia"/>
          <w:color w:val="000000"/>
          <w:sz w:val="30"/>
          <w:szCs w:val="30"/>
        </w:rPr>
        <w:t>：</w:t>
      </w:r>
      <w:bookmarkEnd w:id="60"/>
      <w:bookmarkEnd w:id="61"/>
      <w:bookmarkEnd w:id="62"/>
      <w:bookmarkEnd w:id="63"/>
      <w:bookmarkEnd w:id="64"/>
      <w:bookmarkEnd w:id="65"/>
      <w:bookmarkEnd w:id="66"/>
      <w:r w:rsidRPr="00CD4750">
        <w:rPr>
          <w:rFonts w:eastAsia="黑体"/>
          <w:color w:val="000000"/>
          <w:sz w:val="30"/>
          <w:szCs w:val="30"/>
        </w:rPr>
        <w:t xml:space="preserve">    </w:t>
      </w:r>
    </w:p>
    <w:p w:rsidR="00560B3D" w:rsidRPr="00CD4750" w:rsidRDefault="00560B3D" w:rsidP="00560B3D">
      <w:pPr>
        <w:spacing w:beforeLines="50" w:before="120" w:afterLines="50" w:after="120" w:line="440" w:lineRule="exact"/>
        <w:jc w:val="center"/>
        <w:rPr>
          <w:rFonts w:eastAsia="黑体"/>
          <w:color w:val="000000"/>
          <w:sz w:val="30"/>
          <w:szCs w:val="30"/>
        </w:rPr>
      </w:pPr>
      <w:r w:rsidRPr="00CD4750">
        <w:rPr>
          <w:rFonts w:eastAsia="黑体" w:hint="eastAsia"/>
          <w:color w:val="000000"/>
          <w:sz w:val="30"/>
          <w:szCs w:val="30"/>
        </w:rPr>
        <w:lastRenderedPageBreak/>
        <w:t>工程质量保修书</w:t>
      </w:r>
    </w:p>
    <w:p w:rsidR="00560B3D" w:rsidRPr="00CD4750" w:rsidRDefault="00560B3D" w:rsidP="00560B3D">
      <w:pPr>
        <w:snapToGrid w:val="0"/>
        <w:spacing w:line="288" w:lineRule="auto"/>
        <w:rPr>
          <w:rFonts w:ascii="仿宋_GB2312" w:eastAsia="仿宋_GB2312" w:hAnsi="宋体"/>
          <w:sz w:val="24"/>
        </w:rPr>
      </w:pPr>
      <w:r w:rsidRPr="00CD4750">
        <w:rPr>
          <w:rFonts w:ascii="仿宋_GB2312" w:eastAsia="仿宋_GB2312" w:hAnsi="宋体" w:hint="eastAsia"/>
          <w:sz w:val="24"/>
        </w:rPr>
        <w:t>发包人（全称）：</w:t>
      </w:r>
      <w:r w:rsidRPr="00CD4750">
        <w:rPr>
          <w:rFonts w:ascii="仿宋_GB2312" w:eastAsia="仿宋_GB2312" w:hAnsi="宋体"/>
          <w:sz w:val="24"/>
        </w:rPr>
        <w:t xml:space="preserve">                                 </w:t>
      </w:r>
    </w:p>
    <w:p w:rsidR="00560B3D" w:rsidRPr="00CD4750" w:rsidRDefault="00560B3D" w:rsidP="00560B3D">
      <w:pPr>
        <w:snapToGrid w:val="0"/>
        <w:spacing w:line="288" w:lineRule="auto"/>
        <w:rPr>
          <w:rFonts w:ascii="仿宋_GB2312" w:eastAsia="仿宋_GB2312" w:hAnsi="宋体"/>
          <w:sz w:val="24"/>
        </w:rPr>
      </w:pPr>
      <w:r w:rsidRPr="00CD4750">
        <w:rPr>
          <w:rFonts w:ascii="仿宋_GB2312" w:eastAsia="仿宋_GB2312" w:hAnsi="宋体" w:hint="eastAsia"/>
          <w:sz w:val="24"/>
        </w:rPr>
        <w:t>承包人（全称）：</w:t>
      </w:r>
      <w:r w:rsidRPr="00CD4750">
        <w:rPr>
          <w:rFonts w:ascii="仿宋_GB2312" w:eastAsia="仿宋_GB2312" w:hAnsi="宋体"/>
          <w:sz w:val="24"/>
        </w:rPr>
        <w:t xml:space="preserve">                                 </w:t>
      </w:r>
    </w:p>
    <w:p w:rsidR="00560B3D" w:rsidRPr="00CD4750" w:rsidRDefault="00560B3D" w:rsidP="00560B3D">
      <w:pPr>
        <w:snapToGrid w:val="0"/>
        <w:spacing w:line="288" w:lineRule="auto"/>
        <w:rPr>
          <w:rFonts w:ascii="仿宋_GB2312" w:eastAsia="仿宋_GB2312" w:hAnsi="宋体"/>
          <w:sz w:val="24"/>
        </w:rPr>
      </w:pPr>
    </w:p>
    <w:p w:rsidR="00560B3D" w:rsidRPr="00CD4750" w:rsidRDefault="00560B3D" w:rsidP="00560B3D">
      <w:pPr>
        <w:snapToGrid w:val="0"/>
        <w:spacing w:line="288" w:lineRule="auto"/>
        <w:ind w:firstLineChars="200" w:firstLine="480"/>
        <w:rPr>
          <w:rFonts w:ascii="仿宋_GB2312" w:eastAsia="仿宋_GB2312" w:hAnsi="宋体"/>
          <w:sz w:val="24"/>
        </w:rPr>
      </w:pPr>
      <w:r w:rsidRPr="00CD4750">
        <w:rPr>
          <w:rFonts w:ascii="仿宋_GB2312" w:eastAsia="仿宋_GB2312" w:hAnsi="宋体" w:hint="eastAsia"/>
          <w:sz w:val="24"/>
        </w:rPr>
        <w:t>发包人和承包人根据《中华人民共和国建筑法》和《建设工程质量管理条例》，经协商一致就</w:t>
      </w:r>
      <w:r w:rsidRPr="00CD4750">
        <w:rPr>
          <w:rFonts w:ascii="仿宋_GB2312" w:eastAsia="仿宋_GB2312" w:hAnsi="宋体"/>
          <w:sz w:val="24"/>
          <w:u w:val="single"/>
        </w:rPr>
        <w:t xml:space="preserve">                </w:t>
      </w:r>
      <w:r w:rsidRPr="00CD4750">
        <w:rPr>
          <w:rFonts w:ascii="仿宋_GB2312" w:eastAsia="仿宋_GB2312" w:hAnsi="宋体" w:hint="eastAsia"/>
          <w:sz w:val="24"/>
        </w:rPr>
        <w:t>（工程全称）签订工程质量保修书。</w:t>
      </w:r>
    </w:p>
    <w:p w:rsidR="00560B3D" w:rsidRPr="00CD4750" w:rsidRDefault="00560B3D" w:rsidP="00560B3D">
      <w:pPr>
        <w:snapToGrid w:val="0"/>
        <w:spacing w:line="288" w:lineRule="auto"/>
        <w:ind w:firstLineChars="200" w:firstLine="480"/>
        <w:rPr>
          <w:rFonts w:ascii="仿宋_GB2312" w:eastAsia="仿宋_GB2312" w:hAnsi="宋体"/>
          <w:sz w:val="24"/>
        </w:rPr>
      </w:pPr>
      <w:r w:rsidRPr="00CD4750">
        <w:rPr>
          <w:rFonts w:ascii="仿宋_GB2312" w:eastAsia="仿宋_GB2312" w:hAnsi="宋体" w:hint="eastAsia"/>
          <w:sz w:val="24"/>
        </w:rPr>
        <w:t>一、工程质量保修范围和内容</w:t>
      </w:r>
    </w:p>
    <w:p w:rsidR="00560B3D" w:rsidRPr="00CD4750" w:rsidRDefault="00560B3D" w:rsidP="00560B3D">
      <w:pPr>
        <w:snapToGrid w:val="0"/>
        <w:spacing w:line="288" w:lineRule="auto"/>
        <w:ind w:firstLineChars="200" w:firstLine="480"/>
        <w:rPr>
          <w:rFonts w:ascii="仿宋_GB2312" w:eastAsia="仿宋_GB2312" w:hAnsi="宋体"/>
          <w:sz w:val="24"/>
        </w:rPr>
      </w:pPr>
      <w:r w:rsidRPr="00CD4750">
        <w:rPr>
          <w:rFonts w:ascii="仿宋_GB2312" w:eastAsia="仿宋_GB2312" w:hAnsi="宋体" w:hint="eastAsia"/>
          <w:sz w:val="24"/>
        </w:rPr>
        <w:t>承包人在质量保修期内，按照有关法律规定和合同约定，承担工程质量保修责任。</w:t>
      </w:r>
    </w:p>
    <w:p w:rsidR="00560B3D" w:rsidRPr="00CD4750" w:rsidRDefault="00560B3D" w:rsidP="00560B3D">
      <w:pPr>
        <w:snapToGrid w:val="0"/>
        <w:spacing w:line="288" w:lineRule="auto"/>
        <w:ind w:firstLineChars="200" w:firstLine="480"/>
        <w:rPr>
          <w:rFonts w:ascii="仿宋_GB2312" w:eastAsia="仿宋_GB2312" w:hAnsi="宋体"/>
          <w:sz w:val="24"/>
          <w:u w:val="single"/>
        </w:rPr>
      </w:pPr>
      <w:r w:rsidRPr="00CD4750">
        <w:rPr>
          <w:rFonts w:ascii="仿宋_GB2312" w:eastAsia="仿宋_GB2312" w:hAnsi="宋体" w:hint="eastAsia"/>
          <w:sz w:val="24"/>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sidRPr="00D10F8B">
        <w:rPr>
          <w:rFonts w:ascii="仿宋_GB2312" w:eastAsia="仿宋_GB2312" w:hAnsi="宋体" w:hint="eastAsia"/>
          <w:sz w:val="24"/>
          <w:u w:val="single"/>
        </w:rPr>
        <w:t>为本工程合同的承包范围</w:t>
      </w:r>
      <w:r w:rsidRPr="00D10F8B">
        <w:rPr>
          <w:rFonts w:ascii="仿宋_GB2312" w:eastAsia="仿宋_GB2312" w:hAnsi="宋体"/>
          <w:sz w:val="24"/>
          <w:u w:val="single"/>
        </w:rPr>
        <w:t>。</w:t>
      </w:r>
    </w:p>
    <w:p w:rsidR="00560B3D" w:rsidRPr="00CD4750" w:rsidRDefault="00560B3D" w:rsidP="00560B3D">
      <w:pPr>
        <w:snapToGrid w:val="0"/>
        <w:spacing w:line="288" w:lineRule="auto"/>
        <w:ind w:firstLineChars="200" w:firstLine="480"/>
        <w:rPr>
          <w:rFonts w:ascii="仿宋_GB2312" w:eastAsia="仿宋_GB2312" w:hAnsi="宋体"/>
          <w:sz w:val="24"/>
        </w:rPr>
      </w:pPr>
      <w:r w:rsidRPr="00CD4750">
        <w:rPr>
          <w:rFonts w:ascii="仿宋_GB2312" w:eastAsia="仿宋_GB2312" w:hAnsi="宋体" w:hint="eastAsia"/>
          <w:sz w:val="24"/>
        </w:rPr>
        <w:t>二、质量保修期</w:t>
      </w:r>
    </w:p>
    <w:p w:rsidR="00560B3D" w:rsidRPr="00CD4750" w:rsidRDefault="00560B3D" w:rsidP="00560B3D">
      <w:pPr>
        <w:snapToGrid w:val="0"/>
        <w:spacing w:line="288" w:lineRule="auto"/>
        <w:ind w:firstLineChars="200" w:firstLine="480"/>
        <w:rPr>
          <w:rFonts w:ascii="仿宋_GB2312" w:eastAsia="仿宋_GB2312" w:hAnsi="宋体"/>
          <w:sz w:val="24"/>
        </w:rPr>
      </w:pPr>
      <w:r w:rsidRPr="00CD4750">
        <w:rPr>
          <w:rFonts w:ascii="仿宋_GB2312" w:eastAsia="仿宋_GB2312" w:hAnsi="宋体" w:hint="eastAsia"/>
          <w:sz w:val="24"/>
        </w:rPr>
        <w:t>根据《建设工程质量管理条例》及有关规定，工程的质量保修期如下：</w:t>
      </w:r>
    </w:p>
    <w:p w:rsidR="00560B3D" w:rsidRPr="00CD4750" w:rsidRDefault="00560B3D" w:rsidP="00560B3D">
      <w:pPr>
        <w:snapToGrid w:val="0"/>
        <w:spacing w:line="288" w:lineRule="auto"/>
        <w:ind w:firstLineChars="200" w:firstLine="480"/>
        <w:rPr>
          <w:rFonts w:ascii="仿宋_GB2312" w:eastAsia="仿宋_GB2312" w:hAnsi="宋体"/>
          <w:sz w:val="24"/>
        </w:rPr>
      </w:pPr>
      <w:r w:rsidRPr="00CD4750">
        <w:rPr>
          <w:rFonts w:ascii="仿宋_GB2312" w:eastAsia="仿宋_GB2312" w:hAnsi="宋体"/>
          <w:sz w:val="24"/>
        </w:rPr>
        <w:t>1．地基基础工程和主体结构工程为设计文件规定的工程合理使用年限；</w:t>
      </w:r>
    </w:p>
    <w:p w:rsidR="00560B3D" w:rsidRPr="00CD4750" w:rsidRDefault="00560B3D" w:rsidP="00560B3D">
      <w:pPr>
        <w:snapToGrid w:val="0"/>
        <w:spacing w:line="288" w:lineRule="auto"/>
        <w:ind w:firstLineChars="200" w:firstLine="480"/>
        <w:rPr>
          <w:rFonts w:ascii="仿宋_GB2312" w:eastAsia="仿宋_GB2312" w:hAnsi="宋体"/>
          <w:sz w:val="24"/>
        </w:rPr>
      </w:pPr>
      <w:r w:rsidRPr="00CD4750">
        <w:rPr>
          <w:rFonts w:ascii="仿宋_GB2312" w:eastAsia="仿宋_GB2312" w:hAnsi="宋体"/>
          <w:sz w:val="24"/>
        </w:rPr>
        <w:t>2．屋面防水工程、有防水要求的卫生间、房间和外墙面的防渗</w:t>
      </w:r>
      <w:r w:rsidRPr="00CD4750">
        <w:rPr>
          <w:rFonts w:ascii="仿宋_GB2312" w:eastAsia="仿宋_GB2312" w:hAnsi="宋体" w:hint="eastAsia"/>
          <w:sz w:val="24"/>
        </w:rPr>
        <w:t>为</w:t>
      </w:r>
      <w:r>
        <w:rPr>
          <w:rFonts w:ascii="仿宋_GB2312" w:eastAsia="仿宋_GB2312" w:hAnsi="宋体"/>
          <w:sz w:val="24"/>
          <w:u w:val="single"/>
        </w:rPr>
        <w:t xml:space="preserve"> </w:t>
      </w:r>
      <w:r>
        <w:rPr>
          <w:rFonts w:ascii="仿宋_GB2312" w:eastAsia="仿宋_GB2312" w:hAnsi="宋体" w:hint="eastAsia"/>
          <w:sz w:val="24"/>
          <w:u w:val="single"/>
        </w:rPr>
        <w:t>5</w:t>
      </w:r>
      <w:r>
        <w:rPr>
          <w:rFonts w:ascii="仿宋_GB2312" w:eastAsia="仿宋_GB2312" w:hAnsi="宋体"/>
          <w:sz w:val="24"/>
          <w:u w:val="single"/>
        </w:rPr>
        <w:t xml:space="preserve"> </w:t>
      </w:r>
      <w:r w:rsidRPr="00CD4750">
        <w:rPr>
          <w:rFonts w:ascii="仿宋_GB2312" w:eastAsia="仿宋_GB2312" w:hAnsi="宋体" w:hint="eastAsia"/>
          <w:sz w:val="24"/>
        </w:rPr>
        <w:t>年；</w:t>
      </w:r>
    </w:p>
    <w:p w:rsidR="00560B3D" w:rsidRPr="00CD4750" w:rsidRDefault="00560B3D" w:rsidP="00560B3D">
      <w:pPr>
        <w:snapToGrid w:val="0"/>
        <w:spacing w:line="288" w:lineRule="auto"/>
        <w:ind w:firstLineChars="200" w:firstLine="480"/>
        <w:rPr>
          <w:rFonts w:ascii="仿宋_GB2312" w:eastAsia="仿宋_GB2312" w:hAnsi="宋体"/>
          <w:sz w:val="24"/>
        </w:rPr>
      </w:pPr>
      <w:r w:rsidRPr="00CD4750">
        <w:rPr>
          <w:rFonts w:ascii="仿宋_GB2312" w:eastAsia="仿宋_GB2312" w:hAnsi="宋体"/>
          <w:sz w:val="24"/>
        </w:rPr>
        <w:t>3．装修工程为</w:t>
      </w:r>
      <w:r>
        <w:rPr>
          <w:rFonts w:ascii="仿宋_GB2312" w:eastAsia="仿宋_GB2312" w:hAnsi="宋体"/>
          <w:sz w:val="24"/>
          <w:u w:val="single"/>
        </w:rPr>
        <w:t xml:space="preserve"> </w:t>
      </w:r>
      <w:r>
        <w:rPr>
          <w:rFonts w:ascii="仿宋_GB2312" w:eastAsia="仿宋_GB2312" w:hAnsi="宋体" w:hint="eastAsia"/>
          <w:sz w:val="24"/>
          <w:u w:val="single"/>
        </w:rPr>
        <w:t>2</w:t>
      </w:r>
      <w:r>
        <w:rPr>
          <w:rFonts w:ascii="仿宋_GB2312" w:eastAsia="仿宋_GB2312" w:hAnsi="宋体"/>
          <w:sz w:val="24"/>
          <w:u w:val="single"/>
        </w:rPr>
        <w:t xml:space="preserve"> </w:t>
      </w:r>
      <w:r w:rsidRPr="00CD4750">
        <w:rPr>
          <w:rFonts w:ascii="仿宋_GB2312" w:eastAsia="仿宋_GB2312" w:hAnsi="宋体" w:hint="eastAsia"/>
          <w:sz w:val="24"/>
        </w:rPr>
        <w:t>年；</w:t>
      </w:r>
    </w:p>
    <w:p w:rsidR="00560B3D" w:rsidRPr="00CD4750" w:rsidRDefault="00560B3D" w:rsidP="00560B3D">
      <w:pPr>
        <w:snapToGrid w:val="0"/>
        <w:spacing w:line="288" w:lineRule="auto"/>
        <w:ind w:firstLineChars="200" w:firstLine="480"/>
        <w:rPr>
          <w:rFonts w:ascii="仿宋_GB2312" w:eastAsia="仿宋_GB2312" w:hAnsi="宋体"/>
          <w:sz w:val="24"/>
        </w:rPr>
      </w:pPr>
      <w:r w:rsidRPr="00CD4750">
        <w:rPr>
          <w:rFonts w:ascii="仿宋_GB2312" w:eastAsia="仿宋_GB2312" w:hAnsi="宋体"/>
          <w:sz w:val="24"/>
        </w:rPr>
        <w:t>4．电气管线、给排水管道、设备安装工程为</w:t>
      </w:r>
      <w:r>
        <w:rPr>
          <w:rFonts w:ascii="仿宋_GB2312" w:eastAsia="仿宋_GB2312" w:hAnsi="宋体"/>
          <w:sz w:val="24"/>
          <w:u w:val="single"/>
        </w:rPr>
        <w:t xml:space="preserve"> </w:t>
      </w:r>
      <w:r>
        <w:rPr>
          <w:rFonts w:ascii="仿宋_GB2312" w:eastAsia="仿宋_GB2312" w:hAnsi="宋体" w:hint="eastAsia"/>
          <w:sz w:val="24"/>
          <w:u w:val="single"/>
        </w:rPr>
        <w:t>2</w:t>
      </w:r>
      <w:r>
        <w:rPr>
          <w:rFonts w:ascii="仿宋_GB2312" w:eastAsia="仿宋_GB2312" w:hAnsi="宋体"/>
          <w:sz w:val="24"/>
          <w:u w:val="single"/>
        </w:rPr>
        <w:t xml:space="preserve"> </w:t>
      </w:r>
      <w:r w:rsidRPr="00CD4750">
        <w:rPr>
          <w:rFonts w:ascii="仿宋_GB2312" w:eastAsia="仿宋_GB2312" w:hAnsi="宋体" w:hint="eastAsia"/>
          <w:sz w:val="24"/>
        </w:rPr>
        <w:t>年；</w:t>
      </w:r>
    </w:p>
    <w:p w:rsidR="00560B3D" w:rsidRPr="00CD4750" w:rsidRDefault="00560B3D" w:rsidP="00560B3D">
      <w:pPr>
        <w:snapToGrid w:val="0"/>
        <w:spacing w:line="288" w:lineRule="auto"/>
        <w:ind w:firstLineChars="200" w:firstLine="480"/>
        <w:rPr>
          <w:rFonts w:ascii="仿宋_GB2312" w:eastAsia="仿宋_GB2312" w:hAnsi="宋体"/>
          <w:sz w:val="24"/>
        </w:rPr>
      </w:pPr>
      <w:r w:rsidRPr="00CD4750">
        <w:rPr>
          <w:rFonts w:ascii="仿宋_GB2312" w:eastAsia="仿宋_GB2312" w:hAnsi="宋体"/>
          <w:sz w:val="24"/>
        </w:rPr>
        <w:t xml:space="preserve">5．供热与供冷系统为 </w:t>
      </w:r>
      <w:r>
        <w:rPr>
          <w:rFonts w:ascii="仿宋_GB2312" w:eastAsia="仿宋_GB2312" w:hAnsi="宋体"/>
          <w:sz w:val="24"/>
          <w:u w:val="single"/>
        </w:rPr>
        <w:t xml:space="preserve"> </w:t>
      </w:r>
      <w:r>
        <w:rPr>
          <w:rFonts w:ascii="仿宋_GB2312" w:eastAsia="仿宋_GB2312" w:hAnsi="宋体" w:hint="eastAsia"/>
          <w:sz w:val="24"/>
          <w:u w:val="single"/>
        </w:rPr>
        <w:t>2</w:t>
      </w:r>
      <w:r>
        <w:rPr>
          <w:rFonts w:ascii="仿宋_GB2312" w:eastAsia="仿宋_GB2312" w:hAnsi="宋体"/>
          <w:sz w:val="24"/>
          <w:u w:val="single"/>
        </w:rPr>
        <w:t xml:space="preserve"> </w:t>
      </w:r>
      <w:proofErr w:type="gramStart"/>
      <w:r w:rsidRPr="00CD4750">
        <w:rPr>
          <w:rFonts w:ascii="仿宋_GB2312" w:eastAsia="仿宋_GB2312" w:hAnsi="宋体" w:hint="eastAsia"/>
          <w:sz w:val="24"/>
        </w:rPr>
        <w:t>个</w:t>
      </w:r>
      <w:proofErr w:type="gramEnd"/>
      <w:r w:rsidRPr="00CD4750">
        <w:rPr>
          <w:rFonts w:ascii="仿宋_GB2312" w:eastAsia="仿宋_GB2312" w:hAnsi="宋体" w:hint="eastAsia"/>
          <w:sz w:val="24"/>
        </w:rPr>
        <w:t>采暖期、供冷期；</w:t>
      </w:r>
    </w:p>
    <w:p w:rsidR="00560B3D" w:rsidRPr="00CD4750" w:rsidRDefault="00560B3D" w:rsidP="00560B3D">
      <w:pPr>
        <w:snapToGrid w:val="0"/>
        <w:spacing w:line="288" w:lineRule="auto"/>
        <w:ind w:firstLineChars="200" w:firstLine="480"/>
        <w:rPr>
          <w:rFonts w:ascii="仿宋_GB2312" w:eastAsia="仿宋_GB2312" w:hAnsi="宋体"/>
          <w:sz w:val="24"/>
        </w:rPr>
      </w:pPr>
      <w:r w:rsidRPr="00CD4750">
        <w:rPr>
          <w:rFonts w:ascii="仿宋_GB2312" w:eastAsia="仿宋_GB2312" w:hAnsi="宋体"/>
          <w:sz w:val="24"/>
        </w:rPr>
        <w:t>6．住宅小区内的给排水设施、道路等配套工程为</w:t>
      </w:r>
      <w:r>
        <w:rPr>
          <w:rFonts w:ascii="仿宋_GB2312" w:eastAsia="仿宋_GB2312" w:hAnsi="宋体"/>
          <w:sz w:val="24"/>
          <w:u w:val="single"/>
        </w:rPr>
        <w:t xml:space="preserve"> </w:t>
      </w:r>
      <w:r>
        <w:rPr>
          <w:rFonts w:ascii="仿宋_GB2312" w:eastAsia="仿宋_GB2312" w:hAnsi="宋体" w:hint="eastAsia"/>
          <w:sz w:val="24"/>
          <w:u w:val="single"/>
        </w:rPr>
        <w:t>2</w:t>
      </w:r>
      <w:r>
        <w:rPr>
          <w:rFonts w:ascii="仿宋_GB2312" w:eastAsia="仿宋_GB2312" w:hAnsi="宋体"/>
          <w:sz w:val="24"/>
          <w:u w:val="single"/>
        </w:rPr>
        <w:t xml:space="preserve"> </w:t>
      </w:r>
      <w:r w:rsidRPr="00CD4750">
        <w:rPr>
          <w:rFonts w:ascii="仿宋_GB2312" w:eastAsia="仿宋_GB2312" w:hAnsi="宋体" w:hint="eastAsia"/>
          <w:sz w:val="24"/>
        </w:rPr>
        <w:t>年；</w:t>
      </w:r>
    </w:p>
    <w:p w:rsidR="00560B3D" w:rsidRPr="00331F2E" w:rsidRDefault="00560B3D" w:rsidP="00560B3D">
      <w:pPr>
        <w:snapToGrid w:val="0"/>
        <w:spacing w:line="288" w:lineRule="auto"/>
        <w:ind w:firstLineChars="200" w:firstLine="480"/>
        <w:rPr>
          <w:rFonts w:ascii="仿宋_GB2312" w:eastAsia="仿宋_GB2312" w:hAnsi="宋体"/>
          <w:sz w:val="24"/>
        </w:rPr>
      </w:pPr>
      <w:r w:rsidRPr="00CD4750">
        <w:rPr>
          <w:rFonts w:ascii="仿宋_GB2312" w:eastAsia="仿宋_GB2312" w:hAnsi="宋体"/>
          <w:sz w:val="24"/>
        </w:rPr>
        <w:t>7．其他项目保修期限约定如下：</w:t>
      </w:r>
      <w:r w:rsidRPr="00D10F8B">
        <w:rPr>
          <w:rFonts w:ascii="仿宋_GB2312" w:eastAsia="仿宋_GB2312" w:hAnsi="宋体" w:hint="eastAsia"/>
          <w:sz w:val="24"/>
          <w:u w:val="single"/>
        </w:rPr>
        <w:t>其他未列明的项目质量保修期为2年。</w:t>
      </w:r>
    </w:p>
    <w:p w:rsidR="00560B3D" w:rsidRPr="00CD4750" w:rsidRDefault="00560B3D" w:rsidP="00560B3D">
      <w:pPr>
        <w:snapToGrid w:val="0"/>
        <w:spacing w:line="288" w:lineRule="auto"/>
        <w:ind w:firstLineChars="200" w:firstLine="480"/>
        <w:rPr>
          <w:rFonts w:ascii="仿宋_GB2312" w:eastAsia="仿宋_GB2312" w:hAnsi="宋体"/>
          <w:sz w:val="24"/>
        </w:rPr>
      </w:pPr>
      <w:r w:rsidRPr="00CD4750">
        <w:rPr>
          <w:rFonts w:ascii="仿宋_GB2312" w:eastAsia="仿宋_GB2312" w:hAnsi="宋体" w:hint="eastAsia"/>
          <w:sz w:val="24"/>
        </w:rPr>
        <w:t>质量保修期自工程竣工验收合格之日起计算。</w:t>
      </w:r>
    </w:p>
    <w:p w:rsidR="00560B3D" w:rsidRPr="00CD4750" w:rsidRDefault="00560B3D" w:rsidP="00560B3D">
      <w:pPr>
        <w:snapToGrid w:val="0"/>
        <w:spacing w:line="288" w:lineRule="auto"/>
        <w:ind w:firstLineChars="200" w:firstLine="480"/>
        <w:rPr>
          <w:rFonts w:ascii="仿宋_GB2312" w:eastAsia="仿宋_GB2312" w:hAnsi="宋体"/>
          <w:sz w:val="24"/>
        </w:rPr>
      </w:pPr>
      <w:r w:rsidRPr="00CD4750">
        <w:rPr>
          <w:rFonts w:ascii="仿宋_GB2312" w:eastAsia="仿宋_GB2312" w:hAnsi="宋体" w:hint="eastAsia"/>
          <w:sz w:val="24"/>
        </w:rPr>
        <w:t>三、缺陷责任期</w:t>
      </w:r>
    </w:p>
    <w:p w:rsidR="00560B3D" w:rsidRPr="00CD4750" w:rsidRDefault="00560B3D" w:rsidP="00560B3D">
      <w:pPr>
        <w:snapToGrid w:val="0"/>
        <w:spacing w:line="288" w:lineRule="auto"/>
        <w:ind w:firstLineChars="200" w:firstLine="480"/>
        <w:rPr>
          <w:rFonts w:ascii="仿宋_GB2312" w:eastAsia="仿宋_GB2312" w:hAnsi="宋体"/>
          <w:sz w:val="24"/>
        </w:rPr>
      </w:pPr>
      <w:r w:rsidRPr="00CD4750">
        <w:rPr>
          <w:rFonts w:ascii="仿宋_GB2312" w:eastAsia="仿宋_GB2312" w:hAnsi="宋体" w:hint="eastAsia"/>
          <w:sz w:val="24"/>
        </w:rPr>
        <w:t>工程缺陷责任期为</w:t>
      </w:r>
      <w:r w:rsidRPr="00CD4750">
        <w:rPr>
          <w:rFonts w:ascii="仿宋_GB2312" w:eastAsia="仿宋_GB2312" w:hAnsi="宋体"/>
          <w:sz w:val="24"/>
        </w:rPr>
        <w:t xml:space="preserve"> </w:t>
      </w:r>
      <w:r>
        <w:rPr>
          <w:rFonts w:ascii="仿宋_GB2312" w:eastAsia="仿宋_GB2312" w:hAnsi="宋体"/>
          <w:sz w:val="24"/>
          <w:u w:val="single"/>
        </w:rPr>
        <w:t xml:space="preserve"> </w:t>
      </w:r>
      <w:r>
        <w:rPr>
          <w:rFonts w:ascii="仿宋_GB2312" w:eastAsia="仿宋_GB2312" w:hAnsi="宋体" w:hint="eastAsia"/>
          <w:sz w:val="24"/>
          <w:u w:val="single"/>
        </w:rPr>
        <w:t>24</w:t>
      </w:r>
      <w:r w:rsidRPr="00CD4750">
        <w:rPr>
          <w:rFonts w:ascii="仿宋_GB2312" w:eastAsia="仿宋_GB2312" w:hAnsi="宋体"/>
          <w:sz w:val="24"/>
          <w:u w:val="single"/>
        </w:rPr>
        <w:t xml:space="preserve"> </w:t>
      </w:r>
      <w:proofErr w:type="gramStart"/>
      <w:r w:rsidRPr="00CD4750">
        <w:rPr>
          <w:rFonts w:ascii="仿宋_GB2312" w:eastAsia="仿宋_GB2312" w:hAnsi="宋体" w:hint="eastAsia"/>
          <w:sz w:val="24"/>
        </w:rPr>
        <w:t>个</w:t>
      </w:r>
      <w:proofErr w:type="gramEnd"/>
      <w:r w:rsidRPr="00CD4750">
        <w:rPr>
          <w:rFonts w:ascii="仿宋_GB2312" w:eastAsia="仿宋_GB2312" w:hAnsi="宋体" w:hint="eastAsia"/>
          <w:sz w:val="24"/>
        </w:rPr>
        <w:t>月，缺陷责任期自工程通过竣工验收之日起计算。单位工程先于全部工程进行验收，单位工程缺陷责任期自单位工程验收合格之日起算。</w:t>
      </w:r>
    </w:p>
    <w:p w:rsidR="00560B3D" w:rsidRPr="00CD4750" w:rsidRDefault="00560B3D" w:rsidP="00560B3D">
      <w:pPr>
        <w:snapToGrid w:val="0"/>
        <w:spacing w:line="288" w:lineRule="auto"/>
        <w:ind w:firstLineChars="200" w:firstLine="480"/>
        <w:rPr>
          <w:rFonts w:ascii="仿宋_GB2312" w:eastAsia="仿宋_GB2312" w:hAnsi="宋体"/>
          <w:sz w:val="24"/>
        </w:rPr>
      </w:pPr>
      <w:r w:rsidRPr="00CD4750">
        <w:rPr>
          <w:rFonts w:ascii="仿宋_GB2312" w:eastAsia="仿宋_GB2312" w:hAnsi="宋体" w:hint="eastAsia"/>
          <w:sz w:val="24"/>
        </w:rPr>
        <w:t>缺陷责任期终止后，发包人应退还剩余的质量保证金。</w:t>
      </w:r>
    </w:p>
    <w:p w:rsidR="00560B3D" w:rsidRPr="00CD4750" w:rsidRDefault="00560B3D" w:rsidP="00560B3D">
      <w:pPr>
        <w:snapToGrid w:val="0"/>
        <w:spacing w:line="288" w:lineRule="auto"/>
        <w:ind w:firstLineChars="200" w:firstLine="480"/>
        <w:rPr>
          <w:rFonts w:ascii="仿宋_GB2312" w:eastAsia="仿宋_GB2312" w:hAnsi="宋体"/>
          <w:sz w:val="24"/>
        </w:rPr>
      </w:pPr>
      <w:r w:rsidRPr="00CD4750">
        <w:rPr>
          <w:rFonts w:ascii="仿宋_GB2312" w:eastAsia="仿宋_GB2312" w:hAnsi="宋体"/>
          <w:sz w:val="24"/>
        </w:rPr>
        <w:t>四、质量保修责任</w:t>
      </w:r>
    </w:p>
    <w:p w:rsidR="00560B3D" w:rsidRPr="00CD4750" w:rsidRDefault="00560B3D" w:rsidP="00560B3D">
      <w:pPr>
        <w:snapToGrid w:val="0"/>
        <w:spacing w:line="288" w:lineRule="auto"/>
        <w:ind w:firstLineChars="200" w:firstLine="480"/>
        <w:rPr>
          <w:rFonts w:ascii="仿宋_GB2312" w:eastAsia="仿宋_GB2312" w:hAnsi="宋体"/>
          <w:sz w:val="24"/>
        </w:rPr>
      </w:pPr>
      <w:r w:rsidRPr="00CD4750">
        <w:rPr>
          <w:rFonts w:ascii="仿宋_GB2312" w:eastAsia="仿宋_GB2312" w:hAnsi="宋体"/>
          <w:sz w:val="24"/>
        </w:rPr>
        <w:t>1．属于保修范围、内容的项目，承包人应当在接到保修通知之日起7天内派人保修。承包人不在约定期限内派人保修的，发包人可以委托他人修理。</w:t>
      </w:r>
    </w:p>
    <w:p w:rsidR="00560B3D" w:rsidRPr="00CD4750" w:rsidRDefault="00560B3D" w:rsidP="00560B3D">
      <w:pPr>
        <w:snapToGrid w:val="0"/>
        <w:spacing w:line="288" w:lineRule="auto"/>
        <w:ind w:firstLineChars="200" w:firstLine="480"/>
        <w:rPr>
          <w:rFonts w:ascii="仿宋_GB2312" w:eastAsia="仿宋_GB2312" w:hAnsi="宋体"/>
          <w:sz w:val="24"/>
        </w:rPr>
      </w:pPr>
      <w:r w:rsidRPr="00CD4750">
        <w:rPr>
          <w:rFonts w:ascii="仿宋_GB2312" w:eastAsia="仿宋_GB2312" w:hAnsi="宋体"/>
          <w:sz w:val="24"/>
        </w:rPr>
        <w:t>2．发生紧急事故需抢修的，承包人在接到事故通知后，应当立即到达事故现场抢修。</w:t>
      </w:r>
    </w:p>
    <w:p w:rsidR="00560B3D" w:rsidRPr="00CD4750" w:rsidRDefault="00560B3D" w:rsidP="00560B3D">
      <w:pPr>
        <w:snapToGrid w:val="0"/>
        <w:spacing w:line="288" w:lineRule="auto"/>
        <w:ind w:firstLineChars="200" w:firstLine="480"/>
        <w:rPr>
          <w:rFonts w:ascii="仿宋_GB2312" w:eastAsia="仿宋_GB2312" w:hAnsi="宋体"/>
          <w:sz w:val="24"/>
        </w:rPr>
      </w:pPr>
      <w:r w:rsidRPr="00CD4750">
        <w:rPr>
          <w:rFonts w:ascii="仿宋_GB2312" w:eastAsia="仿宋_GB2312" w:hAnsi="宋体"/>
          <w:sz w:val="24"/>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rsidR="00560B3D" w:rsidRPr="00CD4750" w:rsidRDefault="00560B3D" w:rsidP="00560B3D">
      <w:pPr>
        <w:snapToGrid w:val="0"/>
        <w:spacing w:line="288" w:lineRule="auto"/>
        <w:ind w:firstLineChars="200" w:firstLine="480"/>
        <w:rPr>
          <w:rFonts w:ascii="仿宋_GB2312" w:eastAsia="仿宋_GB2312" w:hAnsi="宋体"/>
          <w:sz w:val="24"/>
        </w:rPr>
      </w:pPr>
      <w:r w:rsidRPr="00CD4750">
        <w:rPr>
          <w:rFonts w:ascii="仿宋_GB2312" w:eastAsia="仿宋_GB2312" w:hAnsi="宋体"/>
          <w:sz w:val="24"/>
        </w:rPr>
        <w:t>4．质量保修完成后，由发包人组织验收。</w:t>
      </w:r>
    </w:p>
    <w:p w:rsidR="00560B3D" w:rsidRPr="00CD4750" w:rsidRDefault="00560B3D" w:rsidP="00560B3D">
      <w:pPr>
        <w:snapToGrid w:val="0"/>
        <w:spacing w:line="288" w:lineRule="auto"/>
        <w:ind w:firstLineChars="200" w:firstLine="480"/>
        <w:rPr>
          <w:rFonts w:ascii="仿宋_GB2312" w:eastAsia="仿宋_GB2312" w:hAnsi="宋体"/>
          <w:sz w:val="24"/>
        </w:rPr>
      </w:pPr>
      <w:r w:rsidRPr="00CD4750">
        <w:rPr>
          <w:rFonts w:ascii="仿宋_GB2312" w:eastAsia="仿宋_GB2312" w:hAnsi="宋体" w:hint="eastAsia"/>
          <w:sz w:val="24"/>
        </w:rPr>
        <w:t>五、保修费用</w:t>
      </w:r>
    </w:p>
    <w:p w:rsidR="00560B3D" w:rsidRPr="00CD4750" w:rsidRDefault="00560B3D" w:rsidP="00560B3D">
      <w:pPr>
        <w:snapToGrid w:val="0"/>
        <w:spacing w:line="288" w:lineRule="auto"/>
        <w:ind w:firstLineChars="200" w:firstLine="480"/>
        <w:rPr>
          <w:rFonts w:ascii="仿宋_GB2312" w:eastAsia="仿宋_GB2312" w:hAnsi="宋体"/>
          <w:sz w:val="24"/>
        </w:rPr>
      </w:pPr>
      <w:r w:rsidRPr="00CD4750">
        <w:rPr>
          <w:rFonts w:ascii="仿宋_GB2312" w:eastAsia="仿宋_GB2312" w:hAnsi="宋体" w:hint="eastAsia"/>
          <w:sz w:val="24"/>
        </w:rPr>
        <w:t>保修费用由造成质量缺陷的责任方承担。</w:t>
      </w:r>
    </w:p>
    <w:p w:rsidR="00560B3D" w:rsidRPr="00CD4750" w:rsidRDefault="00560B3D" w:rsidP="00560B3D">
      <w:pPr>
        <w:snapToGrid w:val="0"/>
        <w:spacing w:line="288" w:lineRule="auto"/>
        <w:ind w:firstLineChars="200" w:firstLine="480"/>
        <w:rPr>
          <w:rFonts w:ascii="仿宋_GB2312" w:eastAsia="仿宋_GB2312" w:hAnsi="宋体"/>
          <w:sz w:val="24"/>
        </w:rPr>
      </w:pPr>
      <w:r w:rsidRPr="00CD4750">
        <w:rPr>
          <w:rFonts w:ascii="仿宋_GB2312" w:eastAsia="仿宋_GB2312" w:hAnsi="宋体" w:hint="eastAsia"/>
          <w:sz w:val="24"/>
        </w:rPr>
        <w:lastRenderedPageBreak/>
        <w:t>六、双方约定的其他工程质量保修事项：</w:t>
      </w:r>
      <w:r>
        <w:rPr>
          <w:rFonts w:ascii="仿宋_GB2312" w:eastAsia="仿宋_GB2312" w:hAnsi="宋体" w:hint="eastAsia"/>
          <w:sz w:val="24"/>
          <w:u w:val="single"/>
        </w:rPr>
        <w:t>另行商定</w:t>
      </w:r>
      <w:r w:rsidRPr="00CD4750">
        <w:rPr>
          <w:rFonts w:ascii="仿宋_GB2312" w:eastAsia="仿宋_GB2312" w:hAnsi="宋体" w:hint="eastAsia"/>
          <w:sz w:val="24"/>
        </w:rPr>
        <w:t>。</w:t>
      </w:r>
    </w:p>
    <w:p w:rsidR="00560B3D" w:rsidRPr="00CD4750" w:rsidRDefault="00560B3D" w:rsidP="00560B3D">
      <w:pPr>
        <w:snapToGrid w:val="0"/>
        <w:spacing w:line="288" w:lineRule="auto"/>
        <w:ind w:firstLineChars="200" w:firstLine="480"/>
        <w:rPr>
          <w:rFonts w:ascii="仿宋_GB2312" w:eastAsia="仿宋_GB2312" w:hAnsi="宋体"/>
          <w:sz w:val="24"/>
        </w:rPr>
      </w:pPr>
      <w:r w:rsidRPr="00CD4750">
        <w:rPr>
          <w:rFonts w:ascii="仿宋_GB2312" w:eastAsia="仿宋_GB2312" w:hAnsi="宋体" w:hint="eastAsia"/>
          <w:sz w:val="24"/>
        </w:rPr>
        <w:t>工程质量保修书由发包人、承包人在工程竣工验收</w:t>
      </w:r>
      <w:proofErr w:type="gramStart"/>
      <w:r w:rsidRPr="00CD4750">
        <w:rPr>
          <w:rFonts w:ascii="仿宋_GB2312" w:eastAsia="仿宋_GB2312" w:hAnsi="宋体" w:hint="eastAsia"/>
          <w:sz w:val="24"/>
        </w:rPr>
        <w:t>前共同</w:t>
      </w:r>
      <w:proofErr w:type="gramEnd"/>
      <w:r w:rsidRPr="00CD4750">
        <w:rPr>
          <w:rFonts w:ascii="仿宋_GB2312" w:eastAsia="仿宋_GB2312" w:hAnsi="宋体" w:hint="eastAsia"/>
          <w:sz w:val="24"/>
        </w:rPr>
        <w:t>签署，作为施工合同附件，其有效期限至保修期满。</w:t>
      </w:r>
    </w:p>
    <w:p w:rsidR="00560B3D" w:rsidRPr="00CD4750" w:rsidRDefault="00560B3D" w:rsidP="00560B3D">
      <w:pPr>
        <w:snapToGrid w:val="0"/>
        <w:spacing w:line="288" w:lineRule="auto"/>
        <w:rPr>
          <w:rFonts w:ascii="仿宋_GB2312" w:eastAsia="仿宋_GB2312" w:hAnsi="宋体"/>
          <w:sz w:val="24"/>
        </w:rPr>
      </w:pPr>
    </w:p>
    <w:p w:rsidR="00560B3D" w:rsidRPr="00CD4750" w:rsidRDefault="00560B3D" w:rsidP="00560B3D">
      <w:pPr>
        <w:snapToGrid w:val="0"/>
        <w:spacing w:line="288" w:lineRule="auto"/>
        <w:rPr>
          <w:rFonts w:ascii="仿宋_GB2312" w:eastAsia="仿宋_GB2312" w:hAnsi="宋体"/>
          <w:sz w:val="24"/>
        </w:rPr>
      </w:pPr>
      <w:r w:rsidRPr="00CD4750">
        <w:rPr>
          <w:rFonts w:ascii="仿宋_GB2312" w:eastAsia="仿宋_GB2312" w:hAnsi="宋体" w:hint="eastAsia"/>
          <w:sz w:val="24"/>
        </w:rPr>
        <w:t>发包人</w:t>
      </w:r>
      <w:r w:rsidRPr="00CD4750">
        <w:rPr>
          <w:rFonts w:ascii="仿宋_GB2312" w:eastAsia="仿宋_GB2312" w:hAnsi="宋体"/>
          <w:sz w:val="24"/>
        </w:rPr>
        <w:t xml:space="preserve">(公章)： </w:t>
      </w:r>
      <w:r w:rsidRPr="00CD4750">
        <w:rPr>
          <w:rFonts w:ascii="仿宋_GB2312" w:eastAsia="仿宋_GB2312" w:hAnsi="宋体"/>
          <w:sz w:val="24"/>
        </w:rPr>
        <w:t></w:t>
      </w:r>
      <w:r w:rsidRPr="00CD4750">
        <w:rPr>
          <w:rFonts w:ascii="仿宋_GB2312" w:eastAsia="仿宋_GB2312" w:hAnsi="宋体"/>
          <w:sz w:val="24"/>
        </w:rPr>
        <w:t xml:space="preserve"> </w:t>
      </w:r>
      <w:r w:rsidRPr="00CD4750">
        <w:rPr>
          <w:rFonts w:ascii="仿宋_GB2312" w:eastAsia="仿宋_GB2312" w:hAnsi="宋体"/>
          <w:sz w:val="24"/>
        </w:rPr>
        <w:t></w:t>
      </w:r>
      <w:r>
        <w:rPr>
          <w:rFonts w:ascii="仿宋_GB2312" w:eastAsia="仿宋_GB2312" w:hAnsi="宋体"/>
          <w:sz w:val="24"/>
        </w:rPr>
        <w:t xml:space="preserve">      </w:t>
      </w:r>
      <w:r w:rsidRPr="00CD4750">
        <w:rPr>
          <w:rFonts w:ascii="仿宋_GB2312" w:eastAsia="仿宋_GB2312" w:hAnsi="宋体"/>
          <w:sz w:val="24"/>
        </w:rPr>
        <w:t>承包人(公章)：</w:t>
      </w:r>
      <w:r w:rsidRPr="00CD4750">
        <w:rPr>
          <w:rFonts w:ascii="仿宋_GB2312" w:eastAsia="仿宋_GB2312" w:hAnsi="宋体"/>
          <w:sz w:val="24"/>
        </w:rPr>
        <w:t></w:t>
      </w:r>
      <w:r w:rsidRPr="00CD4750">
        <w:rPr>
          <w:rFonts w:ascii="仿宋_GB2312" w:eastAsia="仿宋_GB2312" w:hAnsi="宋体"/>
          <w:sz w:val="24"/>
        </w:rPr>
        <w:t xml:space="preserve">          </w:t>
      </w:r>
      <w:r w:rsidRPr="00CD4750">
        <w:rPr>
          <w:rFonts w:ascii="仿宋_GB2312" w:eastAsia="仿宋_GB2312" w:hAnsi="宋体"/>
          <w:sz w:val="24"/>
        </w:rPr>
        <w:t></w:t>
      </w:r>
      <w:r w:rsidRPr="00CD4750">
        <w:rPr>
          <w:rFonts w:ascii="仿宋_GB2312" w:eastAsia="仿宋_GB2312" w:hAnsi="宋体"/>
          <w:sz w:val="24"/>
        </w:rPr>
        <w:t xml:space="preserve"> </w:t>
      </w:r>
    </w:p>
    <w:p w:rsidR="00560B3D" w:rsidRPr="00CD4750" w:rsidRDefault="00560B3D" w:rsidP="00560B3D">
      <w:pPr>
        <w:snapToGrid w:val="0"/>
        <w:spacing w:line="288" w:lineRule="auto"/>
        <w:rPr>
          <w:rFonts w:ascii="仿宋_GB2312" w:eastAsia="仿宋_GB2312" w:hAnsi="宋体"/>
          <w:sz w:val="24"/>
        </w:rPr>
      </w:pPr>
      <w:r w:rsidRPr="00CD4750">
        <w:rPr>
          <w:rFonts w:ascii="仿宋_GB2312" w:eastAsia="仿宋_GB2312" w:hAnsi="宋体" w:hint="eastAsia"/>
          <w:sz w:val="24"/>
        </w:rPr>
        <w:t>地</w:t>
      </w:r>
      <w:r w:rsidRPr="00CD4750">
        <w:rPr>
          <w:rFonts w:ascii="仿宋_GB2312" w:eastAsia="仿宋_GB2312" w:hAnsi="宋体"/>
          <w:sz w:val="24"/>
        </w:rPr>
        <w:t xml:space="preserve">  址： </w:t>
      </w:r>
      <w:r w:rsidRPr="00CD4750">
        <w:rPr>
          <w:rFonts w:ascii="仿宋_GB2312" w:eastAsia="仿宋_GB2312" w:hAnsi="宋体"/>
          <w:sz w:val="24"/>
        </w:rPr>
        <w:t></w:t>
      </w:r>
      <w:r w:rsidRPr="00CD4750">
        <w:rPr>
          <w:rFonts w:ascii="仿宋_GB2312" w:eastAsia="仿宋_GB2312" w:hAnsi="宋体"/>
          <w:sz w:val="24"/>
        </w:rPr>
        <w:t xml:space="preserve">     地  址：</w:t>
      </w:r>
      <w:r w:rsidRPr="00CD4750">
        <w:rPr>
          <w:rFonts w:ascii="仿宋_GB2312" w:eastAsia="仿宋_GB2312" w:hAnsi="宋体"/>
          <w:sz w:val="24"/>
        </w:rPr>
        <w:t></w:t>
      </w:r>
      <w:r w:rsidRPr="00CD4750">
        <w:rPr>
          <w:rFonts w:ascii="仿宋_GB2312" w:eastAsia="仿宋_GB2312" w:hAnsi="宋体"/>
          <w:sz w:val="24"/>
        </w:rPr>
        <w:t xml:space="preserve"> </w:t>
      </w:r>
      <w:r w:rsidRPr="00CD4750">
        <w:rPr>
          <w:rFonts w:ascii="仿宋_GB2312" w:eastAsia="仿宋_GB2312" w:hAnsi="宋体"/>
          <w:sz w:val="24"/>
        </w:rPr>
        <w:t></w:t>
      </w:r>
      <w:r w:rsidRPr="00CD4750">
        <w:rPr>
          <w:rFonts w:ascii="仿宋_GB2312" w:eastAsia="仿宋_GB2312" w:hAnsi="宋体"/>
          <w:sz w:val="24"/>
        </w:rPr>
        <w:t xml:space="preserve">      </w:t>
      </w:r>
    </w:p>
    <w:p w:rsidR="00560B3D" w:rsidRPr="00CD4750" w:rsidRDefault="00560B3D" w:rsidP="00560B3D">
      <w:pPr>
        <w:snapToGrid w:val="0"/>
        <w:spacing w:line="288" w:lineRule="auto"/>
        <w:rPr>
          <w:rFonts w:ascii="仿宋_GB2312" w:eastAsia="仿宋_GB2312" w:hAnsi="宋体"/>
          <w:sz w:val="24"/>
        </w:rPr>
      </w:pPr>
      <w:r w:rsidRPr="00CD4750">
        <w:rPr>
          <w:rFonts w:ascii="仿宋_GB2312" w:eastAsia="仿宋_GB2312" w:hAnsi="宋体" w:hint="eastAsia"/>
          <w:sz w:val="24"/>
        </w:rPr>
        <w:t>法定代表人</w:t>
      </w:r>
      <w:r w:rsidRPr="00CD4750">
        <w:rPr>
          <w:rFonts w:ascii="仿宋_GB2312" w:eastAsia="仿宋_GB2312" w:hAnsi="宋体"/>
          <w:sz w:val="24"/>
        </w:rPr>
        <w:t>(签字)：</w:t>
      </w:r>
      <w:r w:rsidRPr="00CD4750">
        <w:rPr>
          <w:rFonts w:ascii="仿宋_GB2312" w:eastAsia="仿宋_GB2312" w:hAnsi="宋体"/>
          <w:sz w:val="24"/>
        </w:rPr>
        <w:t></w:t>
      </w:r>
      <w:r>
        <w:rPr>
          <w:rFonts w:ascii="仿宋_GB2312" w:eastAsia="仿宋_GB2312" w:hAnsi="宋体"/>
          <w:sz w:val="24"/>
        </w:rPr>
        <w:t xml:space="preserve">      </w:t>
      </w:r>
      <w:r w:rsidRPr="00CD4750">
        <w:rPr>
          <w:rFonts w:ascii="仿宋_GB2312" w:eastAsia="仿宋_GB2312" w:hAnsi="宋体"/>
          <w:sz w:val="24"/>
        </w:rPr>
        <w:t>法定代表人(签字)：</w:t>
      </w:r>
      <w:r w:rsidRPr="00CD4750">
        <w:rPr>
          <w:rFonts w:ascii="仿宋_GB2312" w:eastAsia="仿宋_GB2312" w:hAnsi="宋体"/>
          <w:sz w:val="24"/>
        </w:rPr>
        <w:t></w:t>
      </w:r>
      <w:r w:rsidRPr="00CD4750">
        <w:rPr>
          <w:rFonts w:ascii="仿宋_GB2312" w:eastAsia="仿宋_GB2312" w:hAnsi="宋体"/>
          <w:sz w:val="24"/>
        </w:rPr>
        <w:t xml:space="preserve">       </w:t>
      </w:r>
    </w:p>
    <w:p w:rsidR="00560B3D" w:rsidRPr="00CD4750" w:rsidRDefault="00560B3D" w:rsidP="00560B3D">
      <w:pPr>
        <w:snapToGrid w:val="0"/>
        <w:spacing w:line="288" w:lineRule="auto"/>
        <w:rPr>
          <w:rFonts w:ascii="仿宋_GB2312" w:eastAsia="仿宋_GB2312" w:hAnsi="宋体"/>
          <w:sz w:val="24"/>
        </w:rPr>
      </w:pPr>
      <w:r w:rsidRPr="00CD4750">
        <w:rPr>
          <w:rFonts w:ascii="仿宋_GB2312" w:eastAsia="仿宋_GB2312" w:hAnsi="宋体" w:hint="eastAsia"/>
          <w:sz w:val="24"/>
        </w:rPr>
        <w:t>委托代理人</w:t>
      </w:r>
      <w:r w:rsidRPr="00CD4750">
        <w:rPr>
          <w:rFonts w:ascii="仿宋_GB2312" w:eastAsia="仿宋_GB2312" w:hAnsi="宋体"/>
          <w:sz w:val="24"/>
        </w:rPr>
        <w:t>(签字)：</w:t>
      </w:r>
      <w:r w:rsidRPr="00CD4750">
        <w:rPr>
          <w:rFonts w:ascii="仿宋_GB2312" w:eastAsia="仿宋_GB2312" w:hAnsi="宋体"/>
          <w:sz w:val="24"/>
        </w:rPr>
        <w:t></w:t>
      </w:r>
      <w:r>
        <w:rPr>
          <w:rFonts w:ascii="仿宋_GB2312" w:eastAsia="仿宋_GB2312" w:hAnsi="宋体"/>
          <w:sz w:val="24"/>
        </w:rPr>
        <w:t xml:space="preserve">      </w:t>
      </w:r>
      <w:r w:rsidRPr="00CD4750">
        <w:rPr>
          <w:rFonts w:ascii="仿宋_GB2312" w:eastAsia="仿宋_GB2312" w:hAnsi="宋体"/>
          <w:sz w:val="24"/>
        </w:rPr>
        <w:t>委托代理人(签字)：</w:t>
      </w:r>
      <w:r w:rsidRPr="00CD4750">
        <w:rPr>
          <w:rFonts w:ascii="仿宋_GB2312" w:eastAsia="仿宋_GB2312" w:hAnsi="宋体"/>
          <w:sz w:val="24"/>
        </w:rPr>
        <w:t></w:t>
      </w:r>
      <w:r w:rsidRPr="00CD4750">
        <w:rPr>
          <w:rFonts w:ascii="仿宋_GB2312" w:eastAsia="仿宋_GB2312" w:hAnsi="宋体"/>
          <w:sz w:val="24"/>
        </w:rPr>
        <w:t xml:space="preserve">       </w:t>
      </w:r>
    </w:p>
    <w:p w:rsidR="00560B3D" w:rsidRPr="00CD4750" w:rsidRDefault="00560B3D" w:rsidP="00560B3D">
      <w:pPr>
        <w:snapToGrid w:val="0"/>
        <w:spacing w:line="288" w:lineRule="auto"/>
        <w:rPr>
          <w:rFonts w:ascii="仿宋_GB2312" w:eastAsia="仿宋_GB2312" w:hAnsi="宋体"/>
          <w:sz w:val="24"/>
        </w:rPr>
      </w:pPr>
      <w:r w:rsidRPr="00CD4750">
        <w:rPr>
          <w:rFonts w:ascii="仿宋_GB2312" w:eastAsia="仿宋_GB2312" w:hAnsi="宋体" w:hint="eastAsia"/>
          <w:sz w:val="24"/>
        </w:rPr>
        <w:t>电</w:t>
      </w:r>
      <w:r w:rsidRPr="00CD4750">
        <w:rPr>
          <w:rFonts w:ascii="仿宋_GB2312" w:eastAsia="仿宋_GB2312" w:hAnsi="宋体"/>
          <w:sz w:val="24"/>
        </w:rPr>
        <w:t xml:space="preserve">  话：</w:t>
      </w:r>
      <w:r w:rsidRPr="00CD4750">
        <w:rPr>
          <w:rFonts w:ascii="仿宋_GB2312" w:eastAsia="仿宋_GB2312" w:hAnsi="宋体"/>
          <w:sz w:val="24"/>
        </w:rPr>
        <w:t></w:t>
      </w:r>
      <w:r w:rsidRPr="00CD4750">
        <w:rPr>
          <w:rFonts w:ascii="仿宋_GB2312" w:eastAsia="仿宋_GB2312" w:hAnsi="宋体"/>
          <w:sz w:val="24"/>
        </w:rPr>
        <w:t xml:space="preserve">    电  话：</w:t>
      </w:r>
      <w:r w:rsidRPr="00CD4750">
        <w:rPr>
          <w:rFonts w:ascii="仿宋_GB2312" w:eastAsia="仿宋_GB2312" w:hAnsi="宋体"/>
          <w:sz w:val="24"/>
        </w:rPr>
        <w:t></w:t>
      </w:r>
      <w:r w:rsidRPr="00CD4750">
        <w:rPr>
          <w:rFonts w:ascii="仿宋_GB2312" w:eastAsia="仿宋_GB2312" w:hAnsi="宋体"/>
          <w:sz w:val="24"/>
        </w:rPr>
        <w:t xml:space="preserve">     </w:t>
      </w:r>
    </w:p>
    <w:p w:rsidR="00560B3D" w:rsidRPr="00CD4750" w:rsidRDefault="00560B3D" w:rsidP="00560B3D">
      <w:pPr>
        <w:snapToGrid w:val="0"/>
        <w:spacing w:line="288" w:lineRule="auto"/>
        <w:rPr>
          <w:rFonts w:ascii="仿宋_GB2312" w:eastAsia="仿宋_GB2312" w:hAnsi="宋体"/>
          <w:sz w:val="24"/>
        </w:rPr>
      </w:pPr>
      <w:r w:rsidRPr="00CD4750">
        <w:rPr>
          <w:rFonts w:ascii="仿宋_GB2312" w:eastAsia="仿宋_GB2312" w:hAnsi="宋体" w:hint="eastAsia"/>
          <w:sz w:val="24"/>
        </w:rPr>
        <w:t>传</w:t>
      </w:r>
      <w:r w:rsidRPr="00CD4750">
        <w:rPr>
          <w:rFonts w:ascii="仿宋_GB2312" w:eastAsia="仿宋_GB2312" w:hAnsi="宋体"/>
          <w:sz w:val="24"/>
        </w:rPr>
        <w:t xml:space="preserve">  真：</w:t>
      </w:r>
      <w:r w:rsidRPr="00CD4750">
        <w:rPr>
          <w:rFonts w:ascii="仿宋_GB2312" w:eastAsia="仿宋_GB2312" w:hAnsi="宋体"/>
          <w:sz w:val="24"/>
        </w:rPr>
        <w:t></w:t>
      </w:r>
      <w:r w:rsidRPr="00CD4750">
        <w:rPr>
          <w:rFonts w:ascii="仿宋_GB2312" w:eastAsia="仿宋_GB2312" w:hAnsi="宋体"/>
          <w:sz w:val="24"/>
        </w:rPr>
        <w:t xml:space="preserve">    传  真：</w:t>
      </w:r>
      <w:r w:rsidRPr="00CD4750">
        <w:rPr>
          <w:rFonts w:ascii="仿宋_GB2312" w:eastAsia="仿宋_GB2312" w:hAnsi="宋体"/>
          <w:sz w:val="24"/>
        </w:rPr>
        <w:t></w:t>
      </w:r>
      <w:r w:rsidRPr="00CD4750">
        <w:rPr>
          <w:rFonts w:ascii="仿宋_GB2312" w:eastAsia="仿宋_GB2312" w:hAnsi="宋体"/>
          <w:sz w:val="24"/>
        </w:rPr>
        <w:t xml:space="preserve">  </w:t>
      </w:r>
      <w:r w:rsidRPr="00CD4750">
        <w:rPr>
          <w:rFonts w:ascii="仿宋_GB2312" w:eastAsia="仿宋_GB2312" w:hAnsi="宋体"/>
          <w:sz w:val="24"/>
        </w:rPr>
        <w:t></w:t>
      </w:r>
      <w:r w:rsidRPr="00CD4750">
        <w:rPr>
          <w:rFonts w:ascii="仿宋_GB2312" w:eastAsia="仿宋_GB2312" w:hAnsi="宋体"/>
          <w:sz w:val="24"/>
        </w:rPr>
        <w:t xml:space="preserve">   </w:t>
      </w:r>
    </w:p>
    <w:p w:rsidR="00560B3D" w:rsidRPr="00CD4750" w:rsidRDefault="00560B3D" w:rsidP="00560B3D">
      <w:pPr>
        <w:snapToGrid w:val="0"/>
        <w:spacing w:line="288" w:lineRule="auto"/>
        <w:rPr>
          <w:rFonts w:ascii="仿宋_GB2312" w:eastAsia="仿宋_GB2312" w:hAnsi="宋体"/>
          <w:sz w:val="24"/>
        </w:rPr>
      </w:pPr>
      <w:r w:rsidRPr="00CD4750">
        <w:rPr>
          <w:rFonts w:ascii="仿宋_GB2312" w:eastAsia="仿宋_GB2312" w:hAnsi="宋体" w:hint="eastAsia"/>
          <w:sz w:val="24"/>
        </w:rPr>
        <w:t>开户银行：</w:t>
      </w:r>
      <w:r w:rsidRPr="00CD4750">
        <w:rPr>
          <w:rFonts w:ascii="仿宋_GB2312" w:eastAsia="仿宋_GB2312" w:hAnsi="宋体"/>
          <w:sz w:val="24"/>
        </w:rPr>
        <w:t xml:space="preserve">    开户银行：</w:t>
      </w:r>
      <w:r w:rsidRPr="00CD4750">
        <w:rPr>
          <w:rFonts w:ascii="仿宋_GB2312" w:eastAsia="仿宋_GB2312" w:hAnsi="宋体"/>
          <w:sz w:val="24"/>
        </w:rPr>
        <w:t></w:t>
      </w:r>
      <w:r w:rsidRPr="00CD4750">
        <w:rPr>
          <w:rFonts w:ascii="仿宋_GB2312" w:eastAsia="仿宋_GB2312" w:hAnsi="宋体"/>
          <w:sz w:val="24"/>
        </w:rPr>
        <w:t xml:space="preserve">   </w:t>
      </w:r>
    </w:p>
    <w:p w:rsidR="00560B3D" w:rsidRPr="00CD4750" w:rsidRDefault="00560B3D" w:rsidP="00560B3D">
      <w:pPr>
        <w:snapToGrid w:val="0"/>
        <w:spacing w:line="288" w:lineRule="auto"/>
        <w:rPr>
          <w:rFonts w:ascii="仿宋_GB2312" w:eastAsia="仿宋_GB2312" w:hAnsi="宋体"/>
          <w:sz w:val="24"/>
        </w:rPr>
      </w:pPr>
      <w:proofErr w:type="gramStart"/>
      <w:r w:rsidRPr="00CD4750">
        <w:rPr>
          <w:rFonts w:ascii="仿宋_GB2312" w:eastAsia="仿宋_GB2312" w:hAnsi="宋体" w:hint="eastAsia"/>
          <w:sz w:val="24"/>
        </w:rPr>
        <w:t>账</w:t>
      </w:r>
      <w:proofErr w:type="gramEnd"/>
      <w:r w:rsidRPr="00CD4750">
        <w:rPr>
          <w:rFonts w:ascii="仿宋_GB2312" w:eastAsia="仿宋_GB2312" w:hAnsi="宋体"/>
          <w:sz w:val="24"/>
        </w:rPr>
        <w:t xml:space="preserve">  号：</w:t>
      </w:r>
      <w:r w:rsidRPr="00CD4750">
        <w:rPr>
          <w:rFonts w:ascii="仿宋_GB2312" w:eastAsia="仿宋_GB2312" w:hAnsi="宋体"/>
          <w:sz w:val="24"/>
        </w:rPr>
        <w:t></w:t>
      </w:r>
      <w:r w:rsidRPr="00CD4750">
        <w:rPr>
          <w:rFonts w:ascii="仿宋_GB2312" w:eastAsia="仿宋_GB2312" w:hAnsi="宋体"/>
          <w:sz w:val="24"/>
        </w:rPr>
        <w:t xml:space="preserve"> </w:t>
      </w:r>
      <w:r w:rsidRPr="00CD4750">
        <w:rPr>
          <w:rFonts w:ascii="仿宋_GB2312" w:eastAsia="仿宋_GB2312" w:hAnsi="宋体"/>
          <w:sz w:val="24"/>
        </w:rPr>
        <w:t></w:t>
      </w:r>
      <w:r>
        <w:rPr>
          <w:rFonts w:ascii="仿宋_GB2312" w:eastAsia="仿宋_GB2312" w:hAnsi="宋体"/>
          <w:sz w:val="24"/>
        </w:rPr>
        <w:t xml:space="preserve">       </w:t>
      </w:r>
      <w:proofErr w:type="gramStart"/>
      <w:r w:rsidRPr="00CD4750">
        <w:rPr>
          <w:rFonts w:ascii="仿宋_GB2312" w:eastAsia="仿宋_GB2312" w:hAnsi="宋体" w:hint="eastAsia"/>
          <w:sz w:val="24"/>
        </w:rPr>
        <w:t>账</w:t>
      </w:r>
      <w:proofErr w:type="gramEnd"/>
      <w:r w:rsidRPr="00CD4750">
        <w:rPr>
          <w:rFonts w:ascii="仿宋_GB2312" w:eastAsia="仿宋_GB2312" w:hAnsi="宋体"/>
          <w:sz w:val="24"/>
        </w:rPr>
        <w:t xml:space="preserve">  号：</w:t>
      </w:r>
      <w:r w:rsidRPr="00CD4750">
        <w:rPr>
          <w:rFonts w:ascii="仿宋_GB2312" w:eastAsia="仿宋_GB2312" w:hAnsi="宋体"/>
          <w:sz w:val="24"/>
        </w:rPr>
        <w:t></w:t>
      </w:r>
      <w:r w:rsidRPr="00CD4750">
        <w:rPr>
          <w:rFonts w:ascii="仿宋_GB2312" w:eastAsia="仿宋_GB2312" w:hAnsi="宋体"/>
          <w:sz w:val="24"/>
        </w:rPr>
        <w:t xml:space="preserve">     </w:t>
      </w:r>
    </w:p>
    <w:p w:rsidR="00560B3D" w:rsidRPr="00CD4750" w:rsidRDefault="00560B3D" w:rsidP="00560B3D">
      <w:pPr>
        <w:snapToGrid w:val="0"/>
        <w:spacing w:line="288" w:lineRule="auto"/>
        <w:rPr>
          <w:rFonts w:ascii="仿宋_GB2312" w:eastAsia="仿宋_GB2312" w:hAnsi="宋体"/>
          <w:sz w:val="24"/>
        </w:rPr>
      </w:pPr>
      <w:r w:rsidRPr="00CD4750">
        <w:rPr>
          <w:rFonts w:ascii="仿宋_GB2312" w:eastAsia="仿宋_GB2312" w:hAnsi="宋体" w:hint="eastAsia"/>
          <w:sz w:val="24"/>
        </w:rPr>
        <w:t>邮政编码：</w:t>
      </w:r>
      <w:r w:rsidRPr="00CD4750">
        <w:rPr>
          <w:rFonts w:ascii="仿宋_GB2312" w:eastAsia="仿宋_GB2312" w:hAnsi="宋体"/>
          <w:sz w:val="24"/>
        </w:rPr>
        <w:t xml:space="preserve"> </w:t>
      </w:r>
      <w:r w:rsidRPr="00CD4750">
        <w:rPr>
          <w:rFonts w:ascii="仿宋_GB2312" w:eastAsia="仿宋_GB2312" w:hAnsi="宋体"/>
          <w:sz w:val="24"/>
        </w:rPr>
        <w:t></w:t>
      </w:r>
      <w:r w:rsidRPr="00CD4750">
        <w:rPr>
          <w:rFonts w:ascii="仿宋_GB2312" w:eastAsia="仿宋_GB2312" w:hAnsi="宋体"/>
          <w:sz w:val="24"/>
        </w:rPr>
        <w:t xml:space="preserve">     邮政编码：</w:t>
      </w:r>
      <w:r w:rsidRPr="00CD4750">
        <w:rPr>
          <w:rFonts w:ascii="仿宋_GB2312" w:eastAsia="仿宋_GB2312" w:hAnsi="宋体"/>
          <w:sz w:val="24"/>
        </w:rPr>
        <w:t></w:t>
      </w:r>
      <w:r w:rsidRPr="00CD4750">
        <w:rPr>
          <w:rFonts w:ascii="仿宋_GB2312" w:eastAsia="仿宋_GB2312" w:hAnsi="宋体"/>
          <w:sz w:val="24"/>
        </w:rPr>
        <w:t xml:space="preserve">   </w:t>
      </w:r>
    </w:p>
    <w:p w:rsidR="00560B3D" w:rsidRPr="00CD4750" w:rsidRDefault="00560B3D" w:rsidP="00560B3D">
      <w:pPr>
        <w:spacing w:line="440" w:lineRule="exact"/>
        <w:rPr>
          <w:rFonts w:eastAsia="黑体"/>
          <w:color w:val="000000"/>
          <w:sz w:val="30"/>
          <w:szCs w:val="30"/>
        </w:rPr>
      </w:pPr>
      <w:r w:rsidRPr="00CD4750">
        <w:rPr>
          <w:rFonts w:eastAsia="仿宋_GB2312"/>
          <w:b/>
          <w:color w:val="000000"/>
          <w:sz w:val="30"/>
          <w:szCs w:val="30"/>
        </w:rPr>
        <w:br w:type="page"/>
      </w:r>
      <w:r w:rsidRPr="00CD4750">
        <w:rPr>
          <w:rFonts w:eastAsia="仿宋_GB2312" w:hint="eastAsia"/>
          <w:color w:val="000000"/>
          <w:sz w:val="30"/>
          <w:szCs w:val="30"/>
        </w:rPr>
        <w:lastRenderedPageBreak/>
        <w:t>附件</w:t>
      </w:r>
      <w:r w:rsidRPr="00CD4750">
        <w:rPr>
          <w:rFonts w:eastAsia="仿宋_GB2312"/>
          <w:color w:val="000000"/>
          <w:sz w:val="30"/>
          <w:szCs w:val="30"/>
        </w:rPr>
        <w:t>6</w:t>
      </w:r>
      <w:r w:rsidRPr="00CD4750">
        <w:rPr>
          <w:rFonts w:eastAsia="仿宋_GB2312" w:hint="eastAsia"/>
          <w:color w:val="000000"/>
          <w:sz w:val="30"/>
          <w:szCs w:val="30"/>
        </w:rPr>
        <w:t>：</w:t>
      </w:r>
    </w:p>
    <w:p w:rsidR="00560B3D" w:rsidRPr="00CD4750" w:rsidRDefault="00560B3D" w:rsidP="00560B3D">
      <w:pPr>
        <w:spacing w:beforeLines="50" w:before="120" w:afterLines="50" w:after="120" w:line="440" w:lineRule="exact"/>
        <w:jc w:val="center"/>
        <w:rPr>
          <w:rFonts w:eastAsia="黑体"/>
          <w:color w:val="000000"/>
          <w:sz w:val="30"/>
          <w:szCs w:val="30"/>
        </w:rPr>
      </w:pPr>
      <w:r w:rsidRPr="00CD4750">
        <w:rPr>
          <w:rFonts w:eastAsia="黑体" w:hint="eastAsia"/>
          <w:color w:val="000000"/>
          <w:sz w:val="30"/>
          <w:szCs w:val="30"/>
        </w:rPr>
        <w:t>主要建设工程文件目录</w:t>
      </w:r>
    </w:p>
    <w:tbl>
      <w:tblPr>
        <w:tblW w:w="903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953"/>
        <w:gridCol w:w="1276"/>
        <w:gridCol w:w="1450"/>
        <w:gridCol w:w="1243"/>
        <w:gridCol w:w="1450"/>
        <w:gridCol w:w="1667"/>
      </w:tblGrid>
      <w:tr w:rsidR="00560B3D" w:rsidRPr="00CD4750" w:rsidTr="0055478C">
        <w:trPr>
          <w:jc w:val="center"/>
        </w:trPr>
        <w:tc>
          <w:tcPr>
            <w:tcW w:w="1953" w:type="dxa"/>
            <w:tcBorders>
              <w:top w:val="single" w:sz="12" w:space="0" w:color="auto"/>
              <w:bottom w:val="double" w:sz="6" w:space="0" w:color="auto"/>
            </w:tcBorders>
            <w:vAlign w:val="center"/>
          </w:tcPr>
          <w:p w:rsidR="00560B3D" w:rsidRPr="00CD4750" w:rsidRDefault="00560B3D" w:rsidP="0055478C">
            <w:pPr>
              <w:pStyle w:val="a6"/>
              <w:keepNext/>
              <w:spacing w:line="440" w:lineRule="exact"/>
              <w:ind w:left="63" w:right="63"/>
              <w:rPr>
                <w:rFonts w:eastAsia="仿宋_GB2312"/>
                <w:color w:val="000000"/>
                <w:sz w:val="28"/>
                <w:szCs w:val="30"/>
              </w:rPr>
            </w:pPr>
            <w:r w:rsidRPr="00CD4750">
              <w:rPr>
                <w:rFonts w:eastAsia="仿宋_GB2312" w:hint="eastAsia"/>
                <w:color w:val="000000"/>
                <w:sz w:val="28"/>
                <w:szCs w:val="30"/>
              </w:rPr>
              <w:t>文件名称</w:t>
            </w:r>
          </w:p>
        </w:tc>
        <w:tc>
          <w:tcPr>
            <w:tcW w:w="1276" w:type="dxa"/>
            <w:tcBorders>
              <w:top w:val="single" w:sz="12" w:space="0" w:color="auto"/>
              <w:bottom w:val="double" w:sz="6" w:space="0" w:color="auto"/>
            </w:tcBorders>
            <w:vAlign w:val="center"/>
          </w:tcPr>
          <w:p w:rsidR="00560B3D" w:rsidRPr="00CD4750" w:rsidRDefault="00560B3D" w:rsidP="0055478C">
            <w:pPr>
              <w:pStyle w:val="a6"/>
              <w:keepNext/>
              <w:spacing w:line="440" w:lineRule="exact"/>
              <w:ind w:left="63" w:right="63"/>
              <w:rPr>
                <w:rFonts w:eastAsia="仿宋_GB2312"/>
                <w:color w:val="000000"/>
                <w:sz w:val="28"/>
                <w:szCs w:val="30"/>
              </w:rPr>
            </w:pPr>
            <w:r w:rsidRPr="00CD4750">
              <w:rPr>
                <w:rFonts w:eastAsia="仿宋_GB2312" w:hint="eastAsia"/>
                <w:color w:val="000000"/>
                <w:sz w:val="28"/>
                <w:szCs w:val="30"/>
              </w:rPr>
              <w:t>套数</w:t>
            </w:r>
          </w:p>
        </w:tc>
        <w:tc>
          <w:tcPr>
            <w:tcW w:w="1450" w:type="dxa"/>
            <w:tcBorders>
              <w:top w:val="single" w:sz="12" w:space="0" w:color="auto"/>
              <w:bottom w:val="double" w:sz="6" w:space="0" w:color="auto"/>
            </w:tcBorders>
            <w:vAlign w:val="center"/>
          </w:tcPr>
          <w:p w:rsidR="00560B3D" w:rsidRPr="00CD4750" w:rsidRDefault="00560B3D" w:rsidP="0055478C">
            <w:pPr>
              <w:pStyle w:val="a6"/>
              <w:keepNext/>
              <w:spacing w:line="440" w:lineRule="exact"/>
              <w:ind w:left="63" w:right="63"/>
              <w:rPr>
                <w:rFonts w:eastAsia="仿宋_GB2312"/>
                <w:color w:val="000000"/>
                <w:sz w:val="28"/>
                <w:szCs w:val="30"/>
              </w:rPr>
            </w:pPr>
            <w:r w:rsidRPr="00CD4750">
              <w:rPr>
                <w:rFonts w:eastAsia="仿宋_GB2312" w:hint="eastAsia"/>
                <w:color w:val="000000"/>
                <w:sz w:val="28"/>
                <w:szCs w:val="30"/>
              </w:rPr>
              <w:t>费用（元）</w:t>
            </w:r>
          </w:p>
        </w:tc>
        <w:tc>
          <w:tcPr>
            <w:tcW w:w="1243" w:type="dxa"/>
            <w:tcBorders>
              <w:top w:val="single" w:sz="12" w:space="0" w:color="auto"/>
              <w:bottom w:val="double" w:sz="6" w:space="0" w:color="auto"/>
            </w:tcBorders>
            <w:vAlign w:val="center"/>
          </w:tcPr>
          <w:p w:rsidR="00560B3D" w:rsidRPr="00CD4750" w:rsidRDefault="00560B3D" w:rsidP="0055478C">
            <w:pPr>
              <w:pStyle w:val="a6"/>
              <w:keepNext/>
              <w:spacing w:line="440" w:lineRule="exact"/>
              <w:ind w:left="63" w:right="63"/>
              <w:rPr>
                <w:rFonts w:eastAsia="仿宋_GB2312"/>
                <w:color w:val="000000"/>
                <w:sz w:val="28"/>
                <w:szCs w:val="30"/>
              </w:rPr>
            </w:pPr>
            <w:r w:rsidRPr="00CD4750">
              <w:rPr>
                <w:rFonts w:eastAsia="仿宋_GB2312" w:hint="eastAsia"/>
                <w:color w:val="000000"/>
                <w:sz w:val="28"/>
                <w:szCs w:val="30"/>
              </w:rPr>
              <w:t>质量</w:t>
            </w:r>
          </w:p>
        </w:tc>
        <w:tc>
          <w:tcPr>
            <w:tcW w:w="1450" w:type="dxa"/>
            <w:tcBorders>
              <w:top w:val="single" w:sz="12" w:space="0" w:color="auto"/>
              <w:bottom w:val="double" w:sz="6" w:space="0" w:color="auto"/>
            </w:tcBorders>
          </w:tcPr>
          <w:p w:rsidR="00560B3D" w:rsidRPr="00CD4750" w:rsidRDefault="00560B3D" w:rsidP="0055478C">
            <w:pPr>
              <w:spacing w:line="440" w:lineRule="exact"/>
              <w:jc w:val="center"/>
              <w:rPr>
                <w:rFonts w:eastAsia="仿宋_GB2312"/>
                <w:color w:val="000000"/>
                <w:sz w:val="28"/>
                <w:szCs w:val="30"/>
              </w:rPr>
            </w:pPr>
            <w:r w:rsidRPr="00CD4750">
              <w:rPr>
                <w:rFonts w:eastAsia="仿宋_GB2312" w:hint="eastAsia"/>
                <w:color w:val="000000"/>
                <w:sz w:val="28"/>
                <w:szCs w:val="30"/>
              </w:rPr>
              <w:t>移交时间</w:t>
            </w:r>
          </w:p>
        </w:tc>
        <w:tc>
          <w:tcPr>
            <w:tcW w:w="1667" w:type="dxa"/>
            <w:tcBorders>
              <w:top w:val="single" w:sz="12" w:space="0" w:color="auto"/>
              <w:bottom w:val="double" w:sz="6" w:space="0" w:color="auto"/>
            </w:tcBorders>
          </w:tcPr>
          <w:p w:rsidR="00560B3D" w:rsidRPr="00CD4750" w:rsidRDefault="00560B3D" w:rsidP="0055478C">
            <w:pPr>
              <w:spacing w:line="440" w:lineRule="exact"/>
              <w:jc w:val="center"/>
              <w:rPr>
                <w:rFonts w:eastAsia="仿宋_GB2312"/>
                <w:color w:val="000000"/>
                <w:sz w:val="28"/>
                <w:szCs w:val="30"/>
              </w:rPr>
            </w:pPr>
            <w:r w:rsidRPr="00CD4750">
              <w:rPr>
                <w:rFonts w:eastAsia="仿宋_GB2312" w:hint="eastAsia"/>
                <w:color w:val="000000"/>
                <w:sz w:val="28"/>
                <w:szCs w:val="30"/>
              </w:rPr>
              <w:t>责任人</w:t>
            </w:r>
          </w:p>
        </w:tc>
      </w:tr>
      <w:tr w:rsidR="00560B3D" w:rsidRPr="00CD4750" w:rsidTr="0055478C">
        <w:trPr>
          <w:trHeight w:val="567"/>
          <w:jc w:val="center"/>
        </w:trPr>
        <w:tc>
          <w:tcPr>
            <w:tcW w:w="1953" w:type="dxa"/>
            <w:tcBorders>
              <w:top w:val="double" w:sz="6" w:space="0" w:color="auto"/>
              <w:bottom w:val="single" w:sz="6" w:space="0" w:color="auto"/>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276" w:type="dxa"/>
            <w:tcBorders>
              <w:top w:val="double" w:sz="6" w:space="0" w:color="auto"/>
              <w:bottom w:val="single" w:sz="6" w:space="0" w:color="auto"/>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450" w:type="dxa"/>
            <w:tcBorders>
              <w:top w:val="double" w:sz="6" w:space="0" w:color="auto"/>
              <w:bottom w:val="single" w:sz="6" w:space="0" w:color="auto"/>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243" w:type="dxa"/>
            <w:tcBorders>
              <w:top w:val="double" w:sz="6" w:space="0" w:color="auto"/>
              <w:bottom w:val="single" w:sz="6" w:space="0" w:color="auto"/>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450" w:type="dxa"/>
            <w:tcBorders>
              <w:top w:val="double" w:sz="6" w:space="0" w:color="auto"/>
              <w:bottom w:val="single" w:sz="6" w:space="0" w:color="auto"/>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667" w:type="dxa"/>
            <w:tcBorders>
              <w:top w:val="double" w:sz="6" w:space="0" w:color="auto"/>
              <w:bottom w:val="single" w:sz="6" w:space="0" w:color="auto"/>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r>
      <w:tr w:rsidR="00560B3D" w:rsidRPr="00CD4750" w:rsidTr="0055478C">
        <w:trPr>
          <w:trHeight w:val="567"/>
          <w:jc w:val="center"/>
        </w:trPr>
        <w:tc>
          <w:tcPr>
            <w:tcW w:w="1953" w:type="dxa"/>
            <w:tcBorders>
              <w:top w:val="nil"/>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276" w:type="dxa"/>
            <w:tcBorders>
              <w:top w:val="nil"/>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450" w:type="dxa"/>
            <w:tcBorders>
              <w:top w:val="nil"/>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243" w:type="dxa"/>
            <w:tcBorders>
              <w:top w:val="nil"/>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450" w:type="dxa"/>
            <w:tcBorders>
              <w:top w:val="nil"/>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667" w:type="dxa"/>
            <w:tcBorders>
              <w:top w:val="nil"/>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r>
      <w:tr w:rsidR="00560B3D" w:rsidRPr="00CD4750" w:rsidTr="0055478C">
        <w:trPr>
          <w:trHeight w:val="567"/>
          <w:jc w:val="center"/>
        </w:trPr>
        <w:tc>
          <w:tcPr>
            <w:tcW w:w="1953"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276"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450"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243"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450"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667"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r>
      <w:tr w:rsidR="00560B3D" w:rsidRPr="00CD4750" w:rsidTr="0055478C">
        <w:trPr>
          <w:trHeight w:val="567"/>
          <w:jc w:val="center"/>
        </w:trPr>
        <w:tc>
          <w:tcPr>
            <w:tcW w:w="1953"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276"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450"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243"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450"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667"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r>
      <w:tr w:rsidR="00560B3D" w:rsidRPr="00CD4750" w:rsidTr="0055478C">
        <w:trPr>
          <w:trHeight w:val="567"/>
          <w:jc w:val="center"/>
        </w:trPr>
        <w:tc>
          <w:tcPr>
            <w:tcW w:w="1953"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276"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450"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243"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450"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667"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r>
      <w:tr w:rsidR="00560B3D" w:rsidRPr="00CD4750" w:rsidTr="0055478C">
        <w:trPr>
          <w:trHeight w:val="567"/>
          <w:jc w:val="center"/>
        </w:trPr>
        <w:tc>
          <w:tcPr>
            <w:tcW w:w="1953"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276"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450"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243"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450"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667"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r>
      <w:tr w:rsidR="00560B3D" w:rsidRPr="00CD4750" w:rsidTr="0055478C">
        <w:trPr>
          <w:trHeight w:val="567"/>
          <w:jc w:val="center"/>
        </w:trPr>
        <w:tc>
          <w:tcPr>
            <w:tcW w:w="1953"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276"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450"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243"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450"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667"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r>
      <w:tr w:rsidR="00560B3D" w:rsidRPr="00CD4750" w:rsidTr="0055478C">
        <w:trPr>
          <w:trHeight w:val="567"/>
          <w:jc w:val="center"/>
        </w:trPr>
        <w:tc>
          <w:tcPr>
            <w:tcW w:w="1953"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276"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450"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243"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450"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667"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r>
      <w:tr w:rsidR="00560B3D" w:rsidRPr="00CD4750" w:rsidTr="0055478C">
        <w:trPr>
          <w:trHeight w:val="567"/>
          <w:jc w:val="center"/>
        </w:trPr>
        <w:tc>
          <w:tcPr>
            <w:tcW w:w="1953" w:type="dxa"/>
          </w:tcPr>
          <w:p w:rsidR="00560B3D" w:rsidRPr="00CD4750" w:rsidRDefault="00560B3D" w:rsidP="0055478C">
            <w:pPr>
              <w:rPr>
                <w:rFonts w:eastAsia="仿宋_GB2312"/>
                <w:color w:val="000000"/>
                <w:sz w:val="30"/>
                <w:szCs w:val="30"/>
              </w:rPr>
            </w:pPr>
          </w:p>
        </w:tc>
        <w:tc>
          <w:tcPr>
            <w:tcW w:w="1276" w:type="dxa"/>
          </w:tcPr>
          <w:p w:rsidR="00560B3D" w:rsidRPr="00CD4750" w:rsidRDefault="00560B3D" w:rsidP="0055478C">
            <w:pPr>
              <w:rPr>
                <w:rFonts w:eastAsia="仿宋_GB2312"/>
                <w:color w:val="000000"/>
                <w:sz w:val="30"/>
                <w:szCs w:val="30"/>
              </w:rPr>
            </w:pPr>
          </w:p>
        </w:tc>
        <w:tc>
          <w:tcPr>
            <w:tcW w:w="1450" w:type="dxa"/>
          </w:tcPr>
          <w:p w:rsidR="00560B3D" w:rsidRPr="00CD4750" w:rsidRDefault="00560B3D" w:rsidP="0055478C">
            <w:pPr>
              <w:rPr>
                <w:rFonts w:eastAsia="仿宋_GB2312"/>
                <w:color w:val="000000"/>
                <w:sz w:val="30"/>
                <w:szCs w:val="30"/>
              </w:rPr>
            </w:pPr>
          </w:p>
        </w:tc>
        <w:tc>
          <w:tcPr>
            <w:tcW w:w="1243" w:type="dxa"/>
          </w:tcPr>
          <w:p w:rsidR="00560B3D" w:rsidRPr="00CD4750" w:rsidRDefault="00560B3D" w:rsidP="0055478C">
            <w:pPr>
              <w:rPr>
                <w:rFonts w:eastAsia="仿宋_GB2312"/>
                <w:color w:val="000000"/>
                <w:sz w:val="30"/>
                <w:szCs w:val="30"/>
              </w:rPr>
            </w:pPr>
          </w:p>
        </w:tc>
        <w:tc>
          <w:tcPr>
            <w:tcW w:w="1450" w:type="dxa"/>
          </w:tcPr>
          <w:p w:rsidR="00560B3D" w:rsidRPr="00CD4750" w:rsidRDefault="00560B3D" w:rsidP="0055478C">
            <w:pPr>
              <w:rPr>
                <w:rFonts w:eastAsia="仿宋_GB2312"/>
                <w:color w:val="000000"/>
                <w:sz w:val="30"/>
                <w:szCs w:val="30"/>
              </w:rPr>
            </w:pPr>
          </w:p>
        </w:tc>
        <w:tc>
          <w:tcPr>
            <w:tcW w:w="1667" w:type="dxa"/>
          </w:tcPr>
          <w:p w:rsidR="00560B3D" w:rsidRPr="00CD4750" w:rsidRDefault="00560B3D" w:rsidP="0055478C">
            <w:pPr>
              <w:rPr>
                <w:rFonts w:eastAsia="仿宋_GB2312"/>
                <w:color w:val="000000"/>
                <w:sz w:val="30"/>
                <w:szCs w:val="30"/>
              </w:rPr>
            </w:pPr>
          </w:p>
        </w:tc>
      </w:tr>
      <w:tr w:rsidR="00560B3D" w:rsidRPr="00CD4750" w:rsidTr="0055478C">
        <w:trPr>
          <w:trHeight w:val="567"/>
          <w:jc w:val="center"/>
        </w:trPr>
        <w:tc>
          <w:tcPr>
            <w:tcW w:w="1953"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276"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450"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243"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450"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667"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r>
      <w:tr w:rsidR="00560B3D" w:rsidRPr="00CD4750" w:rsidTr="0055478C">
        <w:trPr>
          <w:trHeight w:val="567"/>
          <w:jc w:val="center"/>
        </w:trPr>
        <w:tc>
          <w:tcPr>
            <w:tcW w:w="1953" w:type="dxa"/>
          </w:tcPr>
          <w:p w:rsidR="00560B3D" w:rsidRPr="00CD4750" w:rsidRDefault="00560B3D" w:rsidP="0055478C">
            <w:pPr>
              <w:rPr>
                <w:rFonts w:eastAsia="仿宋_GB2312"/>
                <w:color w:val="000000"/>
                <w:sz w:val="30"/>
                <w:szCs w:val="30"/>
              </w:rPr>
            </w:pPr>
          </w:p>
        </w:tc>
        <w:tc>
          <w:tcPr>
            <w:tcW w:w="1276" w:type="dxa"/>
          </w:tcPr>
          <w:p w:rsidR="00560B3D" w:rsidRPr="00CD4750" w:rsidRDefault="00560B3D" w:rsidP="0055478C">
            <w:pPr>
              <w:rPr>
                <w:rFonts w:eastAsia="仿宋_GB2312"/>
                <w:color w:val="000000"/>
                <w:sz w:val="30"/>
                <w:szCs w:val="30"/>
              </w:rPr>
            </w:pPr>
          </w:p>
        </w:tc>
        <w:tc>
          <w:tcPr>
            <w:tcW w:w="1450" w:type="dxa"/>
          </w:tcPr>
          <w:p w:rsidR="00560B3D" w:rsidRPr="00CD4750" w:rsidRDefault="00560B3D" w:rsidP="0055478C">
            <w:pPr>
              <w:rPr>
                <w:rFonts w:eastAsia="仿宋_GB2312"/>
                <w:color w:val="000000"/>
                <w:sz w:val="30"/>
                <w:szCs w:val="30"/>
              </w:rPr>
            </w:pPr>
          </w:p>
        </w:tc>
        <w:tc>
          <w:tcPr>
            <w:tcW w:w="1243" w:type="dxa"/>
          </w:tcPr>
          <w:p w:rsidR="00560B3D" w:rsidRPr="00CD4750" w:rsidRDefault="00560B3D" w:rsidP="0055478C">
            <w:pPr>
              <w:rPr>
                <w:rFonts w:eastAsia="仿宋_GB2312"/>
                <w:color w:val="000000"/>
                <w:sz w:val="30"/>
                <w:szCs w:val="30"/>
              </w:rPr>
            </w:pPr>
          </w:p>
        </w:tc>
        <w:tc>
          <w:tcPr>
            <w:tcW w:w="1450" w:type="dxa"/>
          </w:tcPr>
          <w:p w:rsidR="00560B3D" w:rsidRPr="00CD4750" w:rsidRDefault="00560B3D" w:rsidP="0055478C">
            <w:pPr>
              <w:rPr>
                <w:rFonts w:eastAsia="仿宋_GB2312"/>
                <w:color w:val="000000"/>
                <w:sz w:val="30"/>
                <w:szCs w:val="30"/>
              </w:rPr>
            </w:pPr>
          </w:p>
        </w:tc>
        <w:tc>
          <w:tcPr>
            <w:tcW w:w="1667" w:type="dxa"/>
          </w:tcPr>
          <w:p w:rsidR="00560B3D" w:rsidRPr="00CD4750" w:rsidRDefault="00560B3D" w:rsidP="0055478C">
            <w:pPr>
              <w:rPr>
                <w:rFonts w:eastAsia="仿宋_GB2312"/>
                <w:color w:val="000000"/>
                <w:sz w:val="30"/>
                <w:szCs w:val="30"/>
              </w:rPr>
            </w:pPr>
          </w:p>
        </w:tc>
      </w:tr>
      <w:tr w:rsidR="00560B3D" w:rsidRPr="00CD4750" w:rsidTr="0055478C">
        <w:trPr>
          <w:trHeight w:val="567"/>
          <w:jc w:val="center"/>
        </w:trPr>
        <w:tc>
          <w:tcPr>
            <w:tcW w:w="1953" w:type="dxa"/>
          </w:tcPr>
          <w:p w:rsidR="00560B3D" w:rsidRPr="00CD4750" w:rsidRDefault="00560B3D" w:rsidP="0055478C">
            <w:pPr>
              <w:rPr>
                <w:rFonts w:eastAsia="仿宋_GB2312"/>
                <w:color w:val="000000"/>
                <w:sz w:val="30"/>
                <w:szCs w:val="30"/>
              </w:rPr>
            </w:pPr>
          </w:p>
        </w:tc>
        <w:tc>
          <w:tcPr>
            <w:tcW w:w="1276" w:type="dxa"/>
          </w:tcPr>
          <w:p w:rsidR="00560B3D" w:rsidRPr="00CD4750" w:rsidRDefault="00560B3D" w:rsidP="0055478C">
            <w:pPr>
              <w:rPr>
                <w:rFonts w:eastAsia="仿宋_GB2312"/>
                <w:color w:val="000000"/>
                <w:sz w:val="30"/>
                <w:szCs w:val="30"/>
              </w:rPr>
            </w:pPr>
          </w:p>
        </w:tc>
        <w:tc>
          <w:tcPr>
            <w:tcW w:w="1450" w:type="dxa"/>
          </w:tcPr>
          <w:p w:rsidR="00560B3D" w:rsidRPr="00CD4750" w:rsidRDefault="00560B3D" w:rsidP="0055478C">
            <w:pPr>
              <w:rPr>
                <w:rFonts w:eastAsia="仿宋_GB2312"/>
                <w:color w:val="000000"/>
                <w:sz w:val="30"/>
                <w:szCs w:val="30"/>
              </w:rPr>
            </w:pPr>
          </w:p>
        </w:tc>
        <w:tc>
          <w:tcPr>
            <w:tcW w:w="1243" w:type="dxa"/>
          </w:tcPr>
          <w:p w:rsidR="00560B3D" w:rsidRPr="00CD4750" w:rsidRDefault="00560B3D" w:rsidP="0055478C">
            <w:pPr>
              <w:rPr>
                <w:rFonts w:eastAsia="仿宋_GB2312"/>
                <w:color w:val="000000"/>
                <w:sz w:val="30"/>
                <w:szCs w:val="30"/>
              </w:rPr>
            </w:pPr>
          </w:p>
        </w:tc>
        <w:tc>
          <w:tcPr>
            <w:tcW w:w="1450" w:type="dxa"/>
          </w:tcPr>
          <w:p w:rsidR="00560B3D" w:rsidRPr="00CD4750" w:rsidRDefault="00560B3D" w:rsidP="0055478C">
            <w:pPr>
              <w:rPr>
                <w:rFonts w:eastAsia="仿宋_GB2312"/>
                <w:color w:val="000000"/>
                <w:sz w:val="30"/>
                <w:szCs w:val="30"/>
              </w:rPr>
            </w:pPr>
          </w:p>
        </w:tc>
        <w:tc>
          <w:tcPr>
            <w:tcW w:w="1667" w:type="dxa"/>
          </w:tcPr>
          <w:p w:rsidR="00560B3D" w:rsidRPr="00CD4750" w:rsidRDefault="00560B3D" w:rsidP="0055478C">
            <w:pPr>
              <w:rPr>
                <w:rFonts w:eastAsia="仿宋_GB2312"/>
                <w:color w:val="000000"/>
                <w:sz w:val="30"/>
                <w:szCs w:val="30"/>
              </w:rPr>
            </w:pPr>
          </w:p>
        </w:tc>
      </w:tr>
      <w:tr w:rsidR="00560B3D" w:rsidRPr="00CD4750" w:rsidTr="0055478C">
        <w:trPr>
          <w:trHeight w:val="567"/>
          <w:jc w:val="center"/>
        </w:trPr>
        <w:tc>
          <w:tcPr>
            <w:tcW w:w="1953" w:type="dxa"/>
          </w:tcPr>
          <w:p w:rsidR="00560B3D" w:rsidRPr="00CD4750" w:rsidRDefault="00560B3D" w:rsidP="0055478C">
            <w:pPr>
              <w:rPr>
                <w:rFonts w:eastAsia="仿宋_GB2312"/>
                <w:color w:val="000000"/>
                <w:sz w:val="30"/>
                <w:szCs w:val="30"/>
              </w:rPr>
            </w:pPr>
          </w:p>
        </w:tc>
        <w:tc>
          <w:tcPr>
            <w:tcW w:w="1276" w:type="dxa"/>
          </w:tcPr>
          <w:p w:rsidR="00560B3D" w:rsidRPr="00CD4750" w:rsidRDefault="00560B3D" w:rsidP="0055478C">
            <w:pPr>
              <w:rPr>
                <w:rFonts w:eastAsia="仿宋_GB2312"/>
                <w:color w:val="000000"/>
                <w:sz w:val="30"/>
                <w:szCs w:val="30"/>
              </w:rPr>
            </w:pPr>
          </w:p>
        </w:tc>
        <w:tc>
          <w:tcPr>
            <w:tcW w:w="1450" w:type="dxa"/>
          </w:tcPr>
          <w:p w:rsidR="00560B3D" w:rsidRPr="00CD4750" w:rsidRDefault="00560B3D" w:rsidP="0055478C">
            <w:pPr>
              <w:rPr>
                <w:rFonts w:eastAsia="仿宋_GB2312"/>
                <w:color w:val="000000"/>
                <w:sz w:val="30"/>
                <w:szCs w:val="30"/>
              </w:rPr>
            </w:pPr>
          </w:p>
        </w:tc>
        <w:tc>
          <w:tcPr>
            <w:tcW w:w="1243" w:type="dxa"/>
          </w:tcPr>
          <w:p w:rsidR="00560B3D" w:rsidRPr="00CD4750" w:rsidRDefault="00560B3D" w:rsidP="0055478C">
            <w:pPr>
              <w:rPr>
                <w:rFonts w:eastAsia="仿宋_GB2312"/>
                <w:color w:val="000000"/>
                <w:sz w:val="30"/>
                <w:szCs w:val="30"/>
              </w:rPr>
            </w:pPr>
          </w:p>
        </w:tc>
        <w:tc>
          <w:tcPr>
            <w:tcW w:w="1450" w:type="dxa"/>
          </w:tcPr>
          <w:p w:rsidR="00560B3D" w:rsidRPr="00CD4750" w:rsidRDefault="00560B3D" w:rsidP="0055478C">
            <w:pPr>
              <w:rPr>
                <w:rFonts w:eastAsia="仿宋_GB2312"/>
                <w:color w:val="000000"/>
                <w:sz w:val="30"/>
                <w:szCs w:val="30"/>
              </w:rPr>
            </w:pPr>
          </w:p>
        </w:tc>
        <w:tc>
          <w:tcPr>
            <w:tcW w:w="1667" w:type="dxa"/>
          </w:tcPr>
          <w:p w:rsidR="00560B3D" w:rsidRPr="00CD4750" w:rsidRDefault="00560B3D" w:rsidP="0055478C">
            <w:pPr>
              <w:rPr>
                <w:rFonts w:eastAsia="仿宋_GB2312"/>
                <w:color w:val="000000"/>
                <w:sz w:val="30"/>
                <w:szCs w:val="30"/>
              </w:rPr>
            </w:pPr>
          </w:p>
        </w:tc>
      </w:tr>
      <w:tr w:rsidR="00560B3D" w:rsidRPr="00CD4750" w:rsidTr="0055478C">
        <w:trPr>
          <w:trHeight w:val="567"/>
          <w:jc w:val="center"/>
        </w:trPr>
        <w:tc>
          <w:tcPr>
            <w:tcW w:w="1953" w:type="dxa"/>
          </w:tcPr>
          <w:p w:rsidR="00560B3D" w:rsidRPr="00CD4750" w:rsidRDefault="00560B3D" w:rsidP="0055478C">
            <w:pPr>
              <w:rPr>
                <w:rFonts w:eastAsia="仿宋_GB2312"/>
                <w:color w:val="000000"/>
                <w:sz w:val="30"/>
                <w:szCs w:val="30"/>
              </w:rPr>
            </w:pPr>
          </w:p>
        </w:tc>
        <w:tc>
          <w:tcPr>
            <w:tcW w:w="1276" w:type="dxa"/>
          </w:tcPr>
          <w:p w:rsidR="00560B3D" w:rsidRPr="00CD4750" w:rsidRDefault="00560B3D" w:rsidP="0055478C">
            <w:pPr>
              <w:rPr>
                <w:rFonts w:eastAsia="仿宋_GB2312"/>
                <w:color w:val="000000"/>
                <w:sz w:val="30"/>
                <w:szCs w:val="30"/>
              </w:rPr>
            </w:pPr>
          </w:p>
        </w:tc>
        <w:tc>
          <w:tcPr>
            <w:tcW w:w="1450" w:type="dxa"/>
          </w:tcPr>
          <w:p w:rsidR="00560B3D" w:rsidRPr="00CD4750" w:rsidRDefault="00560B3D" w:rsidP="0055478C">
            <w:pPr>
              <w:rPr>
                <w:rFonts w:eastAsia="仿宋_GB2312"/>
                <w:color w:val="000000"/>
                <w:sz w:val="30"/>
                <w:szCs w:val="30"/>
              </w:rPr>
            </w:pPr>
          </w:p>
        </w:tc>
        <w:tc>
          <w:tcPr>
            <w:tcW w:w="1243" w:type="dxa"/>
          </w:tcPr>
          <w:p w:rsidR="00560B3D" w:rsidRPr="00CD4750" w:rsidRDefault="00560B3D" w:rsidP="0055478C">
            <w:pPr>
              <w:rPr>
                <w:rFonts w:eastAsia="仿宋_GB2312"/>
                <w:color w:val="000000"/>
                <w:sz w:val="30"/>
                <w:szCs w:val="30"/>
              </w:rPr>
            </w:pPr>
          </w:p>
        </w:tc>
        <w:tc>
          <w:tcPr>
            <w:tcW w:w="1450" w:type="dxa"/>
          </w:tcPr>
          <w:p w:rsidR="00560B3D" w:rsidRPr="00CD4750" w:rsidRDefault="00560B3D" w:rsidP="0055478C">
            <w:pPr>
              <w:rPr>
                <w:rFonts w:eastAsia="仿宋_GB2312"/>
                <w:color w:val="000000"/>
                <w:sz w:val="30"/>
                <w:szCs w:val="30"/>
              </w:rPr>
            </w:pPr>
          </w:p>
        </w:tc>
        <w:tc>
          <w:tcPr>
            <w:tcW w:w="1667" w:type="dxa"/>
          </w:tcPr>
          <w:p w:rsidR="00560B3D" w:rsidRPr="00CD4750" w:rsidRDefault="00560B3D" w:rsidP="0055478C">
            <w:pPr>
              <w:rPr>
                <w:rFonts w:eastAsia="仿宋_GB2312"/>
                <w:color w:val="000000"/>
                <w:sz w:val="30"/>
                <w:szCs w:val="30"/>
              </w:rPr>
            </w:pPr>
          </w:p>
        </w:tc>
      </w:tr>
      <w:tr w:rsidR="00560B3D" w:rsidRPr="00CD4750" w:rsidTr="0055478C">
        <w:trPr>
          <w:trHeight w:val="567"/>
          <w:jc w:val="center"/>
        </w:trPr>
        <w:tc>
          <w:tcPr>
            <w:tcW w:w="1953" w:type="dxa"/>
          </w:tcPr>
          <w:p w:rsidR="00560B3D" w:rsidRPr="00CD4750" w:rsidRDefault="00560B3D" w:rsidP="0055478C">
            <w:pPr>
              <w:rPr>
                <w:rFonts w:eastAsia="仿宋_GB2312"/>
                <w:color w:val="000000"/>
                <w:sz w:val="30"/>
                <w:szCs w:val="30"/>
              </w:rPr>
            </w:pPr>
          </w:p>
        </w:tc>
        <w:tc>
          <w:tcPr>
            <w:tcW w:w="1276" w:type="dxa"/>
          </w:tcPr>
          <w:p w:rsidR="00560B3D" w:rsidRPr="00CD4750" w:rsidRDefault="00560B3D" w:rsidP="0055478C">
            <w:pPr>
              <w:rPr>
                <w:rFonts w:eastAsia="仿宋_GB2312"/>
                <w:color w:val="000000"/>
                <w:sz w:val="30"/>
                <w:szCs w:val="30"/>
              </w:rPr>
            </w:pPr>
          </w:p>
        </w:tc>
        <w:tc>
          <w:tcPr>
            <w:tcW w:w="1450" w:type="dxa"/>
          </w:tcPr>
          <w:p w:rsidR="00560B3D" w:rsidRPr="00CD4750" w:rsidRDefault="00560B3D" w:rsidP="0055478C">
            <w:pPr>
              <w:rPr>
                <w:rFonts w:eastAsia="仿宋_GB2312"/>
                <w:color w:val="000000"/>
                <w:sz w:val="30"/>
                <w:szCs w:val="30"/>
              </w:rPr>
            </w:pPr>
          </w:p>
        </w:tc>
        <w:tc>
          <w:tcPr>
            <w:tcW w:w="1243" w:type="dxa"/>
          </w:tcPr>
          <w:p w:rsidR="00560B3D" w:rsidRPr="00CD4750" w:rsidRDefault="00560B3D" w:rsidP="0055478C">
            <w:pPr>
              <w:rPr>
                <w:rFonts w:eastAsia="仿宋_GB2312"/>
                <w:color w:val="000000"/>
                <w:sz w:val="30"/>
                <w:szCs w:val="30"/>
              </w:rPr>
            </w:pPr>
          </w:p>
        </w:tc>
        <w:tc>
          <w:tcPr>
            <w:tcW w:w="1450" w:type="dxa"/>
          </w:tcPr>
          <w:p w:rsidR="00560B3D" w:rsidRPr="00CD4750" w:rsidRDefault="00560B3D" w:rsidP="0055478C">
            <w:pPr>
              <w:rPr>
                <w:rFonts w:eastAsia="仿宋_GB2312"/>
                <w:color w:val="000000"/>
                <w:sz w:val="30"/>
                <w:szCs w:val="30"/>
              </w:rPr>
            </w:pPr>
          </w:p>
        </w:tc>
        <w:tc>
          <w:tcPr>
            <w:tcW w:w="1667" w:type="dxa"/>
          </w:tcPr>
          <w:p w:rsidR="00560B3D" w:rsidRPr="00CD4750" w:rsidRDefault="00560B3D" w:rsidP="0055478C">
            <w:pPr>
              <w:rPr>
                <w:rFonts w:eastAsia="仿宋_GB2312"/>
                <w:color w:val="000000"/>
                <w:sz w:val="30"/>
                <w:szCs w:val="30"/>
              </w:rPr>
            </w:pPr>
          </w:p>
        </w:tc>
      </w:tr>
      <w:tr w:rsidR="00560B3D" w:rsidRPr="00CD4750" w:rsidTr="0055478C">
        <w:trPr>
          <w:trHeight w:val="567"/>
          <w:jc w:val="center"/>
        </w:trPr>
        <w:tc>
          <w:tcPr>
            <w:tcW w:w="1953" w:type="dxa"/>
          </w:tcPr>
          <w:p w:rsidR="00560B3D" w:rsidRPr="00CD4750" w:rsidRDefault="00560B3D" w:rsidP="0055478C">
            <w:pPr>
              <w:rPr>
                <w:rFonts w:eastAsia="仿宋_GB2312"/>
                <w:color w:val="000000"/>
                <w:sz w:val="30"/>
                <w:szCs w:val="30"/>
              </w:rPr>
            </w:pPr>
          </w:p>
        </w:tc>
        <w:tc>
          <w:tcPr>
            <w:tcW w:w="1276" w:type="dxa"/>
          </w:tcPr>
          <w:p w:rsidR="00560B3D" w:rsidRPr="00CD4750" w:rsidRDefault="00560B3D" w:rsidP="0055478C">
            <w:pPr>
              <w:rPr>
                <w:rFonts w:eastAsia="仿宋_GB2312"/>
                <w:color w:val="000000"/>
                <w:sz w:val="30"/>
                <w:szCs w:val="30"/>
              </w:rPr>
            </w:pPr>
          </w:p>
        </w:tc>
        <w:tc>
          <w:tcPr>
            <w:tcW w:w="1450" w:type="dxa"/>
          </w:tcPr>
          <w:p w:rsidR="00560B3D" w:rsidRPr="00CD4750" w:rsidRDefault="00560B3D" w:rsidP="0055478C">
            <w:pPr>
              <w:rPr>
                <w:rFonts w:eastAsia="仿宋_GB2312"/>
                <w:color w:val="000000"/>
                <w:sz w:val="30"/>
                <w:szCs w:val="30"/>
              </w:rPr>
            </w:pPr>
          </w:p>
        </w:tc>
        <w:tc>
          <w:tcPr>
            <w:tcW w:w="1243" w:type="dxa"/>
          </w:tcPr>
          <w:p w:rsidR="00560B3D" w:rsidRPr="00CD4750" w:rsidRDefault="00560B3D" w:rsidP="0055478C">
            <w:pPr>
              <w:rPr>
                <w:rFonts w:eastAsia="仿宋_GB2312"/>
                <w:color w:val="000000"/>
                <w:sz w:val="30"/>
                <w:szCs w:val="30"/>
              </w:rPr>
            </w:pPr>
          </w:p>
        </w:tc>
        <w:tc>
          <w:tcPr>
            <w:tcW w:w="1450" w:type="dxa"/>
          </w:tcPr>
          <w:p w:rsidR="00560B3D" w:rsidRPr="00CD4750" w:rsidRDefault="00560B3D" w:rsidP="0055478C">
            <w:pPr>
              <w:rPr>
                <w:rFonts w:eastAsia="仿宋_GB2312"/>
                <w:color w:val="000000"/>
                <w:sz w:val="30"/>
                <w:szCs w:val="30"/>
              </w:rPr>
            </w:pPr>
          </w:p>
        </w:tc>
        <w:tc>
          <w:tcPr>
            <w:tcW w:w="1667" w:type="dxa"/>
          </w:tcPr>
          <w:p w:rsidR="00560B3D" w:rsidRPr="00CD4750" w:rsidRDefault="00560B3D" w:rsidP="0055478C">
            <w:pPr>
              <w:rPr>
                <w:rFonts w:eastAsia="仿宋_GB2312"/>
                <w:color w:val="000000"/>
                <w:sz w:val="30"/>
                <w:szCs w:val="30"/>
              </w:rPr>
            </w:pPr>
          </w:p>
        </w:tc>
      </w:tr>
      <w:tr w:rsidR="00560B3D" w:rsidRPr="00CD4750" w:rsidTr="0055478C">
        <w:trPr>
          <w:trHeight w:val="567"/>
          <w:jc w:val="center"/>
        </w:trPr>
        <w:tc>
          <w:tcPr>
            <w:tcW w:w="1953" w:type="dxa"/>
          </w:tcPr>
          <w:p w:rsidR="00560B3D" w:rsidRPr="00CD4750" w:rsidRDefault="00560B3D" w:rsidP="0055478C">
            <w:pPr>
              <w:rPr>
                <w:rFonts w:eastAsia="仿宋_GB2312"/>
                <w:color w:val="000000"/>
                <w:sz w:val="30"/>
                <w:szCs w:val="30"/>
              </w:rPr>
            </w:pPr>
          </w:p>
        </w:tc>
        <w:tc>
          <w:tcPr>
            <w:tcW w:w="1276" w:type="dxa"/>
          </w:tcPr>
          <w:p w:rsidR="00560B3D" w:rsidRPr="00CD4750" w:rsidRDefault="00560B3D" w:rsidP="0055478C">
            <w:pPr>
              <w:rPr>
                <w:rFonts w:eastAsia="仿宋_GB2312"/>
                <w:color w:val="000000"/>
                <w:sz w:val="30"/>
                <w:szCs w:val="30"/>
              </w:rPr>
            </w:pPr>
          </w:p>
        </w:tc>
        <w:tc>
          <w:tcPr>
            <w:tcW w:w="1450" w:type="dxa"/>
          </w:tcPr>
          <w:p w:rsidR="00560B3D" w:rsidRPr="00CD4750" w:rsidRDefault="00560B3D" w:rsidP="0055478C">
            <w:pPr>
              <w:rPr>
                <w:rFonts w:eastAsia="仿宋_GB2312"/>
                <w:color w:val="000000"/>
                <w:sz w:val="30"/>
                <w:szCs w:val="30"/>
              </w:rPr>
            </w:pPr>
          </w:p>
        </w:tc>
        <w:tc>
          <w:tcPr>
            <w:tcW w:w="1243" w:type="dxa"/>
          </w:tcPr>
          <w:p w:rsidR="00560B3D" w:rsidRPr="00CD4750" w:rsidRDefault="00560B3D" w:rsidP="0055478C">
            <w:pPr>
              <w:rPr>
                <w:rFonts w:eastAsia="仿宋_GB2312"/>
                <w:color w:val="000000"/>
                <w:sz w:val="30"/>
                <w:szCs w:val="30"/>
              </w:rPr>
            </w:pPr>
          </w:p>
        </w:tc>
        <w:tc>
          <w:tcPr>
            <w:tcW w:w="1450" w:type="dxa"/>
          </w:tcPr>
          <w:p w:rsidR="00560B3D" w:rsidRPr="00CD4750" w:rsidRDefault="00560B3D" w:rsidP="0055478C">
            <w:pPr>
              <w:rPr>
                <w:rFonts w:eastAsia="仿宋_GB2312"/>
                <w:color w:val="000000"/>
                <w:sz w:val="30"/>
                <w:szCs w:val="30"/>
              </w:rPr>
            </w:pPr>
          </w:p>
        </w:tc>
        <w:tc>
          <w:tcPr>
            <w:tcW w:w="1667" w:type="dxa"/>
          </w:tcPr>
          <w:p w:rsidR="00560B3D" w:rsidRPr="00CD4750" w:rsidRDefault="00560B3D" w:rsidP="0055478C">
            <w:pPr>
              <w:rPr>
                <w:rFonts w:eastAsia="仿宋_GB2312"/>
                <w:color w:val="000000"/>
                <w:sz w:val="30"/>
                <w:szCs w:val="30"/>
              </w:rPr>
            </w:pPr>
          </w:p>
        </w:tc>
      </w:tr>
      <w:tr w:rsidR="00560B3D" w:rsidRPr="00CD4750" w:rsidTr="0055478C">
        <w:trPr>
          <w:trHeight w:val="567"/>
          <w:jc w:val="center"/>
        </w:trPr>
        <w:tc>
          <w:tcPr>
            <w:tcW w:w="1953" w:type="dxa"/>
          </w:tcPr>
          <w:p w:rsidR="00560B3D" w:rsidRPr="00CD4750" w:rsidRDefault="00560B3D" w:rsidP="0055478C">
            <w:pPr>
              <w:rPr>
                <w:rFonts w:eastAsia="仿宋_GB2312"/>
                <w:color w:val="000000"/>
                <w:sz w:val="30"/>
                <w:szCs w:val="30"/>
              </w:rPr>
            </w:pPr>
          </w:p>
        </w:tc>
        <w:tc>
          <w:tcPr>
            <w:tcW w:w="1276" w:type="dxa"/>
          </w:tcPr>
          <w:p w:rsidR="00560B3D" w:rsidRPr="00CD4750" w:rsidRDefault="00560B3D" w:rsidP="0055478C">
            <w:pPr>
              <w:rPr>
                <w:rFonts w:eastAsia="仿宋_GB2312"/>
                <w:color w:val="000000"/>
                <w:sz w:val="30"/>
                <w:szCs w:val="30"/>
              </w:rPr>
            </w:pPr>
          </w:p>
        </w:tc>
        <w:tc>
          <w:tcPr>
            <w:tcW w:w="1450" w:type="dxa"/>
          </w:tcPr>
          <w:p w:rsidR="00560B3D" w:rsidRPr="00CD4750" w:rsidRDefault="00560B3D" w:rsidP="0055478C">
            <w:pPr>
              <w:rPr>
                <w:rFonts w:eastAsia="仿宋_GB2312"/>
                <w:color w:val="000000"/>
                <w:sz w:val="30"/>
                <w:szCs w:val="30"/>
              </w:rPr>
            </w:pPr>
          </w:p>
        </w:tc>
        <w:tc>
          <w:tcPr>
            <w:tcW w:w="1243" w:type="dxa"/>
          </w:tcPr>
          <w:p w:rsidR="00560B3D" w:rsidRPr="00CD4750" w:rsidRDefault="00560B3D" w:rsidP="0055478C">
            <w:pPr>
              <w:rPr>
                <w:rFonts w:eastAsia="仿宋_GB2312"/>
                <w:color w:val="000000"/>
                <w:sz w:val="30"/>
                <w:szCs w:val="30"/>
              </w:rPr>
            </w:pPr>
          </w:p>
        </w:tc>
        <w:tc>
          <w:tcPr>
            <w:tcW w:w="1450" w:type="dxa"/>
          </w:tcPr>
          <w:p w:rsidR="00560B3D" w:rsidRPr="00CD4750" w:rsidRDefault="00560B3D" w:rsidP="0055478C">
            <w:pPr>
              <w:rPr>
                <w:rFonts w:eastAsia="仿宋_GB2312"/>
                <w:color w:val="000000"/>
                <w:sz w:val="30"/>
                <w:szCs w:val="30"/>
              </w:rPr>
            </w:pPr>
          </w:p>
        </w:tc>
        <w:tc>
          <w:tcPr>
            <w:tcW w:w="1667" w:type="dxa"/>
          </w:tcPr>
          <w:p w:rsidR="00560B3D" w:rsidRPr="00CD4750" w:rsidRDefault="00560B3D" w:rsidP="0055478C">
            <w:pPr>
              <w:rPr>
                <w:rFonts w:eastAsia="仿宋_GB2312"/>
                <w:color w:val="000000"/>
                <w:sz w:val="30"/>
                <w:szCs w:val="30"/>
              </w:rPr>
            </w:pPr>
          </w:p>
        </w:tc>
      </w:tr>
      <w:tr w:rsidR="00560B3D" w:rsidRPr="00CD4750" w:rsidTr="0055478C">
        <w:trPr>
          <w:trHeight w:val="567"/>
          <w:jc w:val="center"/>
        </w:trPr>
        <w:tc>
          <w:tcPr>
            <w:tcW w:w="1953" w:type="dxa"/>
          </w:tcPr>
          <w:p w:rsidR="00560B3D" w:rsidRPr="00CD4750" w:rsidRDefault="00560B3D" w:rsidP="0055478C">
            <w:pPr>
              <w:rPr>
                <w:rFonts w:eastAsia="仿宋_GB2312"/>
                <w:color w:val="000000"/>
                <w:sz w:val="30"/>
                <w:szCs w:val="30"/>
              </w:rPr>
            </w:pPr>
          </w:p>
        </w:tc>
        <w:tc>
          <w:tcPr>
            <w:tcW w:w="1276" w:type="dxa"/>
          </w:tcPr>
          <w:p w:rsidR="00560B3D" w:rsidRPr="00CD4750" w:rsidRDefault="00560B3D" w:rsidP="0055478C">
            <w:pPr>
              <w:rPr>
                <w:rFonts w:eastAsia="仿宋_GB2312"/>
                <w:color w:val="000000"/>
                <w:sz w:val="30"/>
                <w:szCs w:val="30"/>
              </w:rPr>
            </w:pPr>
          </w:p>
        </w:tc>
        <w:tc>
          <w:tcPr>
            <w:tcW w:w="1450" w:type="dxa"/>
          </w:tcPr>
          <w:p w:rsidR="00560B3D" w:rsidRPr="00CD4750" w:rsidRDefault="00560B3D" w:rsidP="0055478C">
            <w:pPr>
              <w:rPr>
                <w:rFonts w:eastAsia="仿宋_GB2312"/>
                <w:color w:val="000000"/>
                <w:sz w:val="30"/>
                <w:szCs w:val="30"/>
              </w:rPr>
            </w:pPr>
          </w:p>
        </w:tc>
        <w:tc>
          <w:tcPr>
            <w:tcW w:w="1243" w:type="dxa"/>
          </w:tcPr>
          <w:p w:rsidR="00560B3D" w:rsidRPr="00CD4750" w:rsidRDefault="00560B3D" w:rsidP="0055478C">
            <w:pPr>
              <w:rPr>
                <w:rFonts w:eastAsia="仿宋_GB2312"/>
                <w:color w:val="000000"/>
                <w:sz w:val="30"/>
                <w:szCs w:val="30"/>
              </w:rPr>
            </w:pPr>
          </w:p>
        </w:tc>
        <w:tc>
          <w:tcPr>
            <w:tcW w:w="1450" w:type="dxa"/>
          </w:tcPr>
          <w:p w:rsidR="00560B3D" w:rsidRPr="00CD4750" w:rsidRDefault="00560B3D" w:rsidP="0055478C">
            <w:pPr>
              <w:rPr>
                <w:rFonts w:eastAsia="仿宋_GB2312"/>
                <w:color w:val="000000"/>
                <w:sz w:val="30"/>
                <w:szCs w:val="30"/>
              </w:rPr>
            </w:pPr>
          </w:p>
        </w:tc>
        <w:tc>
          <w:tcPr>
            <w:tcW w:w="1667" w:type="dxa"/>
          </w:tcPr>
          <w:p w:rsidR="00560B3D" w:rsidRPr="00CD4750" w:rsidRDefault="00560B3D" w:rsidP="0055478C">
            <w:pPr>
              <w:rPr>
                <w:rFonts w:eastAsia="仿宋_GB2312"/>
                <w:color w:val="000000"/>
                <w:sz w:val="30"/>
                <w:szCs w:val="30"/>
              </w:rPr>
            </w:pPr>
          </w:p>
        </w:tc>
      </w:tr>
    </w:tbl>
    <w:p w:rsidR="00560B3D" w:rsidRPr="00CD4750" w:rsidRDefault="00560B3D" w:rsidP="00560B3D">
      <w:pPr>
        <w:spacing w:line="440" w:lineRule="exact"/>
        <w:rPr>
          <w:rFonts w:eastAsia="仿宋_GB2312"/>
          <w:color w:val="000000"/>
          <w:sz w:val="30"/>
          <w:szCs w:val="30"/>
        </w:rPr>
      </w:pPr>
    </w:p>
    <w:p w:rsidR="00560B3D" w:rsidRPr="00CD4750" w:rsidRDefault="00560B3D" w:rsidP="00560B3D">
      <w:pPr>
        <w:spacing w:line="440" w:lineRule="exact"/>
        <w:rPr>
          <w:rFonts w:eastAsia="黑体"/>
          <w:color w:val="000000"/>
          <w:sz w:val="30"/>
          <w:szCs w:val="30"/>
        </w:rPr>
      </w:pPr>
      <w:r w:rsidRPr="00CD4750">
        <w:rPr>
          <w:rFonts w:eastAsia="仿宋_GB2312"/>
          <w:color w:val="000000"/>
          <w:sz w:val="30"/>
          <w:szCs w:val="30"/>
        </w:rPr>
        <w:br w:type="page"/>
      </w:r>
      <w:r w:rsidRPr="00CD4750">
        <w:rPr>
          <w:rFonts w:eastAsia="仿宋_GB2312" w:hint="eastAsia"/>
          <w:color w:val="000000"/>
          <w:sz w:val="30"/>
          <w:szCs w:val="30"/>
        </w:rPr>
        <w:lastRenderedPageBreak/>
        <w:t>附</w:t>
      </w:r>
      <w:bookmarkStart w:id="67" w:name="_Toc267261698"/>
      <w:bookmarkStart w:id="68" w:name="_Toc296503227"/>
      <w:bookmarkStart w:id="69" w:name="_Toc296347226"/>
      <w:bookmarkStart w:id="70" w:name="_Toc296891055"/>
      <w:bookmarkStart w:id="71" w:name="_Toc296891267"/>
      <w:bookmarkStart w:id="72" w:name="_Toc296346728"/>
      <w:bookmarkStart w:id="73" w:name="_Toc296944566"/>
      <w:r w:rsidRPr="00CD4750">
        <w:rPr>
          <w:rFonts w:eastAsia="仿宋_GB2312" w:hint="eastAsia"/>
          <w:color w:val="000000"/>
          <w:sz w:val="30"/>
          <w:szCs w:val="30"/>
        </w:rPr>
        <w:t>件</w:t>
      </w:r>
      <w:r w:rsidRPr="00CD4750">
        <w:rPr>
          <w:rFonts w:eastAsia="仿宋_GB2312"/>
          <w:color w:val="000000"/>
          <w:sz w:val="30"/>
          <w:szCs w:val="30"/>
        </w:rPr>
        <w:t>7</w:t>
      </w:r>
      <w:r w:rsidRPr="00CD4750">
        <w:rPr>
          <w:rFonts w:eastAsia="仿宋_GB2312" w:hint="eastAsia"/>
          <w:color w:val="000000"/>
          <w:sz w:val="30"/>
          <w:szCs w:val="30"/>
        </w:rPr>
        <w:t>：</w:t>
      </w:r>
    </w:p>
    <w:bookmarkEnd w:id="67"/>
    <w:bookmarkEnd w:id="68"/>
    <w:bookmarkEnd w:id="69"/>
    <w:bookmarkEnd w:id="70"/>
    <w:bookmarkEnd w:id="71"/>
    <w:bookmarkEnd w:id="72"/>
    <w:bookmarkEnd w:id="73"/>
    <w:p w:rsidR="00560B3D" w:rsidRPr="00CD4750" w:rsidRDefault="00560B3D" w:rsidP="00560B3D">
      <w:pPr>
        <w:spacing w:beforeLines="50" w:before="120" w:afterLines="50" w:after="120" w:line="440" w:lineRule="exact"/>
        <w:jc w:val="center"/>
        <w:rPr>
          <w:rFonts w:eastAsia="黑体"/>
          <w:color w:val="000000"/>
          <w:sz w:val="30"/>
          <w:szCs w:val="30"/>
        </w:rPr>
      </w:pPr>
      <w:r w:rsidRPr="00CD4750">
        <w:rPr>
          <w:rFonts w:eastAsia="黑体" w:hint="eastAsia"/>
          <w:color w:val="000000"/>
          <w:sz w:val="30"/>
          <w:szCs w:val="30"/>
        </w:rPr>
        <w:t>承包人用于本工程施工的机械设备表</w:t>
      </w:r>
    </w:p>
    <w:tbl>
      <w:tblPr>
        <w:tblW w:w="980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162"/>
        <w:gridCol w:w="1418"/>
        <w:gridCol w:w="850"/>
        <w:gridCol w:w="1058"/>
        <w:gridCol w:w="880"/>
        <w:gridCol w:w="1020"/>
        <w:gridCol w:w="1480"/>
        <w:gridCol w:w="1020"/>
        <w:gridCol w:w="921"/>
      </w:tblGrid>
      <w:tr w:rsidR="00560B3D" w:rsidRPr="00CD4750" w:rsidTr="0055478C">
        <w:trPr>
          <w:jc w:val="center"/>
        </w:trPr>
        <w:tc>
          <w:tcPr>
            <w:tcW w:w="1162" w:type="dxa"/>
            <w:tcBorders>
              <w:top w:val="single" w:sz="12" w:space="0" w:color="auto"/>
              <w:bottom w:val="double" w:sz="6" w:space="0" w:color="auto"/>
            </w:tcBorders>
            <w:vAlign w:val="center"/>
          </w:tcPr>
          <w:p w:rsidR="00560B3D" w:rsidRPr="00CD4750" w:rsidRDefault="00560B3D" w:rsidP="0055478C">
            <w:pPr>
              <w:pStyle w:val="a6"/>
              <w:keepNext/>
              <w:spacing w:line="440" w:lineRule="exact"/>
              <w:ind w:left="63" w:right="63"/>
              <w:rPr>
                <w:rFonts w:eastAsia="仿宋_GB2312"/>
                <w:color w:val="000000"/>
                <w:sz w:val="28"/>
                <w:szCs w:val="30"/>
              </w:rPr>
            </w:pPr>
            <w:r w:rsidRPr="00CD4750">
              <w:rPr>
                <w:rFonts w:eastAsia="仿宋_GB2312" w:hint="eastAsia"/>
                <w:color w:val="000000"/>
                <w:sz w:val="28"/>
                <w:szCs w:val="30"/>
              </w:rPr>
              <w:t>序号</w:t>
            </w:r>
          </w:p>
        </w:tc>
        <w:tc>
          <w:tcPr>
            <w:tcW w:w="1418" w:type="dxa"/>
            <w:tcBorders>
              <w:top w:val="single" w:sz="12" w:space="0" w:color="auto"/>
              <w:bottom w:val="double" w:sz="6" w:space="0" w:color="auto"/>
            </w:tcBorders>
            <w:vAlign w:val="center"/>
          </w:tcPr>
          <w:p w:rsidR="00560B3D" w:rsidRPr="00CD4750" w:rsidRDefault="00560B3D" w:rsidP="0055478C">
            <w:pPr>
              <w:pStyle w:val="a6"/>
              <w:keepNext/>
              <w:spacing w:line="440" w:lineRule="exact"/>
              <w:ind w:left="63" w:right="63"/>
              <w:rPr>
                <w:rFonts w:eastAsia="仿宋_GB2312"/>
                <w:color w:val="000000"/>
                <w:sz w:val="28"/>
                <w:szCs w:val="30"/>
              </w:rPr>
            </w:pPr>
            <w:r w:rsidRPr="00CD4750">
              <w:rPr>
                <w:rFonts w:eastAsia="仿宋_GB2312" w:hint="eastAsia"/>
                <w:color w:val="000000"/>
                <w:sz w:val="28"/>
                <w:szCs w:val="30"/>
              </w:rPr>
              <w:t>机械或设备名称</w:t>
            </w:r>
          </w:p>
        </w:tc>
        <w:tc>
          <w:tcPr>
            <w:tcW w:w="850" w:type="dxa"/>
            <w:tcBorders>
              <w:top w:val="single" w:sz="12" w:space="0" w:color="auto"/>
              <w:bottom w:val="double" w:sz="6" w:space="0" w:color="auto"/>
            </w:tcBorders>
            <w:vAlign w:val="center"/>
          </w:tcPr>
          <w:p w:rsidR="00560B3D" w:rsidRPr="00CD4750" w:rsidRDefault="00560B3D" w:rsidP="0055478C">
            <w:pPr>
              <w:pStyle w:val="a6"/>
              <w:keepNext/>
              <w:spacing w:line="440" w:lineRule="exact"/>
              <w:ind w:left="63" w:right="63"/>
              <w:rPr>
                <w:rFonts w:eastAsia="仿宋_GB2312"/>
                <w:color w:val="000000"/>
                <w:sz w:val="28"/>
                <w:szCs w:val="30"/>
              </w:rPr>
            </w:pPr>
            <w:r w:rsidRPr="00CD4750">
              <w:rPr>
                <w:rFonts w:eastAsia="仿宋_GB2312" w:hint="eastAsia"/>
                <w:color w:val="000000"/>
                <w:sz w:val="28"/>
                <w:szCs w:val="30"/>
              </w:rPr>
              <w:t>规格型号</w:t>
            </w:r>
          </w:p>
        </w:tc>
        <w:tc>
          <w:tcPr>
            <w:tcW w:w="1058" w:type="dxa"/>
            <w:tcBorders>
              <w:top w:val="single" w:sz="12" w:space="0" w:color="auto"/>
              <w:bottom w:val="double" w:sz="6" w:space="0" w:color="auto"/>
            </w:tcBorders>
            <w:vAlign w:val="center"/>
          </w:tcPr>
          <w:p w:rsidR="00560B3D" w:rsidRPr="00CD4750" w:rsidRDefault="00560B3D" w:rsidP="0055478C">
            <w:pPr>
              <w:pStyle w:val="a6"/>
              <w:keepNext/>
              <w:spacing w:line="440" w:lineRule="exact"/>
              <w:ind w:left="63" w:right="63"/>
              <w:rPr>
                <w:rFonts w:eastAsia="仿宋_GB2312"/>
                <w:color w:val="000000"/>
                <w:sz w:val="28"/>
                <w:szCs w:val="30"/>
              </w:rPr>
            </w:pPr>
            <w:r w:rsidRPr="00CD4750">
              <w:rPr>
                <w:rFonts w:eastAsia="仿宋_GB2312" w:hint="eastAsia"/>
                <w:color w:val="000000"/>
                <w:sz w:val="28"/>
                <w:szCs w:val="30"/>
              </w:rPr>
              <w:t>数量</w:t>
            </w:r>
          </w:p>
        </w:tc>
        <w:tc>
          <w:tcPr>
            <w:tcW w:w="880" w:type="dxa"/>
            <w:tcBorders>
              <w:top w:val="single" w:sz="12" w:space="0" w:color="auto"/>
              <w:bottom w:val="double" w:sz="6" w:space="0" w:color="auto"/>
            </w:tcBorders>
            <w:vAlign w:val="center"/>
          </w:tcPr>
          <w:p w:rsidR="00560B3D" w:rsidRPr="00CD4750" w:rsidRDefault="00560B3D" w:rsidP="0055478C">
            <w:pPr>
              <w:pStyle w:val="a6"/>
              <w:keepNext/>
              <w:spacing w:line="440" w:lineRule="exact"/>
              <w:ind w:left="63" w:right="63"/>
              <w:rPr>
                <w:rFonts w:eastAsia="仿宋_GB2312"/>
                <w:color w:val="000000"/>
                <w:sz w:val="28"/>
                <w:szCs w:val="30"/>
              </w:rPr>
            </w:pPr>
            <w:r w:rsidRPr="00CD4750">
              <w:rPr>
                <w:rFonts w:eastAsia="仿宋_GB2312" w:hint="eastAsia"/>
                <w:color w:val="000000"/>
                <w:sz w:val="28"/>
                <w:szCs w:val="30"/>
              </w:rPr>
              <w:t>产地</w:t>
            </w:r>
          </w:p>
        </w:tc>
        <w:tc>
          <w:tcPr>
            <w:tcW w:w="1020" w:type="dxa"/>
            <w:tcBorders>
              <w:top w:val="single" w:sz="12" w:space="0" w:color="auto"/>
              <w:bottom w:val="double" w:sz="6" w:space="0" w:color="auto"/>
            </w:tcBorders>
            <w:vAlign w:val="center"/>
          </w:tcPr>
          <w:p w:rsidR="00560B3D" w:rsidRPr="00CD4750" w:rsidRDefault="00560B3D" w:rsidP="0055478C">
            <w:pPr>
              <w:pStyle w:val="a6"/>
              <w:keepNext/>
              <w:spacing w:line="440" w:lineRule="exact"/>
              <w:ind w:left="63" w:right="63"/>
              <w:rPr>
                <w:rFonts w:eastAsia="仿宋_GB2312"/>
                <w:color w:val="000000"/>
                <w:sz w:val="28"/>
                <w:szCs w:val="30"/>
              </w:rPr>
            </w:pPr>
            <w:r w:rsidRPr="00CD4750">
              <w:rPr>
                <w:rFonts w:eastAsia="仿宋_GB2312" w:hint="eastAsia"/>
                <w:color w:val="000000"/>
                <w:sz w:val="28"/>
                <w:szCs w:val="30"/>
              </w:rPr>
              <w:t>制造年份</w:t>
            </w:r>
          </w:p>
        </w:tc>
        <w:tc>
          <w:tcPr>
            <w:tcW w:w="1480" w:type="dxa"/>
            <w:tcBorders>
              <w:top w:val="single" w:sz="12" w:space="0" w:color="auto"/>
              <w:bottom w:val="double" w:sz="6" w:space="0" w:color="auto"/>
            </w:tcBorders>
            <w:vAlign w:val="center"/>
          </w:tcPr>
          <w:p w:rsidR="00560B3D" w:rsidRPr="00CD4750" w:rsidRDefault="00560B3D" w:rsidP="0055478C">
            <w:pPr>
              <w:pStyle w:val="a6"/>
              <w:keepNext/>
              <w:spacing w:line="440" w:lineRule="exact"/>
              <w:ind w:left="63" w:right="63"/>
              <w:rPr>
                <w:rFonts w:eastAsia="仿宋_GB2312"/>
                <w:color w:val="000000"/>
                <w:sz w:val="28"/>
                <w:szCs w:val="30"/>
              </w:rPr>
            </w:pPr>
            <w:r w:rsidRPr="00CD4750">
              <w:rPr>
                <w:rFonts w:eastAsia="仿宋_GB2312" w:hint="eastAsia"/>
                <w:color w:val="000000"/>
                <w:sz w:val="28"/>
                <w:szCs w:val="30"/>
              </w:rPr>
              <w:t>额定功率</w:t>
            </w:r>
            <w:r w:rsidRPr="00CD4750">
              <w:rPr>
                <w:rFonts w:eastAsia="仿宋_GB2312"/>
                <w:color w:val="000000"/>
                <w:sz w:val="28"/>
                <w:szCs w:val="30"/>
              </w:rPr>
              <w:t>(kW)</w:t>
            </w:r>
          </w:p>
        </w:tc>
        <w:tc>
          <w:tcPr>
            <w:tcW w:w="1020" w:type="dxa"/>
            <w:tcBorders>
              <w:top w:val="single" w:sz="12" w:space="0" w:color="auto"/>
              <w:bottom w:val="double" w:sz="6" w:space="0" w:color="auto"/>
            </w:tcBorders>
            <w:vAlign w:val="center"/>
          </w:tcPr>
          <w:p w:rsidR="00560B3D" w:rsidRPr="00CD4750" w:rsidRDefault="00560B3D" w:rsidP="0055478C">
            <w:pPr>
              <w:pStyle w:val="a6"/>
              <w:keepNext/>
              <w:spacing w:line="440" w:lineRule="exact"/>
              <w:ind w:left="63" w:right="63"/>
              <w:rPr>
                <w:rFonts w:eastAsia="仿宋_GB2312"/>
                <w:color w:val="000000"/>
                <w:sz w:val="28"/>
                <w:szCs w:val="30"/>
              </w:rPr>
            </w:pPr>
            <w:r w:rsidRPr="00CD4750">
              <w:rPr>
                <w:rFonts w:eastAsia="仿宋_GB2312" w:hint="eastAsia"/>
                <w:color w:val="000000"/>
                <w:sz w:val="28"/>
                <w:szCs w:val="30"/>
              </w:rPr>
              <w:t>生产能力</w:t>
            </w:r>
          </w:p>
        </w:tc>
        <w:tc>
          <w:tcPr>
            <w:tcW w:w="921" w:type="dxa"/>
            <w:tcBorders>
              <w:top w:val="single" w:sz="12" w:space="0" w:color="auto"/>
              <w:bottom w:val="double" w:sz="6" w:space="0" w:color="auto"/>
            </w:tcBorders>
            <w:vAlign w:val="center"/>
          </w:tcPr>
          <w:p w:rsidR="00560B3D" w:rsidRPr="00CD4750" w:rsidRDefault="00560B3D" w:rsidP="0055478C">
            <w:pPr>
              <w:pStyle w:val="a6"/>
              <w:keepNext/>
              <w:spacing w:line="440" w:lineRule="exact"/>
              <w:ind w:left="63" w:right="63"/>
              <w:rPr>
                <w:rFonts w:eastAsia="仿宋_GB2312"/>
                <w:color w:val="000000"/>
                <w:sz w:val="28"/>
                <w:szCs w:val="30"/>
              </w:rPr>
            </w:pPr>
            <w:r w:rsidRPr="00CD4750">
              <w:rPr>
                <w:rFonts w:eastAsia="仿宋_GB2312" w:hint="eastAsia"/>
                <w:color w:val="000000"/>
                <w:sz w:val="28"/>
                <w:szCs w:val="30"/>
              </w:rPr>
              <w:t>备注</w:t>
            </w:r>
          </w:p>
        </w:tc>
      </w:tr>
      <w:tr w:rsidR="00560B3D" w:rsidRPr="00CD4750" w:rsidTr="0055478C">
        <w:trPr>
          <w:trHeight w:val="567"/>
          <w:jc w:val="center"/>
        </w:trPr>
        <w:tc>
          <w:tcPr>
            <w:tcW w:w="1162" w:type="dxa"/>
            <w:tcBorders>
              <w:top w:val="double" w:sz="6" w:space="0" w:color="auto"/>
              <w:bottom w:val="single" w:sz="6" w:space="0" w:color="auto"/>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418" w:type="dxa"/>
            <w:tcBorders>
              <w:top w:val="double" w:sz="6" w:space="0" w:color="auto"/>
              <w:bottom w:val="single" w:sz="6" w:space="0" w:color="auto"/>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850" w:type="dxa"/>
            <w:tcBorders>
              <w:top w:val="double" w:sz="6" w:space="0" w:color="auto"/>
              <w:bottom w:val="single" w:sz="6" w:space="0" w:color="auto"/>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058" w:type="dxa"/>
            <w:tcBorders>
              <w:top w:val="double" w:sz="6" w:space="0" w:color="auto"/>
              <w:bottom w:val="single" w:sz="6" w:space="0" w:color="auto"/>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880" w:type="dxa"/>
            <w:tcBorders>
              <w:top w:val="double" w:sz="6" w:space="0" w:color="auto"/>
              <w:bottom w:val="single" w:sz="6" w:space="0" w:color="auto"/>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020" w:type="dxa"/>
            <w:tcBorders>
              <w:top w:val="double" w:sz="6" w:space="0" w:color="auto"/>
              <w:bottom w:val="single" w:sz="6" w:space="0" w:color="auto"/>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480" w:type="dxa"/>
            <w:tcBorders>
              <w:top w:val="double" w:sz="6" w:space="0" w:color="auto"/>
              <w:bottom w:val="single" w:sz="6" w:space="0" w:color="auto"/>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020" w:type="dxa"/>
            <w:tcBorders>
              <w:top w:val="double" w:sz="6" w:space="0" w:color="auto"/>
              <w:bottom w:val="single" w:sz="6" w:space="0" w:color="auto"/>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921" w:type="dxa"/>
            <w:tcBorders>
              <w:top w:val="double" w:sz="6" w:space="0" w:color="auto"/>
              <w:bottom w:val="single" w:sz="6" w:space="0" w:color="auto"/>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r>
      <w:tr w:rsidR="00560B3D" w:rsidRPr="00CD4750" w:rsidTr="0055478C">
        <w:trPr>
          <w:trHeight w:val="567"/>
          <w:jc w:val="center"/>
        </w:trPr>
        <w:tc>
          <w:tcPr>
            <w:tcW w:w="1162" w:type="dxa"/>
            <w:tcBorders>
              <w:top w:val="nil"/>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418" w:type="dxa"/>
            <w:tcBorders>
              <w:top w:val="nil"/>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850" w:type="dxa"/>
            <w:tcBorders>
              <w:top w:val="nil"/>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058" w:type="dxa"/>
            <w:tcBorders>
              <w:top w:val="nil"/>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880" w:type="dxa"/>
            <w:tcBorders>
              <w:top w:val="nil"/>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020" w:type="dxa"/>
            <w:tcBorders>
              <w:top w:val="nil"/>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480" w:type="dxa"/>
            <w:tcBorders>
              <w:top w:val="nil"/>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020" w:type="dxa"/>
            <w:tcBorders>
              <w:top w:val="nil"/>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921" w:type="dxa"/>
            <w:tcBorders>
              <w:top w:val="nil"/>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r>
      <w:tr w:rsidR="00560B3D" w:rsidRPr="00CD4750" w:rsidTr="0055478C">
        <w:trPr>
          <w:trHeight w:val="567"/>
          <w:jc w:val="center"/>
        </w:trPr>
        <w:tc>
          <w:tcPr>
            <w:tcW w:w="1162"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418"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850"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058"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880"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020"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480"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020"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921"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r>
      <w:tr w:rsidR="00560B3D" w:rsidRPr="00CD4750" w:rsidTr="0055478C">
        <w:trPr>
          <w:trHeight w:val="567"/>
          <w:jc w:val="center"/>
        </w:trPr>
        <w:tc>
          <w:tcPr>
            <w:tcW w:w="1162"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418"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850"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058"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880"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020"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480"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020"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921"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r>
      <w:tr w:rsidR="00560B3D" w:rsidRPr="00CD4750" w:rsidTr="0055478C">
        <w:trPr>
          <w:trHeight w:val="567"/>
          <w:jc w:val="center"/>
        </w:trPr>
        <w:tc>
          <w:tcPr>
            <w:tcW w:w="1162"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418"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850"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058"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880"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020"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480"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020"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921"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r>
      <w:tr w:rsidR="00560B3D" w:rsidRPr="00CD4750" w:rsidTr="0055478C">
        <w:trPr>
          <w:trHeight w:val="567"/>
          <w:jc w:val="center"/>
        </w:trPr>
        <w:tc>
          <w:tcPr>
            <w:tcW w:w="1162"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418"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850"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058"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880"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020"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480"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020"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921"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r>
      <w:tr w:rsidR="00560B3D" w:rsidRPr="00CD4750" w:rsidTr="0055478C">
        <w:trPr>
          <w:trHeight w:val="567"/>
          <w:jc w:val="center"/>
        </w:trPr>
        <w:tc>
          <w:tcPr>
            <w:tcW w:w="1162"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418"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850"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058"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880"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020"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480"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020"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921"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r>
      <w:tr w:rsidR="00560B3D" w:rsidRPr="00CD4750" w:rsidTr="0055478C">
        <w:trPr>
          <w:trHeight w:val="567"/>
          <w:jc w:val="center"/>
        </w:trPr>
        <w:tc>
          <w:tcPr>
            <w:tcW w:w="1162"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418"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850"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058"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880"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020"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480"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020"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921"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r>
      <w:tr w:rsidR="00560B3D" w:rsidRPr="00CD4750" w:rsidTr="0055478C">
        <w:trPr>
          <w:trHeight w:val="567"/>
          <w:jc w:val="center"/>
        </w:trPr>
        <w:tc>
          <w:tcPr>
            <w:tcW w:w="1162" w:type="dxa"/>
          </w:tcPr>
          <w:p w:rsidR="00560B3D" w:rsidRPr="00CD4750" w:rsidRDefault="00560B3D" w:rsidP="0055478C">
            <w:pPr>
              <w:rPr>
                <w:rFonts w:eastAsia="仿宋_GB2312"/>
                <w:color w:val="000000"/>
                <w:sz w:val="30"/>
                <w:szCs w:val="30"/>
              </w:rPr>
            </w:pPr>
          </w:p>
        </w:tc>
        <w:tc>
          <w:tcPr>
            <w:tcW w:w="1418" w:type="dxa"/>
          </w:tcPr>
          <w:p w:rsidR="00560B3D" w:rsidRPr="00CD4750" w:rsidRDefault="00560B3D" w:rsidP="0055478C">
            <w:pPr>
              <w:rPr>
                <w:rFonts w:eastAsia="仿宋_GB2312"/>
                <w:color w:val="000000"/>
                <w:sz w:val="30"/>
                <w:szCs w:val="30"/>
              </w:rPr>
            </w:pPr>
          </w:p>
        </w:tc>
        <w:tc>
          <w:tcPr>
            <w:tcW w:w="850" w:type="dxa"/>
          </w:tcPr>
          <w:p w:rsidR="00560B3D" w:rsidRPr="00CD4750" w:rsidRDefault="00560B3D" w:rsidP="0055478C">
            <w:pPr>
              <w:rPr>
                <w:rFonts w:eastAsia="仿宋_GB2312"/>
                <w:color w:val="000000"/>
                <w:sz w:val="30"/>
                <w:szCs w:val="30"/>
              </w:rPr>
            </w:pPr>
          </w:p>
        </w:tc>
        <w:tc>
          <w:tcPr>
            <w:tcW w:w="1058" w:type="dxa"/>
          </w:tcPr>
          <w:p w:rsidR="00560B3D" w:rsidRPr="00CD4750" w:rsidRDefault="00560B3D" w:rsidP="0055478C">
            <w:pPr>
              <w:rPr>
                <w:rFonts w:eastAsia="仿宋_GB2312"/>
                <w:color w:val="000000"/>
                <w:sz w:val="30"/>
                <w:szCs w:val="30"/>
              </w:rPr>
            </w:pPr>
          </w:p>
        </w:tc>
        <w:tc>
          <w:tcPr>
            <w:tcW w:w="880" w:type="dxa"/>
          </w:tcPr>
          <w:p w:rsidR="00560B3D" w:rsidRPr="00CD4750" w:rsidRDefault="00560B3D" w:rsidP="0055478C">
            <w:pPr>
              <w:rPr>
                <w:rFonts w:eastAsia="仿宋_GB2312"/>
                <w:color w:val="000000"/>
                <w:sz w:val="30"/>
                <w:szCs w:val="30"/>
              </w:rPr>
            </w:pPr>
          </w:p>
        </w:tc>
        <w:tc>
          <w:tcPr>
            <w:tcW w:w="1020" w:type="dxa"/>
          </w:tcPr>
          <w:p w:rsidR="00560B3D" w:rsidRPr="00CD4750" w:rsidRDefault="00560B3D" w:rsidP="0055478C">
            <w:pPr>
              <w:rPr>
                <w:rFonts w:eastAsia="仿宋_GB2312"/>
                <w:color w:val="000000"/>
                <w:sz w:val="30"/>
                <w:szCs w:val="30"/>
              </w:rPr>
            </w:pPr>
          </w:p>
        </w:tc>
        <w:tc>
          <w:tcPr>
            <w:tcW w:w="1480" w:type="dxa"/>
          </w:tcPr>
          <w:p w:rsidR="00560B3D" w:rsidRPr="00CD4750" w:rsidRDefault="00560B3D" w:rsidP="0055478C">
            <w:pPr>
              <w:rPr>
                <w:rFonts w:eastAsia="仿宋_GB2312"/>
                <w:color w:val="000000"/>
                <w:sz w:val="30"/>
                <w:szCs w:val="30"/>
              </w:rPr>
            </w:pPr>
          </w:p>
        </w:tc>
        <w:tc>
          <w:tcPr>
            <w:tcW w:w="1020" w:type="dxa"/>
          </w:tcPr>
          <w:p w:rsidR="00560B3D" w:rsidRPr="00CD4750" w:rsidRDefault="00560B3D" w:rsidP="0055478C">
            <w:pPr>
              <w:rPr>
                <w:rFonts w:eastAsia="仿宋_GB2312"/>
                <w:color w:val="000000"/>
                <w:sz w:val="30"/>
                <w:szCs w:val="30"/>
              </w:rPr>
            </w:pPr>
          </w:p>
        </w:tc>
        <w:tc>
          <w:tcPr>
            <w:tcW w:w="921" w:type="dxa"/>
          </w:tcPr>
          <w:p w:rsidR="00560B3D" w:rsidRPr="00CD4750" w:rsidRDefault="00560B3D" w:rsidP="0055478C">
            <w:pPr>
              <w:rPr>
                <w:rFonts w:eastAsia="仿宋_GB2312"/>
                <w:color w:val="000000"/>
                <w:sz w:val="30"/>
                <w:szCs w:val="30"/>
              </w:rPr>
            </w:pPr>
          </w:p>
        </w:tc>
      </w:tr>
      <w:tr w:rsidR="00560B3D" w:rsidRPr="00CD4750" w:rsidTr="0055478C">
        <w:trPr>
          <w:trHeight w:val="567"/>
          <w:jc w:val="center"/>
        </w:trPr>
        <w:tc>
          <w:tcPr>
            <w:tcW w:w="1162"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418"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850"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058"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880"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020"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480"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020"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921"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r>
      <w:tr w:rsidR="00560B3D" w:rsidRPr="00CD4750" w:rsidTr="0055478C">
        <w:trPr>
          <w:trHeight w:val="567"/>
          <w:jc w:val="center"/>
        </w:trPr>
        <w:tc>
          <w:tcPr>
            <w:tcW w:w="1162" w:type="dxa"/>
          </w:tcPr>
          <w:p w:rsidR="00560B3D" w:rsidRPr="00CD4750" w:rsidRDefault="00560B3D" w:rsidP="0055478C">
            <w:pPr>
              <w:rPr>
                <w:rFonts w:eastAsia="仿宋_GB2312"/>
                <w:color w:val="000000"/>
                <w:sz w:val="30"/>
                <w:szCs w:val="30"/>
              </w:rPr>
            </w:pPr>
          </w:p>
        </w:tc>
        <w:tc>
          <w:tcPr>
            <w:tcW w:w="1418" w:type="dxa"/>
          </w:tcPr>
          <w:p w:rsidR="00560B3D" w:rsidRPr="00CD4750" w:rsidRDefault="00560B3D" w:rsidP="0055478C">
            <w:pPr>
              <w:rPr>
                <w:rFonts w:eastAsia="仿宋_GB2312"/>
                <w:color w:val="000000"/>
                <w:sz w:val="30"/>
                <w:szCs w:val="30"/>
              </w:rPr>
            </w:pPr>
          </w:p>
        </w:tc>
        <w:tc>
          <w:tcPr>
            <w:tcW w:w="850" w:type="dxa"/>
          </w:tcPr>
          <w:p w:rsidR="00560B3D" w:rsidRPr="00CD4750" w:rsidRDefault="00560B3D" w:rsidP="0055478C">
            <w:pPr>
              <w:rPr>
                <w:rFonts w:eastAsia="仿宋_GB2312"/>
                <w:color w:val="000000"/>
                <w:sz w:val="30"/>
                <w:szCs w:val="30"/>
              </w:rPr>
            </w:pPr>
          </w:p>
        </w:tc>
        <w:tc>
          <w:tcPr>
            <w:tcW w:w="1058" w:type="dxa"/>
          </w:tcPr>
          <w:p w:rsidR="00560B3D" w:rsidRPr="00CD4750" w:rsidRDefault="00560B3D" w:rsidP="0055478C">
            <w:pPr>
              <w:rPr>
                <w:rFonts w:eastAsia="仿宋_GB2312"/>
                <w:color w:val="000000"/>
                <w:sz w:val="30"/>
                <w:szCs w:val="30"/>
              </w:rPr>
            </w:pPr>
          </w:p>
        </w:tc>
        <w:tc>
          <w:tcPr>
            <w:tcW w:w="880" w:type="dxa"/>
          </w:tcPr>
          <w:p w:rsidR="00560B3D" w:rsidRPr="00CD4750" w:rsidRDefault="00560B3D" w:rsidP="0055478C">
            <w:pPr>
              <w:rPr>
                <w:rFonts w:eastAsia="仿宋_GB2312"/>
                <w:color w:val="000000"/>
                <w:sz w:val="30"/>
                <w:szCs w:val="30"/>
              </w:rPr>
            </w:pPr>
          </w:p>
        </w:tc>
        <w:tc>
          <w:tcPr>
            <w:tcW w:w="1020" w:type="dxa"/>
          </w:tcPr>
          <w:p w:rsidR="00560B3D" w:rsidRPr="00CD4750" w:rsidRDefault="00560B3D" w:rsidP="0055478C">
            <w:pPr>
              <w:rPr>
                <w:rFonts w:eastAsia="仿宋_GB2312"/>
                <w:color w:val="000000"/>
                <w:sz w:val="30"/>
                <w:szCs w:val="30"/>
              </w:rPr>
            </w:pPr>
          </w:p>
        </w:tc>
        <w:tc>
          <w:tcPr>
            <w:tcW w:w="1480" w:type="dxa"/>
          </w:tcPr>
          <w:p w:rsidR="00560B3D" w:rsidRPr="00CD4750" w:rsidRDefault="00560B3D" w:rsidP="0055478C">
            <w:pPr>
              <w:rPr>
                <w:rFonts w:eastAsia="仿宋_GB2312"/>
                <w:color w:val="000000"/>
                <w:sz w:val="30"/>
                <w:szCs w:val="30"/>
              </w:rPr>
            </w:pPr>
          </w:p>
        </w:tc>
        <w:tc>
          <w:tcPr>
            <w:tcW w:w="1020" w:type="dxa"/>
          </w:tcPr>
          <w:p w:rsidR="00560B3D" w:rsidRPr="00CD4750" w:rsidRDefault="00560B3D" w:rsidP="0055478C">
            <w:pPr>
              <w:rPr>
                <w:rFonts w:eastAsia="仿宋_GB2312"/>
                <w:color w:val="000000"/>
                <w:sz w:val="30"/>
                <w:szCs w:val="30"/>
              </w:rPr>
            </w:pPr>
          </w:p>
        </w:tc>
        <w:tc>
          <w:tcPr>
            <w:tcW w:w="921" w:type="dxa"/>
          </w:tcPr>
          <w:p w:rsidR="00560B3D" w:rsidRPr="00CD4750" w:rsidRDefault="00560B3D" w:rsidP="0055478C">
            <w:pPr>
              <w:rPr>
                <w:rFonts w:eastAsia="仿宋_GB2312"/>
                <w:color w:val="000000"/>
                <w:sz w:val="30"/>
                <w:szCs w:val="30"/>
              </w:rPr>
            </w:pPr>
          </w:p>
        </w:tc>
      </w:tr>
      <w:tr w:rsidR="00560B3D" w:rsidRPr="00CD4750" w:rsidTr="0055478C">
        <w:trPr>
          <w:trHeight w:val="567"/>
          <w:jc w:val="center"/>
        </w:trPr>
        <w:tc>
          <w:tcPr>
            <w:tcW w:w="1162" w:type="dxa"/>
          </w:tcPr>
          <w:p w:rsidR="00560B3D" w:rsidRPr="00CD4750" w:rsidRDefault="00560B3D" w:rsidP="0055478C">
            <w:pPr>
              <w:rPr>
                <w:rFonts w:eastAsia="仿宋_GB2312"/>
                <w:color w:val="000000"/>
                <w:sz w:val="30"/>
                <w:szCs w:val="30"/>
              </w:rPr>
            </w:pPr>
          </w:p>
        </w:tc>
        <w:tc>
          <w:tcPr>
            <w:tcW w:w="1418" w:type="dxa"/>
          </w:tcPr>
          <w:p w:rsidR="00560B3D" w:rsidRPr="00CD4750" w:rsidRDefault="00560B3D" w:rsidP="0055478C">
            <w:pPr>
              <w:rPr>
                <w:rFonts w:eastAsia="仿宋_GB2312"/>
                <w:color w:val="000000"/>
                <w:sz w:val="30"/>
                <w:szCs w:val="30"/>
              </w:rPr>
            </w:pPr>
          </w:p>
        </w:tc>
        <w:tc>
          <w:tcPr>
            <w:tcW w:w="850" w:type="dxa"/>
          </w:tcPr>
          <w:p w:rsidR="00560B3D" w:rsidRPr="00CD4750" w:rsidRDefault="00560B3D" w:rsidP="0055478C">
            <w:pPr>
              <w:rPr>
                <w:rFonts w:eastAsia="仿宋_GB2312"/>
                <w:color w:val="000000"/>
                <w:sz w:val="30"/>
                <w:szCs w:val="30"/>
              </w:rPr>
            </w:pPr>
          </w:p>
        </w:tc>
        <w:tc>
          <w:tcPr>
            <w:tcW w:w="1058" w:type="dxa"/>
          </w:tcPr>
          <w:p w:rsidR="00560B3D" w:rsidRPr="00CD4750" w:rsidRDefault="00560B3D" w:rsidP="0055478C">
            <w:pPr>
              <w:rPr>
                <w:rFonts w:eastAsia="仿宋_GB2312"/>
                <w:color w:val="000000"/>
                <w:sz w:val="30"/>
                <w:szCs w:val="30"/>
              </w:rPr>
            </w:pPr>
          </w:p>
        </w:tc>
        <w:tc>
          <w:tcPr>
            <w:tcW w:w="880" w:type="dxa"/>
          </w:tcPr>
          <w:p w:rsidR="00560B3D" w:rsidRPr="00CD4750" w:rsidRDefault="00560B3D" w:rsidP="0055478C">
            <w:pPr>
              <w:rPr>
                <w:rFonts w:eastAsia="仿宋_GB2312"/>
                <w:color w:val="000000"/>
                <w:sz w:val="30"/>
                <w:szCs w:val="30"/>
              </w:rPr>
            </w:pPr>
          </w:p>
        </w:tc>
        <w:tc>
          <w:tcPr>
            <w:tcW w:w="1020" w:type="dxa"/>
          </w:tcPr>
          <w:p w:rsidR="00560B3D" w:rsidRPr="00CD4750" w:rsidRDefault="00560B3D" w:rsidP="0055478C">
            <w:pPr>
              <w:rPr>
                <w:rFonts w:eastAsia="仿宋_GB2312"/>
                <w:color w:val="000000"/>
                <w:sz w:val="30"/>
                <w:szCs w:val="30"/>
              </w:rPr>
            </w:pPr>
          </w:p>
        </w:tc>
        <w:tc>
          <w:tcPr>
            <w:tcW w:w="1480" w:type="dxa"/>
          </w:tcPr>
          <w:p w:rsidR="00560B3D" w:rsidRPr="00CD4750" w:rsidRDefault="00560B3D" w:rsidP="0055478C">
            <w:pPr>
              <w:rPr>
                <w:rFonts w:eastAsia="仿宋_GB2312"/>
                <w:color w:val="000000"/>
                <w:sz w:val="30"/>
                <w:szCs w:val="30"/>
              </w:rPr>
            </w:pPr>
          </w:p>
        </w:tc>
        <w:tc>
          <w:tcPr>
            <w:tcW w:w="1020" w:type="dxa"/>
          </w:tcPr>
          <w:p w:rsidR="00560B3D" w:rsidRPr="00CD4750" w:rsidRDefault="00560B3D" w:rsidP="0055478C">
            <w:pPr>
              <w:rPr>
                <w:rFonts w:eastAsia="仿宋_GB2312"/>
                <w:color w:val="000000"/>
                <w:sz w:val="30"/>
                <w:szCs w:val="30"/>
              </w:rPr>
            </w:pPr>
          </w:p>
        </w:tc>
        <w:tc>
          <w:tcPr>
            <w:tcW w:w="921" w:type="dxa"/>
          </w:tcPr>
          <w:p w:rsidR="00560B3D" w:rsidRPr="00CD4750" w:rsidRDefault="00560B3D" w:rsidP="0055478C">
            <w:pPr>
              <w:rPr>
                <w:rFonts w:eastAsia="仿宋_GB2312"/>
                <w:color w:val="000000"/>
                <w:sz w:val="30"/>
                <w:szCs w:val="30"/>
              </w:rPr>
            </w:pPr>
          </w:p>
        </w:tc>
      </w:tr>
      <w:tr w:rsidR="00560B3D" w:rsidRPr="00CD4750" w:rsidTr="0055478C">
        <w:trPr>
          <w:trHeight w:val="567"/>
          <w:jc w:val="center"/>
        </w:trPr>
        <w:tc>
          <w:tcPr>
            <w:tcW w:w="1162" w:type="dxa"/>
          </w:tcPr>
          <w:p w:rsidR="00560B3D" w:rsidRPr="00CD4750" w:rsidRDefault="00560B3D" w:rsidP="0055478C">
            <w:pPr>
              <w:rPr>
                <w:rFonts w:eastAsia="仿宋_GB2312"/>
                <w:color w:val="000000"/>
                <w:sz w:val="30"/>
                <w:szCs w:val="30"/>
              </w:rPr>
            </w:pPr>
          </w:p>
        </w:tc>
        <w:tc>
          <w:tcPr>
            <w:tcW w:w="1418" w:type="dxa"/>
          </w:tcPr>
          <w:p w:rsidR="00560B3D" w:rsidRPr="00CD4750" w:rsidRDefault="00560B3D" w:rsidP="0055478C">
            <w:pPr>
              <w:rPr>
                <w:rFonts w:eastAsia="仿宋_GB2312"/>
                <w:color w:val="000000"/>
                <w:sz w:val="30"/>
                <w:szCs w:val="30"/>
              </w:rPr>
            </w:pPr>
          </w:p>
        </w:tc>
        <w:tc>
          <w:tcPr>
            <w:tcW w:w="850" w:type="dxa"/>
          </w:tcPr>
          <w:p w:rsidR="00560B3D" w:rsidRPr="00CD4750" w:rsidRDefault="00560B3D" w:rsidP="0055478C">
            <w:pPr>
              <w:rPr>
                <w:rFonts w:eastAsia="仿宋_GB2312"/>
                <w:color w:val="000000"/>
                <w:sz w:val="30"/>
                <w:szCs w:val="30"/>
              </w:rPr>
            </w:pPr>
          </w:p>
        </w:tc>
        <w:tc>
          <w:tcPr>
            <w:tcW w:w="1058" w:type="dxa"/>
          </w:tcPr>
          <w:p w:rsidR="00560B3D" w:rsidRPr="00CD4750" w:rsidRDefault="00560B3D" w:rsidP="0055478C">
            <w:pPr>
              <w:rPr>
                <w:rFonts w:eastAsia="仿宋_GB2312"/>
                <w:color w:val="000000"/>
                <w:sz w:val="30"/>
                <w:szCs w:val="30"/>
              </w:rPr>
            </w:pPr>
          </w:p>
        </w:tc>
        <w:tc>
          <w:tcPr>
            <w:tcW w:w="880" w:type="dxa"/>
          </w:tcPr>
          <w:p w:rsidR="00560B3D" w:rsidRPr="00CD4750" w:rsidRDefault="00560B3D" w:rsidP="0055478C">
            <w:pPr>
              <w:rPr>
                <w:rFonts w:eastAsia="仿宋_GB2312"/>
                <w:color w:val="000000"/>
                <w:sz w:val="30"/>
                <w:szCs w:val="30"/>
              </w:rPr>
            </w:pPr>
          </w:p>
        </w:tc>
        <w:tc>
          <w:tcPr>
            <w:tcW w:w="1020" w:type="dxa"/>
          </w:tcPr>
          <w:p w:rsidR="00560B3D" w:rsidRPr="00CD4750" w:rsidRDefault="00560B3D" w:rsidP="0055478C">
            <w:pPr>
              <w:rPr>
                <w:rFonts w:eastAsia="仿宋_GB2312"/>
                <w:color w:val="000000"/>
                <w:sz w:val="30"/>
                <w:szCs w:val="30"/>
              </w:rPr>
            </w:pPr>
          </w:p>
        </w:tc>
        <w:tc>
          <w:tcPr>
            <w:tcW w:w="1480" w:type="dxa"/>
          </w:tcPr>
          <w:p w:rsidR="00560B3D" w:rsidRPr="00CD4750" w:rsidRDefault="00560B3D" w:rsidP="0055478C">
            <w:pPr>
              <w:rPr>
                <w:rFonts w:eastAsia="仿宋_GB2312"/>
                <w:color w:val="000000"/>
                <w:sz w:val="30"/>
                <w:szCs w:val="30"/>
              </w:rPr>
            </w:pPr>
          </w:p>
        </w:tc>
        <w:tc>
          <w:tcPr>
            <w:tcW w:w="1020" w:type="dxa"/>
          </w:tcPr>
          <w:p w:rsidR="00560B3D" w:rsidRPr="00CD4750" w:rsidRDefault="00560B3D" w:rsidP="0055478C">
            <w:pPr>
              <w:rPr>
                <w:rFonts w:eastAsia="仿宋_GB2312"/>
                <w:color w:val="000000"/>
                <w:sz w:val="30"/>
                <w:szCs w:val="30"/>
              </w:rPr>
            </w:pPr>
          </w:p>
        </w:tc>
        <w:tc>
          <w:tcPr>
            <w:tcW w:w="921" w:type="dxa"/>
          </w:tcPr>
          <w:p w:rsidR="00560B3D" w:rsidRPr="00CD4750" w:rsidRDefault="00560B3D" w:rsidP="0055478C">
            <w:pPr>
              <w:rPr>
                <w:rFonts w:eastAsia="仿宋_GB2312"/>
                <w:color w:val="000000"/>
                <w:sz w:val="30"/>
                <w:szCs w:val="30"/>
              </w:rPr>
            </w:pPr>
          </w:p>
        </w:tc>
      </w:tr>
      <w:tr w:rsidR="00560B3D" w:rsidRPr="00CD4750" w:rsidTr="0055478C">
        <w:trPr>
          <w:trHeight w:val="567"/>
          <w:jc w:val="center"/>
        </w:trPr>
        <w:tc>
          <w:tcPr>
            <w:tcW w:w="1162" w:type="dxa"/>
          </w:tcPr>
          <w:p w:rsidR="00560B3D" w:rsidRPr="00CD4750" w:rsidRDefault="00560B3D" w:rsidP="0055478C">
            <w:pPr>
              <w:rPr>
                <w:rFonts w:eastAsia="仿宋_GB2312"/>
                <w:color w:val="000000"/>
                <w:sz w:val="30"/>
                <w:szCs w:val="30"/>
              </w:rPr>
            </w:pPr>
          </w:p>
        </w:tc>
        <w:tc>
          <w:tcPr>
            <w:tcW w:w="1418" w:type="dxa"/>
          </w:tcPr>
          <w:p w:rsidR="00560B3D" w:rsidRPr="00CD4750" w:rsidRDefault="00560B3D" w:rsidP="0055478C">
            <w:pPr>
              <w:rPr>
                <w:rFonts w:eastAsia="仿宋_GB2312"/>
                <w:color w:val="000000"/>
                <w:sz w:val="30"/>
                <w:szCs w:val="30"/>
              </w:rPr>
            </w:pPr>
          </w:p>
        </w:tc>
        <w:tc>
          <w:tcPr>
            <w:tcW w:w="850" w:type="dxa"/>
          </w:tcPr>
          <w:p w:rsidR="00560B3D" w:rsidRPr="00CD4750" w:rsidRDefault="00560B3D" w:rsidP="0055478C">
            <w:pPr>
              <w:rPr>
                <w:rFonts w:eastAsia="仿宋_GB2312"/>
                <w:color w:val="000000"/>
                <w:sz w:val="30"/>
                <w:szCs w:val="30"/>
              </w:rPr>
            </w:pPr>
          </w:p>
        </w:tc>
        <w:tc>
          <w:tcPr>
            <w:tcW w:w="1058" w:type="dxa"/>
          </w:tcPr>
          <w:p w:rsidR="00560B3D" w:rsidRPr="00CD4750" w:rsidRDefault="00560B3D" w:rsidP="0055478C">
            <w:pPr>
              <w:rPr>
                <w:rFonts w:eastAsia="仿宋_GB2312"/>
                <w:color w:val="000000"/>
                <w:sz w:val="30"/>
                <w:szCs w:val="30"/>
              </w:rPr>
            </w:pPr>
          </w:p>
        </w:tc>
        <w:tc>
          <w:tcPr>
            <w:tcW w:w="880" w:type="dxa"/>
          </w:tcPr>
          <w:p w:rsidR="00560B3D" w:rsidRPr="00CD4750" w:rsidRDefault="00560B3D" w:rsidP="0055478C">
            <w:pPr>
              <w:rPr>
                <w:rFonts w:eastAsia="仿宋_GB2312"/>
                <w:color w:val="000000"/>
                <w:sz w:val="30"/>
                <w:szCs w:val="30"/>
              </w:rPr>
            </w:pPr>
          </w:p>
        </w:tc>
        <w:tc>
          <w:tcPr>
            <w:tcW w:w="1020" w:type="dxa"/>
          </w:tcPr>
          <w:p w:rsidR="00560B3D" w:rsidRPr="00CD4750" w:rsidRDefault="00560B3D" w:rsidP="0055478C">
            <w:pPr>
              <w:rPr>
                <w:rFonts w:eastAsia="仿宋_GB2312"/>
                <w:color w:val="000000"/>
                <w:sz w:val="30"/>
                <w:szCs w:val="30"/>
              </w:rPr>
            </w:pPr>
          </w:p>
        </w:tc>
        <w:tc>
          <w:tcPr>
            <w:tcW w:w="1480" w:type="dxa"/>
          </w:tcPr>
          <w:p w:rsidR="00560B3D" w:rsidRPr="00CD4750" w:rsidRDefault="00560B3D" w:rsidP="0055478C">
            <w:pPr>
              <w:rPr>
                <w:rFonts w:eastAsia="仿宋_GB2312"/>
                <w:color w:val="000000"/>
                <w:sz w:val="30"/>
                <w:szCs w:val="30"/>
              </w:rPr>
            </w:pPr>
          </w:p>
        </w:tc>
        <w:tc>
          <w:tcPr>
            <w:tcW w:w="1020" w:type="dxa"/>
          </w:tcPr>
          <w:p w:rsidR="00560B3D" w:rsidRPr="00CD4750" w:rsidRDefault="00560B3D" w:rsidP="0055478C">
            <w:pPr>
              <w:rPr>
                <w:rFonts w:eastAsia="仿宋_GB2312"/>
                <w:color w:val="000000"/>
                <w:sz w:val="30"/>
                <w:szCs w:val="30"/>
              </w:rPr>
            </w:pPr>
          </w:p>
        </w:tc>
        <w:tc>
          <w:tcPr>
            <w:tcW w:w="921" w:type="dxa"/>
          </w:tcPr>
          <w:p w:rsidR="00560B3D" w:rsidRPr="00CD4750" w:rsidRDefault="00560B3D" w:rsidP="0055478C">
            <w:pPr>
              <w:rPr>
                <w:rFonts w:eastAsia="仿宋_GB2312"/>
                <w:color w:val="000000"/>
                <w:sz w:val="30"/>
                <w:szCs w:val="30"/>
              </w:rPr>
            </w:pPr>
          </w:p>
        </w:tc>
      </w:tr>
      <w:tr w:rsidR="00560B3D" w:rsidRPr="00CD4750" w:rsidTr="0055478C">
        <w:trPr>
          <w:trHeight w:val="567"/>
          <w:jc w:val="center"/>
        </w:trPr>
        <w:tc>
          <w:tcPr>
            <w:tcW w:w="1162" w:type="dxa"/>
          </w:tcPr>
          <w:p w:rsidR="00560B3D" w:rsidRPr="00CD4750" w:rsidRDefault="00560B3D" w:rsidP="0055478C">
            <w:pPr>
              <w:rPr>
                <w:rFonts w:eastAsia="仿宋_GB2312"/>
                <w:color w:val="000000"/>
                <w:sz w:val="30"/>
                <w:szCs w:val="30"/>
              </w:rPr>
            </w:pPr>
          </w:p>
        </w:tc>
        <w:tc>
          <w:tcPr>
            <w:tcW w:w="1418" w:type="dxa"/>
          </w:tcPr>
          <w:p w:rsidR="00560B3D" w:rsidRPr="00CD4750" w:rsidRDefault="00560B3D" w:rsidP="0055478C">
            <w:pPr>
              <w:rPr>
                <w:rFonts w:eastAsia="仿宋_GB2312"/>
                <w:color w:val="000000"/>
                <w:sz w:val="30"/>
                <w:szCs w:val="30"/>
              </w:rPr>
            </w:pPr>
          </w:p>
        </w:tc>
        <w:tc>
          <w:tcPr>
            <w:tcW w:w="850" w:type="dxa"/>
          </w:tcPr>
          <w:p w:rsidR="00560B3D" w:rsidRPr="00CD4750" w:rsidRDefault="00560B3D" w:rsidP="0055478C">
            <w:pPr>
              <w:rPr>
                <w:rFonts w:eastAsia="仿宋_GB2312"/>
                <w:color w:val="000000"/>
                <w:sz w:val="30"/>
                <w:szCs w:val="30"/>
              </w:rPr>
            </w:pPr>
          </w:p>
        </w:tc>
        <w:tc>
          <w:tcPr>
            <w:tcW w:w="1058" w:type="dxa"/>
          </w:tcPr>
          <w:p w:rsidR="00560B3D" w:rsidRPr="00CD4750" w:rsidRDefault="00560B3D" w:rsidP="0055478C">
            <w:pPr>
              <w:rPr>
                <w:rFonts w:eastAsia="仿宋_GB2312"/>
                <w:color w:val="000000"/>
                <w:sz w:val="30"/>
                <w:szCs w:val="30"/>
              </w:rPr>
            </w:pPr>
          </w:p>
        </w:tc>
        <w:tc>
          <w:tcPr>
            <w:tcW w:w="880" w:type="dxa"/>
          </w:tcPr>
          <w:p w:rsidR="00560B3D" w:rsidRPr="00CD4750" w:rsidRDefault="00560B3D" w:rsidP="0055478C">
            <w:pPr>
              <w:rPr>
                <w:rFonts w:eastAsia="仿宋_GB2312"/>
                <w:color w:val="000000"/>
                <w:sz w:val="30"/>
                <w:szCs w:val="30"/>
              </w:rPr>
            </w:pPr>
          </w:p>
        </w:tc>
        <w:tc>
          <w:tcPr>
            <w:tcW w:w="1020" w:type="dxa"/>
          </w:tcPr>
          <w:p w:rsidR="00560B3D" w:rsidRPr="00CD4750" w:rsidRDefault="00560B3D" w:rsidP="0055478C">
            <w:pPr>
              <w:rPr>
                <w:rFonts w:eastAsia="仿宋_GB2312"/>
                <w:color w:val="000000"/>
                <w:sz w:val="30"/>
                <w:szCs w:val="30"/>
              </w:rPr>
            </w:pPr>
          </w:p>
        </w:tc>
        <w:tc>
          <w:tcPr>
            <w:tcW w:w="1480" w:type="dxa"/>
          </w:tcPr>
          <w:p w:rsidR="00560B3D" w:rsidRPr="00CD4750" w:rsidRDefault="00560B3D" w:rsidP="0055478C">
            <w:pPr>
              <w:rPr>
                <w:rFonts w:eastAsia="仿宋_GB2312"/>
                <w:color w:val="000000"/>
                <w:sz w:val="30"/>
                <w:szCs w:val="30"/>
              </w:rPr>
            </w:pPr>
          </w:p>
        </w:tc>
        <w:tc>
          <w:tcPr>
            <w:tcW w:w="1020" w:type="dxa"/>
          </w:tcPr>
          <w:p w:rsidR="00560B3D" w:rsidRPr="00CD4750" w:rsidRDefault="00560B3D" w:rsidP="0055478C">
            <w:pPr>
              <w:rPr>
                <w:rFonts w:eastAsia="仿宋_GB2312"/>
                <w:color w:val="000000"/>
                <w:sz w:val="30"/>
                <w:szCs w:val="30"/>
              </w:rPr>
            </w:pPr>
          </w:p>
        </w:tc>
        <w:tc>
          <w:tcPr>
            <w:tcW w:w="921" w:type="dxa"/>
          </w:tcPr>
          <w:p w:rsidR="00560B3D" w:rsidRPr="00CD4750" w:rsidRDefault="00560B3D" w:rsidP="0055478C">
            <w:pPr>
              <w:rPr>
                <w:rFonts w:eastAsia="仿宋_GB2312"/>
                <w:color w:val="000000"/>
                <w:sz w:val="30"/>
                <w:szCs w:val="30"/>
              </w:rPr>
            </w:pPr>
          </w:p>
        </w:tc>
      </w:tr>
      <w:tr w:rsidR="00560B3D" w:rsidRPr="00CD4750" w:rsidTr="0055478C">
        <w:trPr>
          <w:trHeight w:val="567"/>
          <w:jc w:val="center"/>
        </w:trPr>
        <w:tc>
          <w:tcPr>
            <w:tcW w:w="1162" w:type="dxa"/>
          </w:tcPr>
          <w:p w:rsidR="00560B3D" w:rsidRPr="00CD4750" w:rsidRDefault="00560B3D" w:rsidP="0055478C">
            <w:pPr>
              <w:rPr>
                <w:rFonts w:eastAsia="仿宋_GB2312"/>
                <w:color w:val="000000"/>
                <w:sz w:val="30"/>
                <w:szCs w:val="30"/>
              </w:rPr>
            </w:pPr>
          </w:p>
        </w:tc>
        <w:tc>
          <w:tcPr>
            <w:tcW w:w="1418" w:type="dxa"/>
          </w:tcPr>
          <w:p w:rsidR="00560B3D" w:rsidRPr="00CD4750" w:rsidRDefault="00560B3D" w:rsidP="0055478C">
            <w:pPr>
              <w:rPr>
                <w:rFonts w:eastAsia="仿宋_GB2312"/>
                <w:color w:val="000000"/>
                <w:sz w:val="30"/>
                <w:szCs w:val="30"/>
              </w:rPr>
            </w:pPr>
          </w:p>
        </w:tc>
        <w:tc>
          <w:tcPr>
            <w:tcW w:w="850" w:type="dxa"/>
          </w:tcPr>
          <w:p w:rsidR="00560B3D" w:rsidRPr="00CD4750" w:rsidRDefault="00560B3D" w:rsidP="0055478C">
            <w:pPr>
              <w:rPr>
                <w:rFonts w:eastAsia="仿宋_GB2312"/>
                <w:color w:val="000000"/>
                <w:sz w:val="30"/>
                <w:szCs w:val="30"/>
              </w:rPr>
            </w:pPr>
          </w:p>
        </w:tc>
        <w:tc>
          <w:tcPr>
            <w:tcW w:w="1058" w:type="dxa"/>
          </w:tcPr>
          <w:p w:rsidR="00560B3D" w:rsidRPr="00CD4750" w:rsidRDefault="00560B3D" w:rsidP="0055478C">
            <w:pPr>
              <w:rPr>
                <w:rFonts w:eastAsia="仿宋_GB2312"/>
                <w:color w:val="000000"/>
                <w:sz w:val="30"/>
                <w:szCs w:val="30"/>
              </w:rPr>
            </w:pPr>
          </w:p>
        </w:tc>
        <w:tc>
          <w:tcPr>
            <w:tcW w:w="880" w:type="dxa"/>
          </w:tcPr>
          <w:p w:rsidR="00560B3D" w:rsidRPr="00CD4750" w:rsidRDefault="00560B3D" w:rsidP="0055478C">
            <w:pPr>
              <w:rPr>
                <w:rFonts w:eastAsia="仿宋_GB2312"/>
                <w:color w:val="000000"/>
                <w:sz w:val="30"/>
                <w:szCs w:val="30"/>
              </w:rPr>
            </w:pPr>
          </w:p>
        </w:tc>
        <w:tc>
          <w:tcPr>
            <w:tcW w:w="1020" w:type="dxa"/>
          </w:tcPr>
          <w:p w:rsidR="00560B3D" w:rsidRPr="00CD4750" w:rsidRDefault="00560B3D" w:rsidP="0055478C">
            <w:pPr>
              <w:rPr>
                <w:rFonts w:eastAsia="仿宋_GB2312"/>
                <w:color w:val="000000"/>
                <w:sz w:val="30"/>
                <w:szCs w:val="30"/>
              </w:rPr>
            </w:pPr>
          </w:p>
        </w:tc>
        <w:tc>
          <w:tcPr>
            <w:tcW w:w="1480" w:type="dxa"/>
          </w:tcPr>
          <w:p w:rsidR="00560B3D" w:rsidRPr="00CD4750" w:rsidRDefault="00560B3D" w:rsidP="0055478C">
            <w:pPr>
              <w:rPr>
                <w:rFonts w:eastAsia="仿宋_GB2312"/>
                <w:color w:val="000000"/>
                <w:sz w:val="30"/>
                <w:szCs w:val="30"/>
              </w:rPr>
            </w:pPr>
          </w:p>
        </w:tc>
        <w:tc>
          <w:tcPr>
            <w:tcW w:w="1020" w:type="dxa"/>
          </w:tcPr>
          <w:p w:rsidR="00560B3D" w:rsidRPr="00CD4750" w:rsidRDefault="00560B3D" w:rsidP="0055478C">
            <w:pPr>
              <w:rPr>
                <w:rFonts w:eastAsia="仿宋_GB2312"/>
                <w:color w:val="000000"/>
                <w:sz w:val="30"/>
                <w:szCs w:val="30"/>
              </w:rPr>
            </w:pPr>
          </w:p>
        </w:tc>
        <w:tc>
          <w:tcPr>
            <w:tcW w:w="921" w:type="dxa"/>
          </w:tcPr>
          <w:p w:rsidR="00560B3D" w:rsidRPr="00CD4750" w:rsidRDefault="00560B3D" w:rsidP="0055478C">
            <w:pPr>
              <w:rPr>
                <w:rFonts w:eastAsia="仿宋_GB2312"/>
                <w:color w:val="000000"/>
                <w:sz w:val="30"/>
                <w:szCs w:val="30"/>
              </w:rPr>
            </w:pPr>
          </w:p>
        </w:tc>
      </w:tr>
      <w:tr w:rsidR="00560B3D" w:rsidRPr="00CD4750" w:rsidTr="0055478C">
        <w:trPr>
          <w:trHeight w:val="567"/>
          <w:jc w:val="center"/>
        </w:trPr>
        <w:tc>
          <w:tcPr>
            <w:tcW w:w="1162" w:type="dxa"/>
          </w:tcPr>
          <w:p w:rsidR="00560B3D" w:rsidRPr="00CD4750" w:rsidRDefault="00560B3D" w:rsidP="0055478C">
            <w:pPr>
              <w:rPr>
                <w:rFonts w:eastAsia="仿宋_GB2312"/>
                <w:color w:val="000000"/>
                <w:sz w:val="30"/>
                <w:szCs w:val="30"/>
              </w:rPr>
            </w:pPr>
          </w:p>
        </w:tc>
        <w:tc>
          <w:tcPr>
            <w:tcW w:w="1418" w:type="dxa"/>
          </w:tcPr>
          <w:p w:rsidR="00560B3D" w:rsidRPr="00CD4750" w:rsidRDefault="00560B3D" w:rsidP="0055478C">
            <w:pPr>
              <w:rPr>
                <w:rFonts w:eastAsia="仿宋_GB2312"/>
                <w:color w:val="000000"/>
                <w:sz w:val="30"/>
                <w:szCs w:val="30"/>
              </w:rPr>
            </w:pPr>
          </w:p>
        </w:tc>
        <w:tc>
          <w:tcPr>
            <w:tcW w:w="850" w:type="dxa"/>
          </w:tcPr>
          <w:p w:rsidR="00560B3D" w:rsidRPr="00CD4750" w:rsidRDefault="00560B3D" w:rsidP="0055478C">
            <w:pPr>
              <w:rPr>
                <w:rFonts w:eastAsia="仿宋_GB2312"/>
                <w:color w:val="000000"/>
                <w:sz w:val="30"/>
                <w:szCs w:val="30"/>
              </w:rPr>
            </w:pPr>
          </w:p>
        </w:tc>
        <w:tc>
          <w:tcPr>
            <w:tcW w:w="1058" w:type="dxa"/>
          </w:tcPr>
          <w:p w:rsidR="00560B3D" w:rsidRPr="00CD4750" w:rsidRDefault="00560B3D" w:rsidP="0055478C">
            <w:pPr>
              <w:rPr>
                <w:rFonts w:eastAsia="仿宋_GB2312"/>
                <w:color w:val="000000"/>
                <w:sz w:val="30"/>
                <w:szCs w:val="30"/>
              </w:rPr>
            </w:pPr>
          </w:p>
        </w:tc>
        <w:tc>
          <w:tcPr>
            <w:tcW w:w="880" w:type="dxa"/>
          </w:tcPr>
          <w:p w:rsidR="00560B3D" w:rsidRPr="00CD4750" w:rsidRDefault="00560B3D" w:rsidP="0055478C">
            <w:pPr>
              <w:rPr>
                <w:rFonts w:eastAsia="仿宋_GB2312"/>
                <w:color w:val="000000"/>
                <w:sz w:val="30"/>
                <w:szCs w:val="30"/>
              </w:rPr>
            </w:pPr>
          </w:p>
        </w:tc>
        <w:tc>
          <w:tcPr>
            <w:tcW w:w="1020" w:type="dxa"/>
          </w:tcPr>
          <w:p w:rsidR="00560B3D" w:rsidRPr="00CD4750" w:rsidRDefault="00560B3D" w:rsidP="0055478C">
            <w:pPr>
              <w:rPr>
                <w:rFonts w:eastAsia="仿宋_GB2312"/>
                <w:color w:val="000000"/>
                <w:sz w:val="30"/>
                <w:szCs w:val="30"/>
              </w:rPr>
            </w:pPr>
          </w:p>
        </w:tc>
        <w:tc>
          <w:tcPr>
            <w:tcW w:w="1480" w:type="dxa"/>
          </w:tcPr>
          <w:p w:rsidR="00560B3D" w:rsidRPr="00CD4750" w:rsidRDefault="00560B3D" w:rsidP="0055478C">
            <w:pPr>
              <w:rPr>
                <w:rFonts w:eastAsia="仿宋_GB2312"/>
                <w:color w:val="000000"/>
                <w:sz w:val="30"/>
                <w:szCs w:val="30"/>
              </w:rPr>
            </w:pPr>
          </w:p>
        </w:tc>
        <w:tc>
          <w:tcPr>
            <w:tcW w:w="1020" w:type="dxa"/>
          </w:tcPr>
          <w:p w:rsidR="00560B3D" w:rsidRPr="00CD4750" w:rsidRDefault="00560B3D" w:rsidP="0055478C">
            <w:pPr>
              <w:rPr>
                <w:rFonts w:eastAsia="仿宋_GB2312"/>
                <w:color w:val="000000"/>
                <w:sz w:val="30"/>
                <w:szCs w:val="30"/>
              </w:rPr>
            </w:pPr>
          </w:p>
        </w:tc>
        <w:tc>
          <w:tcPr>
            <w:tcW w:w="921" w:type="dxa"/>
          </w:tcPr>
          <w:p w:rsidR="00560B3D" w:rsidRPr="00CD4750" w:rsidRDefault="00560B3D" w:rsidP="0055478C">
            <w:pPr>
              <w:rPr>
                <w:rFonts w:eastAsia="仿宋_GB2312"/>
                <w:color w:val="000000"/>
                <w:sz w:val="30"/>
                <w:szCs w:val="30"/>
              </w:rPr>
            </w:pPr>
          </w:p>
        </w:tc>
      </w:tr>
      <w:tr w:rsidR="00560B3D" w:rsidRPr="00CD4750" w:rsidTr="0055478C">
        <w:trPr>
          <w:trHeight w:val="567"/>
          <w:jc w:val="center"/>
        </w:trPr>
        <w:tc>
          <w:tcPr>
            <w:tcW w:w="1162" w:type="dxa"/>
          </w:tcPr>
          <w:p w:rsidR="00560B3D" w:rsidRPr="00CD4750" w:rsidRDefault="00560B3D" w:rsidP="0055478C">
            <w:pPr>
              <w:rPr>
                <w:rFonts w:eastAsia="仿宋_GB2312"/>
                <w:color w:val="000000"/>
                <w:sz w:val="30"/>
                <w:szCs w:val="30"/>
              </w:rPr>
            </w:pPr>
          </w:p>
        </w:tc>
        <w:tc>
          <w:tcPr>
            <w:tcW w:w="1418" w:type="dxa"/>
          </w:tcPr>
          <w:p w:rsidR="00560B3D" w:rsidRPr="00CD4750" w:rsidRDefault="00560B3D" w:rsidP="0055478C">
            <w:pPr>
              <w:rPr>
                <w:rFonts w:eastAsia="仿宋_GB2312"/>
                <w:color w:val="000000"/>
                <w:sz w:val="30"/>
                <w:szCs w:val="30"/>
              </w:rPr>
            </w:pPr>
          </w:p>
        </w:tc>
        <w:tc>
          <w:tcPr>
            <w:tcW w:w="850" w:type="dxa"/>
          </w:tcPr>
          <w:p w:rsidR="00560B3D" w:rsidRPr="00CD4750" w:rsidRDefault="00560B3D" w:rsidP="0055478C">
            <w:pPr>
              <w:rPr>
                <w:rFonts w:eastAsia="仿宋_GB2312"/>
                <w:color w:val="000000"/>
                <w:sz w:val="30"/>
                <w:szCs w:val="30"/>
              </w:rPr>
            </w:pPr>
          </w:p>
        </w:tc>
        <w:tc>
          <w:tcPr>
            <w:tcW w:w="1058" w:type="dxa"/>
          </w:tcPr>
          <w:p w:rsidR="00560B3D" w:rsidRPr="00CD4750" w:rsidRDefault="00560B3D" w:rsidP="0055478C">
            <w:pPr>
              <w:rPr>
                <w:rFonts w:eastAsia="仿宋_GB2312"/>
                <w:color w:val="000000"/>
                <w:sz w:val="30"/>
                <w:szCs w:val="30"/>
              </w:rPr>
            </w:pPr>
          </w:p>
        </w:tc>
        <w:tc>
          <w:tcPr>
            <w:tcW w:w="880" w:type="dxa"/>
          </w:tcPr>
          <w:p w:rsidR="00560B3D" w:rsidRPr="00CD4750" w:rsidRDefault="00560B3D" w:rsidP="0055478C">
            <w:pPr>
              <w:rPr>
                <w:rFonts w:eastAsia="仿宋_GB2312"/>
                <w:color w:val="000000"/>
                <w:sz w:val="30"/>
                <w:szCs w:val="30"/>
              </w:rPr>
            </w:pPr>
          </w:p>
        </w:tc>
        <w:tc>
          <w:tcPr>
            <w:tcW w:w="1020" w:type="dxa"/>
          </w:tcPr>
          <w:p w:rsidR="00560B3D" w:rsidRPr="00CD4750" w:rsidRDefault="00560B3D" w:rsidP="0055478C">
            <w:pPr>
              <w:rPr>
                <w:rFonts w:eastAsia="仿宋_GB2312"/>
                <w:color w:val="000000"/>
                <w:sz w:val="30"/>
                <w:szCs w:val="30"/>
              </w:rPr>
            </w:pPr>
          </w:p>
        </w:tc>
        <w:tc>
          <w:tcPr>
            <w:tcW w:w="1480" w:type="dxa"/>
          </w:tcPr>
          <w:p w:rsidR="00560B3D" w:rsidRPr="00CD4750" w:rsidRDefault="00560B3D" w:rsidP="0055478C">
            <w:pPr>
              <w:rPr>
                <w:rFonts w:eastAsia="仿宋_GB2312"/>
                <w:color w:val="000000"/>
                <w:sz w:val="30"/>
                <w:szCs w:val="30"/>
              </w:rPr>
            </w:pPr>
          </w:p>
        </w:tc>
        <w:tc>
          <w:tcPr>
            <w:tcW w:w="1020" w:type="dxa"/>
          </w:tcPr>
          <w:p w:rsidR="00560B3D" w:rsidRPr="00CD4750" w:rsidRDefault="00560B3D" w:rsidP="0055478C">
            <w:pPr>
              <w:rPr>
                <w:rFonts w:eastAsia="仿宋_GB2312"/>
                <w:color w:val="000000"/>
                <w:sz w:val="30"/>
                <w:szCs w:val="30"/>
              </w:rPr>
            </w:pPr>
          </w:p>
        </w:tc>
        <w:tc>
          <w:tcPr>
            <w:tcW w:w="921" w:type="dxa"/>
          </w:tcPr>
          <w:p w:rsidR="00560B3D" w:rsidRPr="00CD4750" w:rsidRDefault="00560B3D" w:rsidP="0055478C">
            <w:pPr>
              <w:rPr>
                <w:rFonts w:eastAsia="仿宋_GB2312"/>
                <w:color w:val="000000"/>
                <w:sz w:val="30"/>
                <w:szCs w:val="30"/>
              </w:rPr>
            </w:pPr>
          </w:p>
        </w:tc>
      </w:tr>
      <w:tr w:rsidR="00560B3D" w:rsidRPr="00CD4750" w:rsidTr="0055478C">
        <w:trPr>
          <w:trHeight w:val="567"/>
          <w:jc w:val="center"/>
        </w:trPr>
        <w:tc>
          <w:tcPr>
            <w:tcW w:w="1162" w:type="dxa"/>
          </w:tcPr>
          <w:p w:rsidR="00560B3D" w:rsidRPr="00CD4750" w:rsidRDefault="00560B3D" w:rsidP="0055478C">
            <w:pPr>
              <w:rPr>
                <w:rFonts w:eastAsia="仿宋_GB2312"/>
                <w:color w:val="000000"/>
                <w:sz w:val="30"/>
                <w:szCs w:val="30"/>
              </w:rPr>
            </w:pPr>
          </w:p>
        </w:tc>
        <w:tc>
          <w:tcPr>
            <w:tcW w:w="1418" w:type="dxa"/>
          </w:tcPr>
          <w:p w:rsidR="00560B3D" w:rsidRPr="00CD4750" w:rsidRDefault="00560B3D" w:rsidP="0055478C">
            <w:pPr>
              <w:rPr>
                <w:rFonts w:eastAsia="仿宋_GB2312"/>
                <w:color w:val="000000"/>
                <w:sz w:val="30"/>
                <w:szCs w:val="30"/>
              </w:rPr>
            </w:pPr>
          </w:p>
        </w:tc>
        <w:tc>
          <w:tcPr>
            <w:tcW w:w="850" w:type="dxa"/>
          </w:tcPr>
          <w:p w:rsidR="00560B3D" w:rsidRPr="00CD4750" w:rsidRDefault="00560B3D" w:rsidP="0055478C">
            <w:pPr>
              <w:rPr>
                <w:rFonts w:eastAsia="仿宋_GB2312"/>
                <w:color w:val="000000"/>
                <w:sz w:val="30"/>
                <w:szCs w:val="30"/>
              </w:rPr>
            </w:pPr>
          </w:p>
        </w:tc>
        <w:tc>
          <w:tcPr>
            <w:tcW w:w="1058" w:type="dxa"/>
          </w:tcPr>
          <w:p w:rsidR="00560B3D" w:rsidRPr="00CD4750" w:rsidRDefault="00560B3D" w:rsidP="0055478C">
            <w:pPr>
              <w:rPr>
                <w:rFonts w:eastAsia="仿宋_GB2312"/>
                <w:color w:val="000000"/>
                <w:sz w:val="30"/>
                <w:szCs w:val="30"/>
              </w:rPr>
            </w:pPr>
          </w:p>
        </w:tc>
        <w:tc>
          <w:tcPr>
            <w:tcW w:w="880" w:type="dxa"/>
          </w:tcPr>
          <w:p w:rsidR="00560B3D" w:rsidRPr="00CD4750" w:rsidRDefault="00560B3D" w:rsidP="0055478C">
            <w:pPr>
              <w:rPr>
                <w:rFonts w:eastAsia="仿宋_GB2312"/>
                <w:color w:val="000000"/>
                <w:sz w:val="30"/>
                <w:szCs w:val="30"/>
              </w:rPr>
            </w:pPr>
          </w:p>
        </w:tc>
        <w:tc>
          <w:tcPr>
            <w:tcW w:w="1020" w:type="dxa"/>
          </w:tcPr>
          <w:p w:rsidR="00560B3D" w:rsidRPr="00CD4750" w:rsidRDefault="00560B3D" w:rsidP="0055478C">
            <w:pPr>
              <w:rPr>
                <w:rFonts w:eastAsia="仿宋_GB2312"/>
                <w:color w:val="000000"/>
                <w:sz w:val="30"/>
                <w:szCs w:val="30"/>
              </w:rPr>
            </w:pPr>
          </w:p>
        </w:tc>
        <w:tc>
          <w:tcPr>
            <w:tcW w:w="1480" w:type="dxa"/>
          </w:tcPr>
          <w:p w:rsidR="00560B3D" w:rsidRPr="00CD4750" w:rsidRDefault="00560B3D" w:rsidP="0055478C">
            <w:pPr>
              <w:rPr>
                <w:rFonts w:eastAsia="仿宋_GB2312"/>
                <w:color w:val="000000"/>
                <w:sz w:val="30"/>
                <w:szCs w:val="30"/>
              </w:rPr>
            </w:pPr>
          </w:p>
        </w:tc>
        <w:tc>
          <w:tcPr>
            <w:tcW w:w="1020" w:type="dxa"/>
          </w:tcPr>
          <w:p w:rsidR="00560B3D" w:rsidRPr="00CD4750" w:rsidRDefault="00560B3D" w:rsidP="0055478C">
            <w:pPr>
              <w:rPr>
                <w:rFonts w:eastAsia="仿宋_GB2312"/>
                <w:color w:val="000000"/>
                <w:sz w:val="30"/>
                <w:szCs w:val="30"/>
              </w:rPr>
            </w:pPr>
          </w:p>
        </w:tc>
        <w:tc>
          <w:tcPr>
            <w:tcW w:w="921" w:type="dxa"/>
          </w:tcPr>
          <w:p w:rsidR="00560B3D" w:rsidRPr="00CD4750" w:rsidRDefault="00560B3D" w:rsidP="0055478C">
            <w:pPr>
              <w:rPr>
                <w:rFonts w:eastAsia="仿宋_GB2312"/>
                <w:color w:val="000000"/>
                <w:sz w:val="30"/>
                <w:szCs w:val="30"/>
              </w:rPr>
            </w:pPr>
          </w:p>
        </w:tc>
      </w:tr>
    </w:tbl>
    <w:p w:rsidR="00560B3D" w:rsidRPr="00CD4750" w:rsidRDefault="00560B3D" w:rsidP="00560B3D">
      <w:pPr>
        <w:spacing w:line="440" w:lineRule="exact"/>
        <w:rPr>
          <w:rFonts w:eastAsia="仿宋_GB2312"/>
          <w:color w:val="000000"/>
          <w:sz w:val="30"/>
          <w:szCs w:val="30"/>
        </w:rPr>
      </w:pPr>
    </w:p>
    <w:p w:rsidR="00560B3D" w:rsidRPr="00CD4750" w:rsidRDefault="00560B3D" w:rsidP="00560B3D">
      <w:pPr>
        <w:spacing w:line="440" w:lineRule="exact"/>
        <w:rPr>
          <w:rFonts w:eastAsia="黑体"/>
          <w:color w:val="000000"/>
          <w:sz w:val="30"/>
          <w:szCs w:val="30"/>
        </w:rPr>
      </w:pPr>
      <w:r w:rsidRPr="00CD4750">
        <w:rPr>
          <w:rFonts w:eastAsia="仿宋_GB2312" w:hint="eastAsia"/>
          <w:color w:val="000000"/>
          <w:sz w:val="30"/>
          <w:szCs w:val="30"/>
        </w:rPr>
        <w:lastRenderedPageBreak/>
        <w:t>附</w:t>
      </w:r>
      <w:bookmarkStart w:id="74" w:name="_Toc296944567"/>
      <w:bookmarkStart w:id="75" w:name="_Toc296891268"/>
      <w:bookmarkStart w:id="76" w:name="_Toc296891056"/>
      <w:bookmarkStart w:id="77" w:name="_Toc296503228"/>
      <w:bookmarkStart w:id="78" w:name="_Toc296347227"/>
      <w:bookmarkStart w:id="79" w:name="_Toc296346729"/>
      <w:bookmarkStart w:id="80" w:name="_Toc267261699"/>
      <w:r w:rsidRPr="00CD4750">
        <w:rPr>
          <w:rFonts w:eastAsia="仿宋_GB2312" w:hint="eastAsia"/>
          <w:color w:val="000000"/>
          <w:sz w:val="30"/>
          <w:szCs w:val="30"/>
        </w:rPr>
        <w:t>件</w:t>
      </w:r>
      <w:r w:rsidRPr="00CD4750">
        <w:rPr>
          <w:rFonts w:eastAsia="仿宋_GB2312"/>
          <w:color w:val="000000"/>
          <w:sz w:val="30"/>
          <w:szCs w:val="30"/>
        </w:rPr>
        <w:t>8</w:t>
      </w:r>
      <w:r w:rsidRPr="00CD4750">
        <w:rPr>
          <w:rFonts w:eastAsia="仿宋_GB2312" w:hint="eastAsia"/>
          <w:color w:val="000000"/>
          <w:sz w:val="30"/>
          <w:szCs w:val="30"/>
        </w:rPr>
        <w:t>：</w:t>
      </w:r>
    </w:p>
    <w:bookmarkEnd w:id="74"/>
    <w:bookmarkEnd w:id="75"/>
    <w:bookmarkEnd w:id="76"/>
    <w:bookmarkEnd w:id="77"/>
    <w:bookmarkEnd w:id="78"/>
    <w:bookmarkEnd w:id="79"/>
    <w:bookmarkEnd w:id="80"/>
    <w:p w:rsidR="00560B3D" w:rsidRPr="00CD4750" w:rsidRDefault="00560B3D" w:rsidP="00560B3D">
      <w:pPr>
        <w:spacing w:beforeLines="50" w:before="120" w:afterLines="50" w:after="120" w:line="440" w:lineRule="exact"/>
        <w:jc w:val="center"/>
        <w:rPr>
          <w:rFonts w:eastAsia="黑体"/>
          <w:color w:val="000000"/>
          <w:sz w:val="30"/>
          <w:szCs w:val="30"/>
        </w:rPr>
      </w:pPr>
      <w:r w:rsidRPr="00CD4750">
        <w:rPr>
          <w:rFonts w:eastAsia="黑体" w:hint="eastAsia"/>
          <w:color w:val="000000"/>
          <w:sz w:val="30"/>
          <w:szCs w:val="30"/>
        </w:rPr>
        <w:t>承包人主要施工管理人员表</w:t>
      </w:r>
    </w:p>
    <w:tbl>
      <w:tblPr>
        <w:tblW w:w="980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871"/>
        <w:gridCol w:w="1418"/>
        <w:gridCol w:w="1134"/>
        <w:gridCol w:w="1134"/>
        <w:gridCol w:w="4252"/>
      </w:tblGrid>
      <w:tr w:rsidR="00560B3D" w:rsidRPr="00CD4750" w:rsidTr="0055478C">
        <w:trPr>
          <w:jc w:val="center"/>
        </w:trPr>
        <w:tc>
          <w:tcPr>
            <w:tcW w:w="1871" w:type="dxa"/>
            <w:tcBorders>
              <w:top w:val="single" w:sz="12" w:space="0" w:color="auto"/>
              <w:bottom w:val="double" w:sz="6" w:space="0" w:color="auto"/>
            </w:tcBorders>
            <w:vAlign w:val="center"/>
          </w:tcPr>
          <w:p w:rsidR="00560B3D" w:rsidRPr="00CD4750" w:rsidRDefault="00560B3D" w:rsidP="0055478C">
            <w:pPr>
              <w:pStyle w:val="a6"/>
              <w:keepNext/>
              <w:spacing w:line="440" w:lineRule="exact"/>
              <w:ind w:left="63" w:right="63"/>
              <w:rPr>
                <w:rFonts w:eastAsia="仿宋_GB2312"/>
                <w:color w:val="000000"/>
                <w:sz w:val="28"/>
                <w:szCs w:val="30"/>
              </w:rPr>
            </w:pPr>
            <w:r w:rsidRPr="00CD4750">
              <w:rPr>
                <w:rFonts w:eastAsia="仿宋_GB2312" w:hint="eastAsia"/>
                <w:color w:val="000000"/>
                <w:sz w:val="28"/>
                <w:szCs w:val="30"/>
              </w:rPr>
              <w:t>名</w:t>
            </w:r>
            <w:r w:rsidRPr="00CD4750">
              <w:rPr>
                <w:rFonts w:eastAsia="仿宋_GB2312"/>
                <w:color w:val="000000"/>
                <w:sz w:val="28"/>
                <w:szCs w:val="30"/>
              </w:rPr>
              <w:t xml:space="preserve">    </w:t>
            </w:r>
            <w:r w:rsidRPr="00CD4750">
              <w:rPr>
                <w:rFonts w:eastAsia="仿宋_GB2312" w:hint="eastAsia"/>
                <w:color w:val="000000"/>
                <w:sz w:val="28"/>
                <w:szCs w:val="30"/>
              </w:rPr>
              <w:t>称</w:t>
            </w:r>
          </w:p>
        </w:tc>
        <w:tc>
          <w:tcPr>
            <w:tcW w:w="1418" w:type="dxa"/>
            <w:tcBorders>
              <w:top w:val="single" w:sz="12" w:space="0" w:color="auto"/>
              <w:bottom w:val="double" w:sz="6" w:space="0" w:color="auto"/>
            </w:tcBorders>
            <w:vAlign w:val="center"/>
          </w:tcPr>
          <w:p w:rsidR="00560B3D" w:rsidRPr="00CD4750" w:rsidRDefault="00560B3D" w:rsidP="0055478C">
            <w:pPr>
              <w:pStyle w:val="a6"/>
              <w:keepNext/>
              <w:spacing w:line="440" w:lineRule="exact"/>
              <w:ind w:left="63" w:right="63"/>
              <w:rPr>
                <w:rFonts w:eastAsia="仿宋_GB2312"/>
                <w:color w:val="000000"/>
                <w:sz w:val="28"/>
                <w:szCs w:val="30"/>
              </w:rPr>
            </w:pPr>
            <w:r w:rsidRPr="00CD4750">
              <w:rPr>
                <w:rFonts w:eastAsia="仿宋_GB2312" w:hint="eastAsia"/>
                <w:color w:val="000000"/>
                <w:sz w:val="28"/>
                <w:szCs w:val="30"/>
              </w:rPr>
              <w:t>姓名</w:t>
            </w:r>
          </w:p>
        </w:tc>
        <w:tc>
          <w:tcPr>
            <w:tcW w:w="1134" w:type="dxa"/>
            <w:tcBorders>
              <w:top w:val="single" w:sz="12" w:space="0" w:color="auto"/>
              <w:bottom w:val="double" w:sz="6" w:space="0" w:color="auto"/>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r w:rsidRPr="00CD4750">
              <w:rPr>
                <w:rFonts w:eastAsia="仿宋_GB2312" w:hint="eastAsia"/>
                <w:color w:val="000000"/>
                <w:sz w:val="30"/>
                <w:szCs w:val="30"/>
              </w:rPr>
              <w:t>职务</w:t>
            </w:r>
          </w:p>
        </w:tc>
        <w:tc>
          <w:tcPr>
            <w:tcW w:w="1134" w:type="dxa"/>
            <w:tcBorders>
              <w:top w:val="single" w:sz="12" w:space="0" w:color="auto"/>
              <w:bottom w:val="double" w:sz="6" w:space="0" w:color="auto"/>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r w:rsidRPr="00CD4750">
              <w:rPr>
                <w:rFonts w:eastAsia="仿宋_GB2312" w:hint="eastAsia"/>
                <w:color w:val="000000"/>
                <w:sz w:val="30"/>
                <w:szCs w:val="30"/>
              </w:rPr>
              <w:t>职称</w:t>
            </w:r>
          </w:p>
        </w:tc>
        <w:tc>
          <w:tcPr>
            <w:tcW w:w="4252" w:type="dxa"/>
            <w:tcBorders>
              <w:top w:val="single" w:sz="12" w:space="0" w:color="auto"/>
              <w:bottom w:val="double" w:sz="6" w:space="0" w:color="auto"/>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r w:rsidRPr="00CD4750">
              <w:rPr>
                <w:rFonts w:eastAsia="仿宋_GB2312" w:hint="eastAsia"/>
                <w:color w:val="000000"/>
                <w:sz w:val="30"/>
                <w:szCs w:val="30"/>
              </w:rPr>
              <w:t>主要资历、经验及承担过的项目</w:t>
            </w:r>
          </w:p>
        </w:tc>
      </w:tr>
      <w:tr w:rsidR="00560B3D" w:rsidRPr="00CD4750" w:rsidTr="0055478C">
        <w:trPr>
          <w:jc w:val="center"/>
        </w:trPr>
        <w:tc>
          <w:tcPr>
            <w:tcW w:w="9809" w:type="dxa"/>
            <w:gridSpan w:val="5"/>
            <w:tcBorders>
              <w:top w:val="double" w:sz="6" w:space="0" w:color="auto"/>
              <w:bottom w:val="single" w:sz="6" w:space="0" w:color="auto"/>
            </w:tcBorders>
            <w:vAlign w:val="center"/>
          </w:tcPr>
          <w:p w:rsidR="00560B3D" w:rsidRPr="00CD4750" w:rsidRDefault="00560B3D" w:rsidP="0055478C">
            <w:pPr>
              <w:pStyle w:val="a6"/>
              <w:keepNext/>
              <w:spacing w:line="440" w:lineRule="exact"/>
              <w:ind w:left="63" w:right="63"/>
              <w:rPr>
                <w:rFonts w:eastAsia="仿宋_GB2312"/>
                <w:color w:val="000000"/>
                <w:sz w:val="28"/>
                <w:szCs w:val="30"/>
              </w:rPr>
            </w:pPr>
            <w:r w:rsidRPr="00CD4750">
              <w:rPr>
                <w:rFonts w:eastAsia="仿宋_GB2312" w:hint="eastAsia"/>
                <w:color w:val="000000"/>
                <w:sz w:val="28"/>
                <w:szCs w:val="30"/>
              </w:rPr>
              <w:t>一、总部人员</w:t>
            </w:r>
          </w:p>
        </w:tc>
      </w:tr>
      <w:tr w:rsidR="00560B3D" w:rsidRPr="00CD4750" w:rsidTr="0055478C">
        <w:trPr>
          <w:jc w:val="center"/>
        </w:trPr>
        <w:tc>
          <w:tcPr>
            <w:tcW w:w="1871" w:type="dxa"/>
            <w:tcBorders>
              <w:top w:val="nil"/>
              <w:bottom w:val="nil"/>
            </w:tcBorders>
            <w:vAlign w:val="center"/>
          </w:tcPr>
          <w:p w:rsidR="00560B3D" w:rsidRPr="00CD4750" w:rsidRDefault="00560B3D" w:rsidP="0055478C">
            <w:pPr>
              <w:pStyle w:val="a6"/>
              <w:keepNext/>
              <w:spacing w:line="440" w:lineRule="exact"/>
              <w:ind w:left="63" w:right="63"/>
              <w:rPr>
                <w:rFonts w:eastAsia="仿宋_GB2312"/>
                <w:color w:val="000000"/>
                <w:sz w:val="28"/>
                <w:szCs w:val="30"/>
              </w:rPr>
            </w:pPr>
            <w:r w:rsidRPr="00CD4750">
              <w:rPr>
                <w:rFonts w:eastAsia="仿宋_GB2312" w:hint="eastAsia"/>
                <w:color w:val="000000"/>
                <w:sz w:val="28"/>
                <w:szCs w:val="30"/>
              </w:rPr>
              <w:t>项目主管</w:t>
            </w:r>
          </w:p>
        </w:tc>
        <w:tc>
          <w:tcPr>
            <w:tcW w:w="1418" w:type="dxa"/>
            <w:tcBorders>
              <w:top w:val="nil"/>
            </w:tcBorders>
            <w:vAlign w:val="center"/>
          </w:tcPr>
          <w:p w:rsidR="00560B3D" w:rsidRPr="00CD4750" w:rsidRDefault="00560B3D" w:rsidP="0055478C">
            <w:pPr>
              <w:pStyle w:val="a6"/>
              <w:keepNext/>
              <w:spacing w:line="440" w:lineRule="exact"/>
              <w:ind w:left="63" w:right="63"/>
              <w:rPr>
                <w:rFonts w:eastAsia="仿宋_GB2312"/>
                <w:color w:val="000000"/>
                <w:sz w:val="28"/>
                <w:szCs w:val="30"/>
              </w:rPr>
            </w:pPr>
          </w:p>
        </w:tc>
        <w:tc>
          <w:tcPr>
            <w:tcW w:w="1134" w:type="dxa"/>
            <w:tcBorders>
              <w:top w:val="nil"/>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134" w:type="dxa"/>
            <w:tcBorders>
              <w:top w:val="nil"/>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4252" w:type="dxa"/>
            <w:tcBorders>
              <w:top w:val="nil"/>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r>
      <w:tr w:rsidR="00560B3D" w:rsidRPr="00CD4750" w:rsidTr="0055478C">
        <w:trPr>
          <w:jc w:val="center"/>
        </w:trPr>
        <w:tc>
          <w:tcPr>
            <w:tcW w:w="1871" w:type="dxa"/>
            <w:tcBorders>
              <w:top w:val="single" w:sz="6" w:space="0" w:color="auto"/>
              <w:bottom w:val="nil"/>
            </w:tcBorders>
            <w:vAlign w:val="center"/>
          </w:tcPr>
          <w:p w:rsidR="00560B3D" w:rsidRPr="00CD4750" w:rsidRDefault="00560B3D" w:rsidP="0055478C">
            <w:pPr>
              <w:pStyle w:val="a6"/>
              <w:keepNext/>
              <w:spacing w:line="440" w:lineRule="exact"/>
              <w:ind w:left="63" w:right="63"/>
              <w:rPr>
                <w:rFonts w:eastAsia="仿宋_GB2312"/>
                <w:color w:val="000000"/>
                <w:sz w:val="28"/>
                <w:szCs w:val="30"/>
              </w:rPr>
            </w:pPr>
          </w:p>
        </w:tc>
        <w:tc>
          <w:tcPr>
            <w:tcW w:w="1418" w:type="dxa"/>
            <w:vAlign w:val="center"/>
          </w:tcPr>
          <w:p w:rsidR="00560B3D" w:rsidRPr="00CD4750" w:rsidRDefault="00560B3D" w:rsidP="0055478C">
            <w:pPr>
              <w:pStyle w:val="a6"/>
              <w:keepNext/>
              <w:spacing w:line="440" w:lineRule="exact"/>
              <w:ind w:left="63" w:right="63"/>
              <w:rPr>
                <w:rFonts w:eastAsia="仿宋_GB2312"/>
                <w:color w:val="000000"/>
                <w:sz w:val="28"/>
                <w:szCs w:val="30"/>
              </w:rPr>
            </w:pPr>
          </w:p>
        </w:tc>
        <w:tc>
          <w:tcPr>
            <w:tcW w:w="1134"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134"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4252"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r>
      <w:tr w:rsidR="00560B3D" w:rsidRPr="00CD4750" w:rsidTr="0055478C">
        <w:trPr>
          <w:jc w:val="center"/>
        </w:trPr>
        <w:tc>
          <w:tcPr>
            <w:tcW w:w="1871" w:type="dxa"/>
            <w:tcBorders>
              <w:top w:val="nil"/>
              <w:bottom w:val="nil"/>
            </w:tcBorders>
            <w:vAlign w:val="center"/>
          </w:tcPr>
          <w:p w:rsidR="00560B3D" w:rsidRPr="00CD4750" w:rsidRDefault="00560B3D" w:rsidP="0055478C">
            <w:pPr>
              <w:pStyle w:val="a6"/>
              <w:keepNext/>
              <w:spacing w:line="440" w:lineRule="exact"/>
              <w:ind w:left="63" w:right="63"/>
              <w:rPr>
                <w:rFonts w:eastAsia="仿宋_GB2312"/>
                <w:color w:val="000000"/>
                <w:sz w:val="28"/>
                <w:szCs w:val="30"/>
              </w:rPr>
            </w:pPr>
            <w:r w:rsidRPr="00CD4750">
              <w:rPr>
                <w:rFonts w:eastAsia="仿宋_GB2312" w:hint="eastAsia"/>
                <w:color w:val="000000"/>
                <w:sz w:val="28"/>
                <w:szCs w:val="30"/>
              </w:rPr>
              <w:t>其他人员</w:t>
            </w:r>
          </w:p>
        </w:tc>
        <w:tc>
          <w:tcPr>
            <w:tcW w:w="1418" w:type="dxa"/>
            <w:vAlign w:val="center"/>
          </w:tcPr>
          <w:p w:rsidR="00560B3D" w:rsidRPr="00CD4750" w:rsidRDefault="00560B3D" w:rsidP="0055478C">
            <w:pPr>
              <w:pStyle w:val="a6"/>
              <w:keepNext/>
              <w:spacing w:line="440" w:lineRule="exact"/>
              <w:ind w:left="63" w:right="63"/>
              <w:rPr>
                <w:rFonts w:eastAsia="仿宋_GB2312"/>
                <w:color w:val="000000"/>
                <w:sz w:val="28"/>
                <w:szCs w:val="30"/>
              </w:rPr>
            </w:pPr>
          </w:p>
        </w:tc>
        <w:tc>
          <w:tcPr>
            <w:tcW w:w="1134"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134"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4252"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r>
      <w:tr w:rsidR="00560B3D" w:rsidRPr="00CD4750" w:rsidTr="0055478C">
        <w:trPr>
          <w:jc w:val="center"/>
        </w:trPr>
        <w:tc>
          <w:tcPr>
            <w:tcW w:w="1871" w:type="dxa"/>
            <w:tcBorders>
              <w:top w:val="nil"/>
              <w:bottom w:val="nil"/>
            </w:tcBorders>
            <w:vAlign w:val="center"/>
          </w:tcPr>
          <w:p w:rsidR="00560B3D" w:rsidRPr="00CD4750" w:rsidRDefault="00560B3D" w:rsidP="0055478C">
            <w:pPr>
              <w:pStyle w:val="a6"/>
              <w:keepNext/>
              <w:spacing w:line="440" w:lineRule="exact"/>
              <w:ind w:left="63" w:right="63"/>
              <w:rPr>
                <w:rFonts w:eastAsia="仿宋_GB2312"/>
                <w:color w:val="000000"/>
                <w:sz w:val="28"/>
                <w:szCs w:val="30"/>
              </w:rPr>
            </w:pPr>
          </w:p>
        </w:tc>
        <w:tc>
          <w:tcPr>
            <w:tcW w:w="1418" w:type="dxa"/>
            <w:vAlign w:val="center"/>
          </w:tcPr>
          <w:p w:rsidR="00560B3D" w:rsidRPr="00CD4750" w:rsidRDefault="00560B3D" w:rsidP="0055478C">
            <w:pPr>
              <w:pStyle w:val="a6"/>
              <w:keepNext/>
              <w:spacing w:line="440" w:lineRule="exact"/>
              <w:ind w:left="63" w:right="63"/>
              <w:rPr>
                <w:rFonts w:eastAsia="仿宋_GB2312"/>
                <w:color w:val="000000"/>
                <w:sz w:val="28"/>
                <w:szCs w:val="30"/>
              </w:rPr>
            </w:pPr>
          </w:p>
        </w:tc>
        <w:tc>
          <w:tcPr>
            <w:tcW w:w="1134"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134"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4252"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r>
      <w:tr w:rsidR="00560B3D" w:rsidRPr="00CD4750" w:rsidTr="0055478C">
        <w:trPr>
          <w:jc w:val="center"/>
        </w:trPr>
        <w:tc>
          <w:tcPr>
            <w:tcW w:w="9809" w:type="dxa"/>
            <w:gridSpan w:val="5"/>
            <w:tcBorders>
              <w:top w:val="single" w:sz="6" w:space="0" w:color="auto"/>
              <w:bottom w:val="single" w:sz="6" w:space="0" w:color="auto"/>
            </w:tcBorders>
            <w:vAlign w:val="center"/>
          </w:tcPr>
          <w:p w:rsidR="00560B3D" w:rsidRPr="00CD4750" w:rsidRDefault="00560B3D" w:rsidP="0055478C">
            <w:pPr>
              <w:pStyle w:val="a6"/>
              <w:keepNext/>
              <w:spacing w:line="440" w:lineRule="exact"/>
              <w:ind w:left="63" w:right="63"/>
              <w:rPr>
                <w:rFonts w:eastAsia="仿宋_GB2312"/>
                <w:color w:val="000000"/>
                <w:sz w:val="28"/>
                <w:szCs w:val="30"/>
              </w:rPr>
            </w:pPr>
            <w:r w:rsidRPr="00CD4750">
              <w:rPr>
                <w:rFonts w:eastAsia="仿宋_GB2312" w:hint="eastAsia"/>
                <w:color w:val="000000"/>
                <w:sz w:val="28"/>
                <w:szCs w:val="30"/>
              </w:rPr>
              <w:t>二、现场人员</w:t>
            </w:r>
          </w:p>
        </w:tc>
      </w:tr>
      <w:tr w:rsidR="00560B3D" w:rsidRPr="00CD4750" w:rsidTr="0055478C">
        <w:trPr>
          <w:jc w:val="center"/>
        </w:trPr>
        <w:tc>
          <w:tcPr>
            <w:tcW w:w="1871" w:type="dxa"/>
            <w:tcBorders>
              <w:top w:val="single" w:sz="6" w:space="0" w:color="auto"/>
              <w:bottom w:val="single" w:sz="6" w:space="0" w:color="auto"/>
            </w:tcBorders>
            <w:vAlign w:val="center"/>
          </w:tcPr>
          <w:p w:rsidR="00560B3D" w:rsidRPr="00CD4750" w:rsidRDefault="00560B3D" w:rsidP="0055478C">
            <w:pPr>
              <w:pStyle w:val="a6"/>
              <w:keepNext/>
              <w:spacing w:line="440" w:lineRule="exact"/>
              <w:ind w:left="63" w:right="63"/>
              <w:rPr>
                <w:rFonts w:eastAsia="仿宋_GB2312"/>
                <w:color w:val="000000"/>
                <w:sz w:val="28"/>
                <w:szCs w:val="30"/>
              </w:rPr>
            </w:pPr>
            <w:r w:rsidRPr="00CD4750">
              <w:rPr>
                <w:rFonts w:eastAsia="仿宋_GB2312" w:hint="eastAsia"/>
                <w:color w:val="000000"/>
                <w:sz w:val="28"/>
                <w:szCs w:val="30"/>
              </w:rPr>
              <w:t>项目经理</w:t>
            </w:r>
          </w:p>
        </w:tc>
        <w:tc>
          <w:tcPr>
            <w:tcW w:w="1418" w:type="dxa"/>
            <w:vAlign w:val="center"/>
          </w:tcPr>
          <w:p w:rsidR="00560B3D" w:rsidRPr="00CD4750" w:rsidRDefault="00560B3D" w:rsidP="0055478C">
            <w:pPr>
              <w:pStyle w:val="a6"/>
              <w:keepNext/>
              <w:spacing w:line="440" w:lineRule="exact"/>
              <w:ind w:left="63" w:right="63"/>
              <w:rPr>
                <w:rFonts w:eastAsia="仿宋_GB2312"/>
                <w:color w:val="000000"/>
                <w:sz w:val="28"/>
                <w:szCs w:val="30"/>
              </w:rPr>
            </w:pPr>
          </w:p>
        </w:tc>
        <w:tc>
          <w:tcPr>
            <w:tcW w:w="1134"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134"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4252"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r>
      <w:tr w:rsidR="00560B3D" w:rsidRPr="00CD4750" w:rsidTr="0055478C">
        <w:trPr>
          <w:jc w:val="center"/>
        </w:trPr>
        <w:tc>
          <w:tcPr>
            <w:tcW w:w="1871" w:type="dxa"/>
            <w:tcBorders>
              <w:top w:val="single" w:sz="6" w:space="0" w:color="auto"/>
              <w:bottom w:val="single" w:sz="6" w:space="0" w:color="auto"/>
            </w:tcBorders>
            <w:vAlign w:val="center"/>
          </w:tcPr>
          <w:p w:rsidR="00560B3D" w:rsidRPr="00CD4750" w:rsidRDefault="00560B3D" w:rsidP="0055478C">
            <w:pPr>
              <w:pStyle w:val="a6"/>
              <w:keepNext/>
              <w:spacing w:line="440" w:lineRule="exact"/>
              <w:ind w:left="63" w:right="63"/>
              <w:rPr>
                <w:rFonts w:eastAsia="仿宋_GB2312"/>
                <w:color w:val="000000"/>
                <w:sz w:val="28"/>
                <w:szCs w:val="30"/>
              </w:rPr>
            </w:pPr>
            <w:r w:rsidRPr="00CD4750">
              <w:rPr>
                <w:rFonts w:eastAsia="仿宋_GB2312" w:hint="eastAsia"/>
                <w:color w:val="000000"/>
                <w:sz w:val="28"/>
                <w:szCs w:val="30"/>
              </w:rPr>
              <w:t>项目副经理</w:t>
            </w:r>
          </w:p>
        </w:tc>
        <w:tc>
          <w:tcPr>
            <w:tcW w:w="1418" w:type="dxa"/>
            <w:vAlign w:val="center"/>
          </w:tcPr>
          <w:p w:rsidR="00560B3D" w:rsidRPr="00CD4750" w:rsidRDefault="00560B3D" w:rsidP="0055478C">
            <w:pPr>
              <w:pStyle w:val="a6"/>
              <w:keepNext/>
              <w:spacing w:line="440" w:lineRule="exact"/>
              <w:ind w:left="63" w:right="63"/>
              <w:rPr>
                <w:rFonts w:eastAsia="仿宋_GB2312"/>
                <w:color w:val="000000"/>
                <w:sz w:val="28"/>
                <w:szCs w:val="30"/>
              </w:rPr>
            </w:pPr>
          </w:p>
        </w:tc>
        <w:tc>
          <w:tcPr>
            <w:tcW w:w="1134"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134"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4252"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r>
      <w:tr w:rsidR="00560B3D" w:rsidRPr="00CD4750" w:rsidTr="0055478C">
        <w:trPr>
          <w:jc w:val="center"/>
        </w:trPr>
        <w:tc>
          <w:tcPr>
            <w:tcW w:w="1871" w:type="dxa"/>
            <w:tcBorders>
              <w:top w:val="single" w:sz="6" w:space="0" w:color="auto"/>
              <w:bottom w:val="single" w:sz="6" w:space="0" w:color="auto"/>
            </w:tcBorders>
            <w:vAlign w:val="center"/>
          </w:tcPr>
          <w:p w:rsidR="00560B3D" w:rsidRPr="00CD4750" w:rsidRDefault="00560B3D" w:rsidP="0055478C">
            <w:pPr>
              <w:pStyle w:val="a6"/>
              <w:keepNext/>
              <w:spacing w:line="440" w:lineRule="exact"/>
              <w:ind w:left="63" w:right="63"/>
              <w:rPr>
                <w:rFonts w:eastAsia="仿宋_GB2312"/>
                <w:color w:val="000000"/>
                <w:sz w:val="28"/>
                <w:szCs w:val="30"/>
              </w:rPr>
            </w:pPr>
            <w:r w:rsidRPr="00CD4750">
              <w:rPr>
                <w:rFonts w:eastAsia="仿宋_GB2312" w:hint="eastAsia"/>
                <w:color w:val="000000"/>
                <w:sz w:val="28"/>
                <w:szCs w:val="30"/>
              </w:rPr>
              <w:t>技术负责人</w:t>
            </w:r>
          </w:p>
        </w:tc>
        <w:tc>
          <w:tcPr>
            <w:tcW w:w="1418" w:type="dxa"/>
            <w:vAlign w:val="center"/>
          </w:tcPr>
          <w:p w:rsidR="00560B3D" w:rsidRPr="00CD4750" w:rsidRDefault="00560B3D" w:rsidP="0055478C">
            <w:pPr>
              <w:pStyle w:val="a6"/>
              <w:keepNext/>
              <w:spacing w:line="440" w:lineRule="exact"/>
              <w:ind w:left="63" w:right="63"/>
              <w:rPr>
                <w:rFonts w:eastAsia="仿宋_GB2312"/>
                <w:color w:val="000000"/>
                <w:sz w:val="28"/>
                <w:szCs w:val="30"/>
              </w:rPr>
            </w:pPr>
          </w:p>
        </w:tc>
        <w:tc>
          <w:tcPr>
            <w:tcW w:w="1134"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134"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4252"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r>
      <w:tr w:rsidR="00560B3D" w:rsidRPr="00CD4750" w:rsidTr="0055478C">
        <w:trPr>
          <w:jc w:val="center"/>
        </w:trPr>
        <w:tc>
          <w:tcPr>
            <w:tcW w:w="1871" w:type="dxa"/>
            <w:tcBorders>
              <w:top w:val="single" w:sz="6" w:space="0" w:color="auto"/>
              <w:bottom w:val="single" w:sz="6" w:space="0" w:color="auto"/>
            </w:tcBorders>
            <w:vAlign w:val="center"/>
          </w:tcPr>
          <w:p w:rsidR="00560B3D" w:rsidRPr="00CD4750" w:rsidRDefault="00560B3D" w:rsidP="0055478C">
            <w:pPr>
              <w:pStyle w:val="a6"/>
              <w:keepNext/>
              <w:spacing w:line="440" w:lineRule="exact"/>
              <w:ind w:left="63" w:right="63"/>
              <w:rPr>
                <w:rFonts w:eastAsia="仿宋_GB2312"/>
                <w:color w:val="000000"/>
                <w:sz w:val="28"/>
                <w:szCs w:val="30"/>
              </w:rPr>
            </w:pPr>
            <w:r w:rsidRPr="00CD4750">
              <w:rPr>
                <w:rFonts w:eastAsia="仿宋_GB2312" w:hint="eastAsia"/>
                <w:color w:val="000000"/>
                <w:sz w:val="28"/>
                <w:szCs w:val="30"/>
              </w:rPr>
              <w:t>造价管理</w:t>
            </w:r>
          </w:p>
        </w:tc>
        <w:tc>
          <w:tcPr>
            <w:tcW w:w="1418" w:type="dxa"/>
            <w:vAlign w:val="center"/>
          </w:tcPr>
          <w:p w:rsidR="00560B3D" w:rsidRPr="00CD4750" w:rsidRDefault="00560B3D" w:rsidP="0055478C">
            <w:pPr>
              <w:pStyle w:val="a6"/>
              <w:keepNext/>
              <w:spacing w:line="440" w:lineRule="exact"/>
              <w:ind w:left="63" w:right="63"/>
              <w:rPr>
                <w:rFonts w:eastAsia="仿宋_GB2312"/>
                <w:color w:val="000000"/>
                <w:sz w:val="28"/>
                <w:szCs w:val="30"/>
              </w:rPr>
            </w:pPr>
          </w:p>
        </w:tc>
        <w:tc>
          <w:tcPr>
            <w:tcW w:w="1134"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134"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4252"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r>
      <w:tr w:rsidR="00560B3D" w:rsidRPr="00CD4750" w:rsidTr="0055478C">
        <w:trPr>
          <w:jc w:val="center"/>
        </w:trPr>
        <w:tc>
          <w:tcPr>
            <w:tcW w:w="1871" w:type="dxa"/>
            <w:tcBorders>
              <w:top w:val="single" w:sz="6" w:space="0" w:color="auto"/>
              <w:bottom w:val="single" w:sz="6" w:space="0" w:color="auto"/>
            </w:tcBorders>
            <w:vAlign w:val="center"/>
          </w:tcPr>
          <w:p w:rsidR="00560B3D" w:rsidRPr="00CD4750" w:rsidRDefault="00560B3D" w:rsidP="0055478C">
            <w:pPr>
              <w:pStyle w:val="a6"/>
              <w:keepNext/>
              <w:spacing w:line="440" w:lineRule="exact"/>
              <w:ind w:left="63" w:right="63"/>
              <w:rPr>
                <w:rFonts w:eastAsia="仿宋_GB2312"/>
                <w:color w:val="000000"/>
                <w:sz w:val="28"/>
                <w:szCs w:val="30"/>
              </w:rPr>
            </w:pPr>
            <w:r w:rsidRPr="00CD4750">
              <w:rPr>
                <w:rFonts w:eastAsia="仿宋_GB2312" w:hint="eastAsia"/>
                <w:color w:val="000000"/>
                <w:sz w:val="28"/>
                <w:szCs w:val="30"/>
              </w:rPr>
              <w:t>质量管理</w:t>
            </w:r>
          </w:p>
        </w:tc>
        <w:tc>
          <w:tcPr>
            <w:tcW w:w="1418" w:type="dxa"/>
            <w:vAlign w:val="center"/>
          </w:tcPr>
          <w:p w:rsidR="00560B3D" w:rsidRPr="00CD4750" w:rsidRDefault="00560B3D" w:rsidP="0055478C">
            <w:pPr>
              <w:pStyle w:val="a6"/>
              <w:keepNext/>
              <w:spacing w:line="440" w:lineRule="exact"/>
              <w:ind w:left="63" w:right="63"/>
              <w:rPr>
                <w:rFonts w:eastAsia="仿宋_GB2312"/>
                <w:color w:val="000000"/>
                <w:sz w:val="28"/>
                <w:szCs w:val="30"/>
              </w:rPr>
            </w:pPr>
          </w:p>
        </w:tc>
        <w:tc>
          <w:tcPr>
            <w:tcW w:w="1134"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134"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4252"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r>
      <w:tr w:rsidR="00560B3D" w:rsidRPr="00CD4750" w:rsidTr="0055478C">
        <w:trPr>
          <w:jc w:val="center"/>
        </w:trPr>
        <w:tc>
          <w:tcPr>
            <w:tcW w:w="1871" w:type="dxa"/>
            <w:tcBorders>
              <w:top w:val="single" w:sz="6" w:space="0" w:color="auto"/>
              <w:bottom w:val="single" w:sz="6" w:space="0" w:color="auto"/>
            </w:tcBorders>
            <w:vAlign w:val="center"/>
          </w:tcPr>
          <w:p w:rsidR="00560B3D" w:rsidRPr="00CD4750" w:rsidRDefault="00560B3D" w:rsidP="0055478C">
            <w:pPr>
              <w:pStyle w:val="a6"/>
              <w:keepNext/>
              <w:spacing w:line="440" w:lineRule="exact"/>
              <w:ind w:left="63" w:right="63"/>
              <w:rPr>
                <w:rFonts w:eastAsia="仿宋_GB2312"/>
                <w:color w:val="000000"/>
                <w:sz w:val="28"/>
                <w:szCs w:val="30"/>
              </w:rPr>
            </w:pPr>
            <w:r w:rsidRPr="00CD4750">
              <w:rPr>
                <w:rFonts w:eastAsia="仿宋_GB2312" w:hint="eastAsia"/>
                <w:color w:val="000000"/>
                <w:sz w:val="28"/>
                <w:szCs w:val="30"/>
              </w:rPr>
              <w:t>材料管理</w:t>
            </w:r>
          </w:p>
        </w:tc>
        <w:tc>
          <w:tcPr>
            <w:tcW w:w="1418" w:type="dxa"/>
            <w:vAlign w:val="center"/>
          </w:tcPr>
          <w:p w:rsidR="00560B3D" w:rsidRPr="00CD4750" w:rsidRDefault="00560B3D" w:rsidP="0055478C">
            <w:pPr>
              <w:pStyle w:val="a6"/>
              <w:keepNext/>
              <w:spacing w:line="440" w:lineRule="exact"/>
              <w:ind w:left="63" w:right="63"/>
              <w:rPr>
                <w:rFonts w:eastAsia="仿宋_GB2312"/>
                <w:color w:val="000000"/>
                <w:sz w:val="28"/>
                <w:szCs w:val="30"/>
              </w:rPr>
            </w:pPr>
          </w:p>
        </w:tc>
        <w:tc>
          <w:tcPr>
            <w:tcW w:w="1134"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134"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4252"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r>
      <w:tr w:rsidR="00560B3D" w:rsidRPr="00CD4750" w:rsidTr="0055478C">
        <w:trPr>
          <w:jc w:val="center"/>
        </w:trPr>
        <w:tc>
          <w:tcPr>
            <w:tcW w:w="1871" w:type="dxa"/>
            <w:tcBorders>
              <w:top w:val="single" w:sz="6" w:space="0" w:color="auto"/>
              <w:bottom w:val="single" w:sz="6" w:space="0" w:color="auto"/>
            </w:tcBorders>
            <w:vAlign w:val="center"/>
          </w:tcPr>
          <w:p w:rsidR="00560B3D" w:rsidRPr="00CD4750" w:rsidRDefault="00560B3D" w:rsidP="0055478C">
            <w:pPr>
              <w:pStyle w:val="a6"/>
              <w:keepNext/>
              <w:spacing w:line="440" w:lineRule="exact"/>
              <w:ind w:left="63" w:right="63"/>
              <w:rPr>
                <w:rFonts w:eastAsia="仿宋_GB2312"/>
                <w:color w:val="000000"/>
                <w:sz w:val="28"/>
                <w:szCs w:val="30"/>
              </w:rPr>
            </w:pPr>
            <w:r w:rsidRPr="00CD4750">
              <w:rPr>
                <w:rFonts w:eastAsia="仿宋_GB2312" w:hint="eastAsia"/>
                <w:color w:val="000000"/>
                <w:sz w:val="28"/>
                <w:szCs w:val="30"/>
              </w:rPr>
              <w:t>计划管理</w:t>
            </w:r>
          </w:p>
        </w:tc>
        <w:tc>
          <w:tcPr>
            <w:tcW w:w="1418" w:type="dxa"/>
            <w:vAlign w:val="center"/>
          </w:tcPr>
          <w:p w:rsidR="00560B3D" w:rsidRPr="00CD4750" w:rsidRDefault="00560B3D" w:rsidP="0055478C">
            <w:pPr>
              <w:pStyle w:val="a6"/>
              <w:keepNext/>
              <w:spacing w:line="440" w:lineRule="exact"/>
              <w:ind w:left="63" w:right="63"/>
              <w:rPr>
                <w:rFonts w:eastAsia="仿宋_GB2312"/>
                <w:color w:val="000000"/>
                <w:sz w:val="28"/>
                <w:szCs w:val="30"/>
              </w:rPr>
            </w:pPr>
          </w:p>
        </w:tc>
        <w:tc>
          <w:tcPr>
            <w:tcW w:w="1134"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134"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4252"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r>
      <w:tr w:rsidR="00560B3D" w:rsidRPr="00CD4750" w:rsidTr="0055478C">
        <w:trPr>
          <w:jc w:val="center"/>
        </w:trPr>
        <w:tc>
          <w:tcPr>
            <w:tcW w:w="1871" w:type="dxa"/>
            <w:tcBorders>
              <w:top w:val="single" w:sz="6" w:space="0" w:color="auto"/>
              <w:bottom w:val="single" w:sz="6" w:space="0" w:color="auto"/>
            </w:tcBorders>
            <w:vAlign w:val="center"/>
          </w:tcPr>
          <w:p w:rsidR="00560B3D" w:rsidRPr="00CD4750" w:rsidRDefault="00560B3D" w:rsidP="0055478C">
            <w:pPr>
              <w:pStyle w:val="a6"/>
              <w:keepNext/>
              <w:spacing w:line="440" w:lineRule="exact"/>
              <w:ind w:left="63" w:right="63"/>
              <w:rPr>
                <w:rFonts w:eastAsia="仿宋_GB2312"/>
                <w:color w:val="000000"/>
                <w:sz w:val="28"/>
                <w:szCs w:val="30"/>
              </w:rPr>
            </w:pPr>
            <w:r w:rsidRPr="00CD4750">
              <w:rPr>
                <w:rFonts w:eastAsia="仿宋_GB2312" w:hint="eastAsia"/>
                <w:color w:val="000000"/>
                <w:sz w:val="28"/>
                <w:szCs w:val="30"/>
              </w:rPr>
              <w:t>安全管理</w:t>
            </w:r>
          </w:p>
        </w:tc>
        <w:tc>
          <w:tcPr>
            <w:tcW w:w="1418" w:type="dxa"/>
            <w:vAlign w:val="center"/>
          </w:tcPr>
          <w:p w:rsidR="00560B3D" w:rsidRPr="00CD4750" w:rsidRDefault="00560B3D" w:rsidP="0055478C">
            <w:pPr>
              <w:pStyle w:val="a6"/>
              <w:keepNext/>
              <w:spacing w:line="440" w:lineRule="exact"/>
              <w:ind w:left="63" w:right="63"/>
              <w:rPr>
                <w:rFonts w:eastAsia="仿宋_GB2312"/>
                <w:color w:val="000000"/>
                <w:sz w:val="28"/>
                <w:szCs w:val="30"/>
              </w:rPr>
            </w:pPr>
          </w:p>
        </w:tc>
        <w:tc>
          <w:tcPr>
            <w:tcW w:w="1134"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134"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4252"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r>
      <w:tr w:rsidR="00560B3D" w:rsidRPr="00CD4750" w:rsidTr="0055478C">
        <w:trPr>
          <w:jc w:val="center"/>
        </w:trPr>
        <w:tc>
          <w:tcPr>
            <w:tcW w:w="1871" w:type="dxa"/>
            <w:vMerge w:val="restart"/>
            <w:tcBorders>
              <w:top w:val="single" w:sz="6" w:space="0" w:color="auto"/>
            </w:tcBorders>
            <w:vAlign w:val="center"/>
          </w:tcPr>
          <w:p w:rsidR="00560B3D" w:rsidRPr="00CD4750" w:rsidRDefault="00560B3D" w:rsidP="0055478C">
            <w:pPr>
              <w:pStyle w:val="a6"/>
              <w:keepNext/>
              <w:spacing w:line="440" w:lineRule="exact"/>
              <w:ind w:left="63" w:right="63"/>
              <w:rPr>
                <w:rFonts w:eastAsia="仿宋_GB2312"/>
                <w:color w:val="000000"/>
                <w:sz w:val="28"/>
                <w:szCs w:val="30"/>
              </w:rPr>
            </w:pPr>
            <w:r w:rsidRPr="00CD4750">
              <w:rPr>
                <w:rFonts w:eastAsia="仿宋_GB2312" w:hint="eastAsia"/>
                <w:color w:val="000000"/>
                <w:sz w:val="28"/>
                <w:szCs w:val="30"/>
              </w:rPr>
              <w:t>其他人员</w:t>
            </w:r>
          </w:p>
        </w:tc>
        <w:tc>
          <w:tcPr>
            <w:tcW w:w="1418" w:type="dxa"/>
            <w:vAlign w:val="center"/>
          </w:tcPr>
          <w:p w:rsidR="00560B3D" w:rsidRPr="00CD4750" w:rsidRDefault="00560B3D" w:rsidP="0055478C">
            <w:pPr>
              <w:pStyle w:val="a6"/>
              <w:keepNext/>
              <w:spacing w:line="440" w:lineRule="exact"/>
              <w:ind w:left="63" w:right="63"/>
              <w:rPr>
                <w:rFonts w:eastAsia="仿宋_GB2312"/>
                <w:color w:val="000000"/>
                <w:sz w:val="28"/>
                <w:szCs w:val="30"/>
              </w:rPr>
            </w:pPr>
          </w:p>
        </w:tc>
        <w:tc>
          <w:tcPr>
            <w:tcW w:w="1134"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134"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4252"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r>
      <w:tr w:rsidR="00560B3D" w:rsidRPr="00CD4750" w:rsidTr="0055478C">
        <w:trPr>
          <w:jc w:val="center"/>
        </w:trPr>
        <w:tc>
          <w:tcPr>
            <w:tcW w:w="1871" w:type="dxa"/>
            <w:vMerge/>
            <w:vAlign w:val="center"/>
          </w:tcPr>
          <w:p w:rsidR="00560B3D" w:rsidRPr="00CD4750" w:rsidRDefault="00560B3D" w:rsidP="0055478C">
            <w:pPr>
              <w:pStyle w:val="a6"/>
              <w:keepNext/>
              <w:spacing w:line="440" w:lineRule="exact"/>
              <w:ind w:left="63" w:right="63"/>
              <w:rPr>
                <w:rFonts w:eastAsia="仿宋_GB2312"/>
                <w:color w:val="000000"/>
                <w:sz w:val="28"/>
                <w:szCs w:val="30"/>
              </w:rPr>
            </w:pPr>
          </w:p>
        </w:tc>
        <w:tc>
          <w:tcPr>
            <w:tcW w:w="1418" w:type="dxa"/>
            <w:tcBorders>
              <w:bottom w:val="nil"/>
            </w:tcBorders>
            <w:vAlign w:val="center"/>
          </w:tcPr>
          <w:p w:rsidR="00560B3D" w:rsidRPr="00CD4750" w:rsidRDefault="00560B3D" w:rsidP="0055478C">
            <w:pPr>
              <w:pStyle w:val="a6"/>
              <w:keepNext/>
              <w:spacing w:line="440" w:lineRule="exact"/>
              <w:ind w:left="63" w:right="63"/>
              <w:rPr>
                <w:rFonts w:eastAsia="仿宋_GB2312"/>
                <w:color w:val="000000"/>
                <w:sz w:val="28"/>
                <w:szCs w:val="30"/>
              </w:rPr>
            </w:pPr>
          </w:p>
        </w:tc>
        <w:tc>
          <w:tcPr>
            <w:tcW w:w="1134" w:type="dxa"/>
            <w:tcBorders>
              <w:bottom w:val="nil"/>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134" w:type="dxa"/>
            <w:tcBorders>
              <w:bottom w:val="nil"/>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4252" w:type="dxa"/>
            <w:tcBorders>
              <w:bottom w:val="nil"/>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r>
      <w:tr w:rsidR="00560B3D" w:rsidRPr="00CD4750" w:rsidTr="0055478C">
        <w:trPr>
          <w:jc w:val="center"/>
        </w:trPr>
        <w:tc>
          <w:tcPr>
            <w:tcW w:w="1871" w:type="dxa"/>
            <w:vMerge/>
            <w:vAlign w:val="center"/>
          </w:tcPr>
          <w:p w:rsidR="00560B3D" w:rsidRPr="00CD4750" w:rsidRDefault="00560B3D" w:rsidP="0055478C">
            <w:pPr>
              <w:pStyle w:val="a6"/>
              <w:keepNext/>
              <w:spacing w:line="440" w:lineRule="exact"/>
              <w:ind w:left="63" w:right="63"/>
              <w:rPr>
                <w:rFonts w:eastAsia="仿宋_GB2312"/>
                <w:color w:val="000000"/>
                <w:sz w:val="28"/>
                <w:szCs w:val="30"/>
              </w:rPr>
            </w:pPr>
          </w:p>
        </w:tc>
        <w:tc>
          <w:tcPr>
            <w:tcW w:w="1418" w:type="dxa"/>
            <w:vAlign w:val="center"/>
          </w:tcPr>
          <w:p w:rsidR="00560B3D" w:rsidRPr="00CD4750" w:rsidRDefault="00560B3D" w:rsidP="0055478C">
            <w:pPr>
              <w:pStyle w:val="a6"/>
              <w:keepNext/>
              <w:spacing w:line="440" w:lineRule="exact"/>
              <w:ind w:left="63" w:right="63"/>
              <w:rPr>
                <w:rFonts w:eastAsia="仿宋_GB2312"/>
                <w:color w:val="000000"/>
                <w:sz w:val="28"/>
                <w:szCs w:val="30"/>
              </w:rPr>
            </w:pPr>
          </w:p>
        </w:tc>
        <w:tc>
          <w:tcPr>
            <w:tcW w:w="1134"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134"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4252"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r>
      <w:tr w:rsidR="00560B3D" w:rsidRPr="00CD4750" w:rsidTr="0055478C">
        <w:trPr>
          <w:jc w:val="center"/>
        </w:trPr>
        <w:tc>
          <w:tcPr>
            <w:tcW w:w="1871" w:type="dxa"/>
            <w:vMerge/>
            <w:vAlign w:val="center"/>
          </w:tcPr>
          <w:p w:rsidR="00560B3D" w:rsidRPr="00CD4750" w:rsidRDefault="00560B3D" w:rsidP="0055478C">
            <w:pPr>
              <w:pStyle w:val="a6"/>
              <w:keepNext/>
              <w:spacing w:line="440" w:lineRule="exact"/>
              <w:ind w:left="63" w:right="63"/>
              <w:rPr>
                <w:rFonts w:eastAsia="仿宋_GB2312"/>
                <w:color w:val="000000"/>
                <w:sz w:val="28"/>
                <w:szCs w:val="30"/>
              </w:rPr>
            </w:pPr>
          </w:p>
        </w:tc>
        <w:tc>
          <w:tcPr>
            <w:tcW w:w="1418" w:type="dxa"/>
            <w:vAlign w:val="center"/>
          </w:tcPr>
          <w:p w:rsidR="00560B3D" w:rsidRPr="00CD4750" w:rsidRDefault="00560B3D" w:rsidP="0055478C">
            <w:pPr>
              <w:pStyle w:val="a6"/>
              <w:keepNext/>
              <w:spacing w:line="440" w:lineRule="exact"/>
              <w:ind w:left="63" w:right="63"/>
              <w:rPr>
                <w:rFonts w:eastAsia="仿宋_GB2312"/>
                <w:color w:val="000000"/>
                <w:sz w:val="28"/>
                <w:szCs w:val="30"/>
              </w:rPr>
            </w:pPr>
          </w:p>
        </w:tc>
        <w:tc>
          <w:tcPr>
            <w:tcW w:w="1134"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134"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4252"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r>
      <w:tr w:rsidR="00560B3D" w:rsidRPr="00CD4750" w:rsidTr="0055478C">
        <w:trPr>
          <w:jc w:val="center"/>
        </w:trPr>
        <w:tc>
          <w:tcPr>
            <w:tcW w:w="1871" w:type="dxa"/>
            <w:vMerge/>
            <w:vAlign w:val="center"/>
          </w:tcPr>
          <w:p w:rsidR="00560B3D" w:rsidRPr="00CD4750" w:rsidRDefault="00560B3D" w:rsidP="0055478C">
            <w:pPr>
              <w:pStyle w:val="a6"/>
              <w:keepNext/>
              <w:spacing w:line="440" w:lineRule="exact"/>
              <w:ind w:left="63" w:right="63"/>
              <w:rPr>
                <w:rFonts w:eastAsia="仿宋_GB2312"/>
                <w:color w:val="000000"/>
                <w:sz w:val="28"/>
                <w:szCs w:val="30"/>
              </w:rPr>
            </w:pPr>
          </w:p>
        </w:tc>
        <w:tc>
          <w:tcPr>
            <w:tcW w:w="1418" w:type="dxa"/>
            <w:vAlign w:val="center"/>
          </w:tcPr>
          <w:p w:rsidR="00560B3D" w:rsidRPr="00CD4750" w:rsidRDefault="00560B3D" w:rsidP="0055478C">
            <w:pPr>
              <w:pStyle w:val="a6"/>
              <w:keepNext/>
              <w:spacing w:line="440" w:lineRule="exact"/>
              <w:ind w:left="63" w:right="63"/>
              <w:rPr>
                <w:rFonts w:eastAsia="仿宋_GB2312"/>
                <w:color w:val="000000"/>
                <w:sz w:val="28"/>
                <w:szCs w:val="30"/>
              </w:rPr>
            </w:pPr>
          </w:p>
        </w:tc>
        <w:tc>
          <w:tcPr>
            <w:tcW w:w="1134"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134"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4252"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r>
      <w:tr w:rsidR="00560B3D" w:rsidRPr="00CD4750" w:rsidTr="0055478C">
        <w:trPr>
          <w:jc w:val="center"/>
        </w:trPr>
        <w:tc>
          <w:tcPr>
            <w:tcW w:w="1871" w:type="dxa"/>
            <w:vMerge/>
            <w:tcBorders>
              <w:bottom w:val="single" w:sz="12" w:space="0" w:color="auto"/>
            </w:tcBorders>
            <w:vAlign w:val="center"/>
          </w:tcPr>
          <w:p w:rsidR="00560B3D" w:rsidRPr="00CD4750" w:rsidRDefault="00560B3D" w:rsidP="0055478C">
            <w:pPr>
              <w:pStyle w:val="a6"/>
              <w:keepNext/>
              <w:spacing w:line="440" w:lineRule="exact"/>
              <w:ind w:left="63" w:right="63"/>
              <w:rPr>
                <w:rFonts w:eastAsia="仿宋_GB2312"/>
                <w:color w:val="000000"/>
                <w:sz w:val="28"/>
                <w:szCs w:val="30"/>
              </w:rPr>
            </w:pPr>
          </w:p>
        </w:tc>
        <w:tc>
          <w:tcPr>
            <w:tcW w:w="1418" w:type="dxa"/>
            <w:tcBorders>
              <w:bottom w:val="single" w:sz="12" w:space="0" w:color="auto"/>
            </w:tcBorders>
            <w:vAlign w:val="center"/>
          </w:tcPr>
          <w:p w:rsidR="00560B3D" w:rsidRPr="00CD4750" w:rsidRDefault="00560B3D" w:rsidP="0055478C">
            <w:pPr>
              <w:pStyle w:val="a6"/>
              <w:keepNext/>
              <w:spacing w:line="440" w:lineRule="exact"/>
              <w:ind w:left="63" w:right="63"/>
              <w:rPr>
                <w:rFonts w:eastAsia="仿宋_GB2312"/>
                <w:color w:val="000000"/>
                <w:sz w:val="28"/>
                <w:szCs w:val="30"/>
              </w:rPr>
            </w:pPr>
          </w:p>
        </w:tc>
        <w:tc>
          <w:tcPr>
            <w:tcW w:w="1134" w:type="dxa"/>
            <w:tcBorders>
              <w:bottom w:val="single" w:sz="12" w:space="0" w:color="auto"/>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134" w:type="dxa"/>
            <w:tcBorders>
              <w:bottom w:val="single" w:sz="12" w:space="0" w:color="auto"/>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4252" w:type="dxa"/>
            <w:tcBorders>
              <w:bottom w:val="single" w:sz="12" w:space="0" w:color="auto"/>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r>
    </w:tbl>
    <w:p w:rsidR="00560B3D" w:rsidRPr="00CD4750" w:rsidRDefault="00560B3D" w:rsidP="00560B3D">
      <w:pPr>
        <w:spacing w:line="440" w:lineRule="exact"/>
        <w:rPr>
          <w:rFonts w:eastAsia="黑体"/>
          <w:color w:val="000000"/>
          <w:sz w:val="30"/>
          <w:szCs w:val="30"/>
        </w:rPr>
      </w:pPr>
      <w:r w:rsidRPr="00CD4750">
        <w:rPr>
          <w:rFonts w:eastAsia="仿宋_GB2312"/>
          <w:color w:val="000000"/>
          <w:sz w:val="30"/>
          <w:szCs w:val="30"/>
        </w:rPr>
        <w:br w:type="page"/>
      </w:r>
      <w:r w:rsidRPr="00CD4750">
        <w:rPr>
          <w:rFonts w:eastAsia="仿宋_GB2312" w:hint="eastAsia"/>
          <w:color w:val="000000"/>
          <w:sz w:val="30"/>
          <w:szCs w:val="30"/>
        </w:rPr>
        <w:lastRenderedPageBreak/>
        <w:t>附</w:t>
      </w:r>
      <w:bookmarkStart w:id="81" w:name="_Toc296944568"/>
      <w:bookmarkStart w:id="82" w:name="_Toc296891269"/>
      <w:bookmarkStart w:id="83" w:name="_Toc296891057"/>
      <w:bookmarkStart w:id="84" w:name="_Toc296503229"/>
      <w:bookmarkStart w:id="85" w:name="_Toc296347228"/>
      <w:bookmarkStart w:id="86" w:name="_Toc296346730"/>
      <w:r w:rsidRPr="00CD4750">
        <w:rPr>
          <w:rFonts w:eastAsia="仿宋_GB2312" w:hint="eastAsia"/>
          <w:color w:val="000000"/>
          <w:sz w:val="30"/>
          <w:szCs w:val="30"/>
        </w:rPr>
        <w:t>件</w:t>
      </w:r>
      <w:r w:rsidRPr="00CD4750">
        <w:rPr>
          <w:rFonts w:eastAsia="仿宋_GB2312"/>
          <w:color w:val="000000"/>
          <w:sz w:val="30"/>
          <w:szCs w:val="30"/>
        </w:rPr>
        <w:t>9</w:t>
      </w:r>
      <w:r w:rsidRPr="00CD4750">
        <w:rPr>
          <w:rFonts w:eastAsia="仿宋_GB2312" w:hint="eastAsia"/>
          <w:color w:val="000000"/>
          <w:sz w:val="30"/>
          <w:szCs w:val="30"/>
        </w:rPr>
        <w:t>：</w:t>
      </w:r>
    </w:p>
    <w:bookmarkEnd w:id="81"/>
    <w:bookmarkEnd w:id="82"/>
    <w:bookmarkEnd w:id="83"/>
    <w:bookmarkEnd w:id="84"/>
    <w:bookmarkEnd w:id="85"/>
    <w:bookmarkEnd w:id="86"/>
    <w:p w:rsidR="00560B3D" w:rsidRPr="00CD4750" w:rsidRDefault="00560B3D" w:rsidP="00560B3D">
      <w:pPr>
        <w:spacing w:beforeLines="50" w:before="120" w:afterLines="50" w:after="120" w:line="440" w:lineRule="exact"/>
        <w:jc w:val="center"/>
        <w:rPr>
          <w:rFonts w:eastAsia="黑体"/>
          <w:color w:val="000000"/>
          <w:sz w:val="30"/>
          <w:szCs w:val="30"/>
        </w:rPr>
      </w:pPr>
      <w:r w:rsidRPr="00CD4750">
        <w:rPr>
          <w:rFonts w:eastAsia="黑体" w:hint="eastAsia"/>
          <w:color w:val="000000"/>
          <w:sz w:val="30"/>
          <w:szCs w:val="30"/>
        </w:rPr>
        <w:t>分包人主要施工管理人员表</w:t>
      </w:r>
    </w:p>
    <w:tbl>
      <w:tblPr>
        <w:tblW w:w="980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871"/>
        <w:gridCol w:w="1418"/>
        <w:gridCol w:w="1134"/>
        <w:gridCol w:w="1134"/>
        <w:gridCol w:w="4252"/>
      </w:tblGrid>
      <w:tr w:rsidR="00560B3D" w:rsidRPr="00CD4750" w:rsidTr="0055478C">
        <w:trPr>
          <w:jc w:val="center"/>
        </w:trPr>
        <w:tc>
          <w:tcPr>
            <w:tcW w:w="1871" w:type="dxa"/>
            <w:tcBorders>
              <w:top w:val="single" w:sz="12" w:space="0" w:color="auto"/>
              <w:bottom w:val="double" w:sz="6" w:space="0" w:color="auto"/>
            </w:tcBorders>
            <w:vAlign w:val="center"/>
          </w:tcPr>
          <w:p w:rsidR="00560B3D" w:rsidRPr="00CD4750" w:rsidRDefault="00560B3D" w:rsidP="0055478C">
            <w:pPr>
              <w:pStyle w:val="a6"/>
              <w:keepNext/>
              <w:spacing w:line="440" w:lineRule="exact"/>
              <w:ind w:left="63" w:right="63"/>
              <w:rPr>
                <w:rFonts w:eastAsia="仿宋_GB2312"/>
                <w:color w:val="000000"/>
                <w:sz w:val="28"/>
                <w:szCs w:val="30"/>
              </w:rPr>
            </w:pPr>
            <w:r w:rsidRPr="00CD4750">
              <w:rPr>
                <w:rFonts w:eastAsia="仿宋_GB2312" w:hint="eastAsia"/>
                <w:color w:val="000000"/>
                <w:sz w:val="28"/>
                <w:szCs w:val="30"/>
              </w:rPr>
              <w:t>名</w:t>
            </w:r>
            <w:r w:rsidRPr="00CD4750">
              <w:rPr>
                <w:rFonts w:eastAsia="仿宋_GB2312"/>
                <w:color w:val="000000"/>
                <w:sz w:val="28"/>
                <w:szCs w:val="30"/>
              </w:rPr>
              <w:t xml:space="preserve">    </w:t>
            </w:r>
            <w:r w:rsidRPr="00CD4750">
              <w:rPr>
                <w:rFonts w:eastAsia="仿宋_GB2312" w:hint="eastAsia"/>
                <w:color w:val="000000"/>
                <w:sz w:val="28"/>
                <w:szCs w:val="30"/>
              </w:rPr>
              <w:t>称</w:t>
            </w:r>
          </w:p>
        </w:tc>
        <w:tc>
          <w:tcPr>
            <w:tcW w:w="1418" w:type="dxa"/>
            <w:tcBorders>
              <w:top w:val="single" w:sz="12" w:space="0" w:color="auto"/>
              <w:bottom w:val="double" w:sz="6" w:space="0" w:color="auto"/>
            </w:tcBorders>
            <w:vAlign w:val="center"/>
          </w:tcPr>
          <w:p w:rsidR="00560B3D" w:rsidRPr="00CD4750" w:rsidRDefault="00560B3D" w:rsidP="0055478C">
            <w:pPr>
              <w:pStyle w:val="a6"/>
              <w:keepNext/>
              <w:spacing w:line="440" w:lineRule="exact"/>
              <w:ind w:left="63" w:right="63"/>
              <w:rPr>
                <w:rFonts w:eastAsia="仿宋_GB2312"/>
                <w:color w:val="000000"/>
                <w:sz w:val="28"/>
                <w:szCs w:val="30"/>
              </w:rPr>
            </w:pPr>
            <w:r w:rsidRPr="00CD4750">
              <w:rPr>
                <w:rFonts w:eastAsia="仿宋_GB2312" w:hint="eastAsia"/>
                <w:color w:val="000000"/>
                <w:sz w:val="28"/>
                <w:szCs w:val="30"/>
              </w:rPr>
              <w:t>姓名</w:t>
            </w:r>
          </w:p>
        </w:tc>
        <w:tc>
          <w:tcPr>
            <w:tcW w:w="1134" w:type="dxa"/>
            <w:tcBorders>
              <w:top w:val="single" w:sz="12" w:space="0" w:color="auto"/>
              <w:bottom w:val="double" w:sz="6" w:space="0" w:color="auto"/>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r w:rsidRPr="00CD4750">
              <w:rPr>
                <w:rFonts w:eastAsia="仿宋_GB2312" w:hint="eastAsia"/>
                <w:color w:val="000000"/>
                <w:sz w:val="30"/>
                <w:szCs w:val="30"/>
              </w:rPr>
              <w:t>职务</w:t>
            </w:r>
          </w:p>
        </w:tc>
        <w:tc>
          <w:tcPr>
            <w:tcW w:w="1134" w:type="dxa"/>
            <w:tcBorders>
              <w:top w:val="single" w:sz="12" w:space="0" w:color="auto"/>
              <w:bottom w:val="double" w:sz="6" w:space="0" w:color="auto"/>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r w:rsidRPr="00CD4750">
              <w:rPr>
                <w:rFonts w:eastAsia="仿宋_GB2312" w:hint="eastAsia"/>
                <w:color w:val="000000"/>
                <w:sz w:val="30"/>
                <w:szCs w:val="30"/>
              </w:rPr>
              <w:t>职称</w:t>
            </w:r>
          </w:p>
        </w:tc>
        <w:tc>
          <w:tcPr>
            <w:tcW w:w="4252" w:type="dxa"/>
            <w:tcBorders>
              <w:top w:val="single" w:sz="12" w:space="0" w:color="auto"/>
              <w:bottom w:val="double" w:sz="6" w:space="0" w:color="auto"/>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r w:rsidRPr="00CD4750">
              <w:rPr>
                <w:rFonts w:eastAsia="仿宋_GB2312" w:hint="eastAsia"/>
                <w:color w:val="000000"/>
                <w:sz w:val="30"/>
                <w:szCs w:val="30"/>
              </w:rPr>
              <w:t>主要资历、经验及承担过的项目</w:t>
            </w:r>
          </w:p>
        </w:tc>
      </w:tr>
      <w:tr w:rsidR="00560B3D" w:rsidRPr="00CD4750" w:rsidTr="0055478C">
        <w:trPr>
          <w:jc w:val="center"/>
        </w:trPr>
        <w:tc>
          <w:tcPr>
            <w:tcW w:w="9809" w:type="dxa"/>
            <w:gridSpan w:val="5"/>
            <w:tcBorders>
              <w:top w:val="double" w:sz="6" w:space="0" w:color="auto"/>
              <w:bottom w:val="single" w:sz="6" w:space="0" w:color="auto"/>
            </w:tcBorders>
            <w:vAlign w:val="center"/>
          </w:tcPr>
          <w:p w:rsidR="00560B3D" w:rsidRPr="00CD4750" w:rsidRDefault="00560B3D" w:rsidP="0055478C">
            <w:pPr>
              <w:pStyle w:val="a6"/>
              <w:keepNext/>
              <w:spacing w:line="440" w:lineRule="exact"/>
              <w:ind w:left="63" w:right="63"/>
              <w:rPr>
                <w:rFonts w:eastAsia="仿宋_GB2312"/>
                <w:color w:val="000000"/>
                <w:sz w:val="28"/>
                <w:szCs w:val="30"/>
              </w:rPr>
            </w:pPr>
            <w:r w:rsidRPr="00CD4750">
              <w:rPr>
                <w:rFonts w:eastAsia="仿宋_GB2312" w:hint="eastAsia"/>
                <w:color w:val="000000"/>
                <w:sz w:val="28"/>
                <w:szCs w:val="30"/>
              </w:rPr>
              <w:t>一、总部人员</w:t>
            </w:r>
          </w:p>
        </w:tc>
      </w:tr>
      <w:tr w:rsidR="00560B3D" w:rsidRPr="00CD4750" w:rsidTr="0055478C">
        <w:trPr>
          <w:jc w:val="center"/>
        </w:trPr>
        <w:tc>
          <w:tcPr>
            <w:tcW w:w="1871" w:type="dxa"/>
            <w:tcBorders>
              <w:top w:val="nil"/>
              <w:bottom w:val="nil"/>
            </w:tcBorders>
            <w:vAlign w:val="center"/>
          </w:tcPr>
          <w:p w:rsidR="00560B3D" w:rsidRPr="00CD4750" w:rsidRDefault="00560B3D" w:rsidP="0055478C">
            <w:pPr>
              <w:pStyle w:val="a6"/>
              <w:keepNext/>
              <w:spacing w:line="440" w:lineRule="exact"/>
              <w:ind w:left="63" w:right="63"/>
              <w:rPr>
                <w:rFonts w:eastAsia="仿宋_GB2312"/>
                <w:color w:val="000000"/>
                <w:sz w:val="28"/>
                <w:szCs w:val="30"/>
              </w:rPr>
            </w:pPr>
            <w:r w:rsidRPr="00CD4750">
              <w:rPr>
                <w:rFonts w:eastAsia="仿宋_GB2312" w:hint="eastAsia"/>
                <w:color w:val="000000"/>
                <w:sz w:val="28"/>
                <w:szCs w:val="30"/>
              </w:rPr>
              <w:t>项目主管</w:t>
            </w:r>
          </w:p>
        </w:tc>
        <w:tc>
          <w:tcPr>
            <w:tcW w:w="1418" w:type="dxa"/>
            <w:tcBorders>
              <w:top w:val="nil"/>
            </w:tcBorders>
            <w:vAlign w:val="center"/>
          </w:tcPr>
          <w:p w:rsidR="00560B3D" w:rsidRPr="00CD4750" w:rsidRDefault="00560B3D" w:rsidP="0055478C">
            <w:pPr>
              <w:pStyle w:val="a6"/>
              <w:keepNext/>
              <w:spacing w:line="440" w:lineRule="exact"/>
              <w:ind w:left="63" w:right="63"/>
              <w:rPr>
                <w:rFonts w:eastAsia="仿宋_GB2312"/>
                <w:color w:val="000000"/>
                <w:sz w:val="28"/>
                <w:szCs w:val="30"/>
              </w:rPr>
            </w:pPr>
          </w:p>
        </w:tc>
        <w:tc>
          <w:tcPr>
            <w:tcW w:w="1134" w:type="dxa"/>
            <w:tcBorders>
              <w:top w:val="nil"/>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134" w:type="dxa"/>
            <w:tcBorders>
              <w:top w:val="nil"/>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4252" w:type="dxa"/>
            <w:tcBorders>
              <w:top w:val="nil"/>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r>
      <w:tr w:rsidR="00560B3D" w:rsidRPr="00CD4750" w:rsidTr="0055478C">
        <w:trPr>
          <w:jc w:val="center"/>
        </w:trPr>
        <w:tc>
          <w:tcPr>
            <w:tcW w:w="1871" w:type="dxa"/>
            <w:tcBorders>
              <w:top w:val="single" w:sz="6" w:space="0" w:color="auto"/>
              <w:bottom w:val="nil"/>
            </w:tcBorders>
            <w:vAlign w:val="center"/>
          </w:tcPr>
          <w:p w:rsidR="00560B3D" w:rsidRPr="00CD4750" w:rsidRDefault="00560B3D" w:rsidP="0055478C">
            <w:pPr>
              <w:pStyle w:val="a6"/>
              <w:keepNext/>
              <w:spacing w:line="440" w:lineRule="exact"/>
              <w:ind w:left="63" w:right="63"/>
              <w:rPr>
                <w:rFonts w:eastAsia="仿宋_GB2312"/>
                <w:color w:val="000000"/>
                <w:sz w:val="28"/>
                <w:szCs w:val="30"/>
              </w:rPr>
            </w:pPr>
          </w:p>
        </w:tc>
        <w:tc>
          <w:tcPr>
            <w:tcW w:w="1418" w:type="dxa"/>
            <w:vAlign w:val="center"/>
          </w:tcPr>
          <w:p w:rsidR="00560B3D" w:rsidRPr="00CD4750" w:rsidRDefault="00560B3D" w:rsidP="0055478C">
            <w:pPr>
              <w:pStyle w:val="a6"/>
              <w:keepNext/>
              <w:spacing w:line="440" w:lineRule="exact"/>
              <w:ind w:left="63" w:right="63"/>
              <w:rPr>
                <w:rFonts w:eastAsia="仿宋_GB2312"/>
                <w:color w:val="000000"/>
                <w:sz w:val="28"/>
                <w:szCs w:val="30"/>
              </w:rPr>
            </w:pPr>
          </w:p>
        </w:tc>
        <w:tc>
          <w:tcPr>
            <w:tcW w:w="1134"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134"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4252"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r>
      <w:tr w:rsidR="00560B3D" w:rsidRPr="00CD4750" w:rsidTr="0055478C">
        <w:trPr>
          <w:jc w:val="center"/>
        </w:trPr>
        <w:tc>
          <w:tcPr>
            <w:tcW w:w="1871" w:type="dxa"/>
            <w:tcBorders>
              <w:top w:val="nil"/>
              <w:bottom w:val="nil"/>
            </w:tcBorders>
            <w:vAlign w:val="center"/>
          </w:tcPr>
          <w:p w:rsidR="00560B3D" w:rsidRPr="00CD4750" w:rsidRDefault="00560B3D" w:rsidP="0055478C">
            <w:pPr>
              <w:pStyle w:val="a6"/>
              <w:keepNext/>
              <w:spacing w:line="440" w:lineRule="exact"/>
              <w:ind w:left="63" w:right="63"/>
              <w:rPr>
                <w:rFonts w:eastAsia="仿宋_GB2312"/>
                <w:color w:val="000000"/>
                <w:sz w:val="28"/>
                <w:szCs w:val="30"/>
              </w:rPr>
            </w:pPr>
            <w:r w:rsidRPr="00CD4750">
              <w:rPr>
                <w:rFonts w:eastAsia="仿宋_GB2312" w:hint="eastAsia"/>
                <w:color w:val="000000"/>
                <w:sz w:val="28"/>
                <w:szCs w:val="30"/>
              </w:rPr>
              <w:t>其他人员</w:t>
            </w:r>
          </w:p>
        </w:tc>
        <w:tc>
          <w:tcPr>
            <w:tcW w:w="1418" w:type="dxa"/>
            <w:vAlign w:val="center"/>
          </w:tcPr>
          <w:p w:rsidR="00560B3D" w:rsidRPr="00CD4750" w:rsidRDefault="00560B3D" w:rsidP="0055478C">
            <w:pPr>
              <w:pStyle w:val="a6"/>
              <w:keepNext/>
              <w:spacing w:line="440" w:lineRule="exact"/>
              <w:ind w:left="63" w:right="63"/>
              <w:rPr>
                <w:rFonts w:eastAsia="仿宋_GB2312"/>
                <w:color w:val="000000"/>
                <w:sz w:val="28"/>
                <w:szCs w:val="30"/>
              </w:rPr>
            </w:pPr>
          </w:p>
        </w:tc>
        <w:tc>
          <w:tcPr>
            <w:tcW w:w="1134"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134"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4252"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r>
      <w:tr w:rsidR="00560B3D" w:rsidRPr="00CD4750" w:rsidTr="0055478C">
        <w:trPr>
          <w:jc w:val="center"/>
        </w:trPr>
        <w:tc>
          <w:tcPr>
            <w:tcW w:w="1871" w:type="dxa"/>
            <w:tcBorders>
              <w:top w:val="nil"/>
              <w:bottom w:val="nil"/>
            </w:tcBorders>
            <w:vAlign w:val="center"/>
          </w:tcPr>
          <w:p w:rsidR="00560B3D" w:rsidRPr="00CD4750" w:rsidRDefault="00560B3D" w:rsidP="0055478C">
            <w:pPr>
              <w:pStyle w:val="a6"/>
              <w:keepNext/>
              <w:spacing w:line="440" w:lineRule="exact"/>
              <w:ind w:left="63" w:right="63"/>
              <w:rPr>
                <w:rFonts w:eastAsia="仿宋_GB2312"/>
                <w:color w:val="000000"/>
                <w:sz w:val="28"/>
                <w:szCs w:val="30"/>
              </w:rPr>
            </w:pPr>
          </w:p>
        </w:tc>
        <w:tc>
          <w:tcPr>
            <w:tcW w:w="1418" w:type="dxa"/>
            <w:vAlign w:val="center"/>
          </w:tcPr>
          <w:p w:rsidR="00560B3D" w:rsidRPr="00CD4750" w:rsidRDefault="00560B3D" w:rsidP="0055478C">
            <w:pPr>
              <w:pStyle w:val="a6"/>
              <w:keepNext/>
              <w:spacing w:line="440" w:lineRule="exact"/>
              <w:ind w:left="63" w:right="63"/>
              <w:rPr>
                <w:rFonts w:eastAsia="仿宋_GB2312"/>
                <w:color w:val="000000"/>
                <w:sz w:val="28"/>
                <w:szCs w:val="30"/>
              </w:rPr>
            </w:pPr>
          </w:p>
        </w:tc>
        <w:tc>
          <w:tcPr>
            <w:tcW w:w="1134"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134"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4252"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r>
      <w:tr w:rsidR="00560B3D" w:rsidRPr="00CD4750" w:rsidTr="0055478C">
        <w:trPr>
          <w:jc w:val="center"/>
        </w:trPr>
        <w:tc>
          <w:tcPr>
            <w:tcW w:w="9809" w:type="dxa"/>
            <w:gridSpan w:val="5"/>
            <w:tcBorders>
              <w:top w:val="single" w:sz="6" w:space="0" w:color="auto"/>
              <w:bottom w:val="single" w:sz="6" w:space="0" w:color="auto"/>
            </w:tcBorders>
            <w:vAlign w:val="center"/>
          </w:tcPr>
          <w:p w:rsidR="00560B3D" w:rsidRPr="00CD4750" w:rsidRDefault="00560B3D" w:rsidP="0055478C">
            <w:pPr>
              <w:pStyle w:val="a6"/>
              <w:keepNext/>
              <w:spacing w:line="440" w:lineRule="exact"/>
              <w:ind w:left="63" w:right="63"/>
              <w:rPr>
                <w:rFonts w:eastAsia="仿宋_GB2312"/>
                <w:color w:val="000000"/>
                <w:sz w:val="28"/>
                <w:szCs w:val="30"/>
              </w:rPr>
            </w:pPr>
            <w:r w:rsidRPr="00CD4750">
              <w:rPr>
                <w:rFonts w:eastAsia="仿宋_GB2312" w:hint="eastAsia"/>
                <w:color w:val="000000"/>
                <w:sz w:val="28"/>
                <w:szCs w:val="30"/>
              </w:rPr>
              <w:t>二、现场人员</w:t>
            </w:r>
          </w:p>
        </w:tc>
      </w:tr>
      <w:tr w:rsidR="00560B3D" w:rsidRPr="00CD4750" w:rsidTr="0055478C">
        <w:trPr>
          <w:jc w:val="center"/>
        </w:trPr>
        <w:tc>
          <w:tcPr>
            <w:tcW w:w="1871" w:type="dxa"/>
            <w:tcBorders>
              <w:top w:val="single" w:sz="6" w:space="0" w:color="auto"/>
              <w:bottom w:val="single" w:sz="6" w:space="0" w:color="auto"/>
            </w:tcBorders>
            <w:vAlign w:val="center"/>
          </w:tcPr>
          <w:p w:rsidR="00560B3D" w:rsidRPr="00CD4750" w:rsidRDefault="00560B3D" w:rsidP="0055478C">
            <w:pPr>
              <w:pStyle w:val="a6"/>
              <w:keepNext/>
              <w:spacing w:line="440" w:lineRule="exact"/>
              <w:ind w:left="63" w:right="63"/>
              <w:rPr>
                <w:rFonts w:eastAsia="仿宋_GB2312"/>
                <w:color w:val="000000"/>
                <w:sz w:val="28"/>
                <w:szCs w:val="30"/>
              </w:rPr>
            </w:pPr>
            <w:r w:rsidRPr="00CD4750">
              <w:rPr>
                <w:rFonts w:eastAsia="仿宋_GB2312" w:hint="eastAsia"/>
                <w:color w:val="000000"/>
                <w:sz w:val="28"/>
                <w:szCs w:val="30"/>
              </w:rPr>
              <w:t>项目经理</w:t>
            </w:r>
          </w:p>
        </w:tc>
        <w:tc>
          <w:tcPr>
            <w:tcW w:w="1418" w:type="dxa"/>
            <w:vAlign w:val="center"/>
          </w:tcPr>
          <w:p w:rsidR="00560B3D" w:rsidRPr="00CD4750" w:rsidRDefault="00560B3D" w:rsidP="0055478C">
            <w:pPr>
              <w:pStyle w:val="a6"/>
              <w:keepNext/>
              <w:spacing w:line="440" w:lineRule="exact"/>
              <w:ind w:left="63" w:right="63"/>
              <w:rPr>
                <w:rFonts w:eastAsia="仿宋_GB2312"/>
                <w:color w:val="000000"/>
                <w:sz w:val="28"/>
                <w:szCs w:val="30"/>
              </w:rPr>
            </w:pPr>
          </w:p>
        </w:tc>
        <w:tc>
          <w:tcPr>
            <w:tcW w:w="1134"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134"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4252"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r>
      <w:tr w:rsidR="00560B3D" w:rsidRPr="00CD4750" w:rsidTr="0055478C">
        <w:trPr>
          <w:jc w:val="center"/>
        </w:trPr>
        <w:tc>
          <w:tcPr>
            <w:tcW w:w="1871" w:type="dxa"/>
            <w:tcBorders>
              <w:top w:val="single" w:sz="6" w:space="0" w:color="auto"/>
              <w:bottom w:val="single" w:sz="6" w:space="0" w:color="auto"/>
            </w:tcBorders>
            <w:vAlign w:val="center"/>
          </w:tcPr>
          <w:p w:rsidR="00560B3D" w:rsidRPr="00CD4750" w:rsidRDefault="00560B3D" w:rsidP="0055478C">
            <w:pPr>
              <w:pStyle w:val="a6"/>
              <w:keepNext/>
              <w:spacing w:line="440" w:lineRule="exact"/>
              <w:ind w:left="63" w:right="63"/>
              <w:rPr>
                <w:rFonts w:eastAsia="仿宋_GB2312"/>
                <w:color w:val="000000"/>
                <w:sz w:val="28"/>
                <w:szCs w:val="30"/>
              </w:rPr>
            </w:pPr>
            <w:r w:rsidRPr="00CD4750">
              <w:rPr>
                <w:rFonts w:eastAsia="仿宋_GB2312" w:hint="eastAsia"/>
                <w:color w:val="000000"/>
                <w:sz w:val="28"/>
                <w:szCs w:val="30"/>
              </w:rPr>
              <w:t>项目副经理</w:t>
            </w:r>
          </w:p>
        </w:tc>
        <w:tc>
          <w:tcPr>
            <w:tcW w:w="1418" w:type="dxa"/>
            <w:vAlign w:val="center"/>
          </w:tcPr>
          <w:p w:rsidR="00560B3D" w:rsidRPr="00CD4750" w:rsidRDefault="00560B3D" w:rsidP="0055478C">
            <w:pPr>
              <w:pStyle w:val="a6"/>
              <w:keepNext/>
              <w:spacing w:line="440" w:lineRule="exact"/>
              <w:ind w:left="63" w:right="63"/>
              <w:rPr>
                <w:rFonts w:eastAsia="仿宋_GB2312"/>
                <w:color w:val="000000"/>
                <w:sz w:val="28"/>
                <w:szCs w:val="30"/>
              </w:rPr>
            </w:pPr>
          </w:p>
        </w:tc>
        <w:tc>
          <w:tcPr>
            <w:tcW w:w="1134"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134"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4252"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r>
      <w:tr w:rsidR="00560B3D" w:rsidRPr="00CD4750" w:rsidTr="0055478C">
        <w:trPr>
          <w:jc w:val="center"/>
        </w:trPr>
        <w:tc>
          <w:tcPr>
            <w:tcW w:w="1871" w:type="dxa"/>
            <w:tcBorders>
              <w:top w:val="single" w:sz="6" w:space="0" w:color="auto"/>
              <w:bottom w:val="single" w:sz="6" w:space="0" w:color="auto"/>
            </w:tcBorders>
            <w:vAlign w:val="center"/>
          </w:tcPr>
          <w:p w:rsidR="00560B3D" w:rsidRPr="00CD4750" w:rsidRDefault="00560B3D" w:rsidP="0055478C">
            <w:pPr>
              <w:pStyle w:val="a6"/>
              <w:keepNext/>
              <w:spacing w:line="440" w:lineRule="exact"/>
              <w:ind w:left="63" w:right="63"/>
              <w:rPr>
                <w:rFonts w:eastAsia="仿宋_GB2312"/>
                <w:color w:val="000000"/>
                <w:sz w:val="28"/>
                <w:szCs w:val="30"/>
              </w:rPr>
            </w:pPr>
            <w:r w:rsidRPr="00CD4750">
              <w:rPr>
                <w:rFonts w:eastAsia="仿宋_GB2312" w:hint="eastAsia"/>
                <w:color w:val="000000"/>
                <w:sz w:val="28"/>
                <w:szCs w:val="30"/>
              </w:rPr>
              <w:t>技术负责人</w:t>
            </w:r>
          </w:p>
        </w:tc>
        <w:tc>
          <w:tcPr>
            <w:tcW w:w="1418" w:type="dxa"/>
            <w:vAlign w:val="center"/>
          </w:tcPr>
          <w:p w:rsidR="00560B3D" w:rsidRPr="00CD4750" w:rsidRDefault="00560B3D" w:rsidP="0055478C">
            <w:pPr>
              <w:pStyle w:val="a6"/>
              <w:keepNext/>
              <w:spacing w:line="440" w:lineRule="exact"/>
              <w:ind w:left="63" w:right="63"/>
              <w:rPr>
                <w:rFonts w:eastAsia="仿宋_GB2312"/>
                <w:color w:val="000000"/>
                <w:sz w:val="28"/>
                <w:szCs w:val="30"/>
              </w:rPr>
            </w:pPr>
          </w:p>
        </w:tc>
        <w:tc>
          <w:tcPr>
            <w:tcW w:w="1134"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134"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4252"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r>
      <w:tr w:rsidR="00560B3D" w:rsidRPr="00CD4750" w:rsidTr="0055478C">
        <w:trPr>
          <w:jc w:val="center"/>
        </w:trPr>
        <w:tc>
          <w:tcPr>
            <w:tcW w:w="1871" w:type="dxa"/>
            <w:tcBorders>
              <w:top w:val="single" w:sz="6" w:space="0" w:color="auto"/>
              <w:bottom w:val="single" w:sz="6" w:space="0" w:color="auto"/>
            </w:tcBorders>
            <w:vAlign w:val="center"/>
          </w:tcPr>
          <w:p w:rsidR="00560B3D" w:rsidRPr="00CD4750" w:rsidRDefault="00560B3D" w:rsidP="0055478C">
            <w:pPr>
              <w:pStyle w:val="a6"/>
              <w:keepNext/>
              <w:spacing w:line="440" w:lineRule="exact"/>
              <w:ind w:left="63" w:right="63"/>
              <w:rPr>
                <w:rFonts w:eastAsia="仿宋_GB2312"/>
                <w:color w:val="000000"/>
                <w:sz w:val="28"/>
                <w:szCs w:val="30"/>
              </w:rPr>
            </w:pPr>
            <w:r w:rsidRPr="00CD4750">
              <w:rPr>
                <w:rFonts w:eastAsia="仿宋_GB2312" w:hint="eastAsia"/>
                <w:color w:val="000000"/>
                <w:sz w:val="28"/>
                <w:szCs w:val="30"/>
              </w:rPr>
              <w:t>造价管理</w:t>
            </w:r>
          </w:p>
        </w:tc>
        <w:tc>
          <w:tcPr>
            <w:tcW w:w="1418" w:type="dxa"/>
            <w:vAlign w:val="center"/>
          </w:tcPr>
          <w:p w:rsidR="00560B3D" w:rsidRPr="00CD4750" w:rsidRDefault="00560B3D" w:rsidP="0055478C">
            <w:pPr>
              <w:pStyle w:val="a6"/>
              <w:keepNext/>
              <w:spacing w:line="440" w:lineRule="exact"/>
              <w:ind w:left="63" w:right="63"/>
              <w:rPr>
                <w:rFonts w:eastAsia="仿宋_GB2312"/>
                <w:color w:val="000000"/>
                <w:sz w:val="28"/>
                <w:szCs w:val="30"/>
              </w:rPr>
            </w:pPr>
          </w:p>
        </w:tc>
        <w:tc>
          <w:tcPr>
            <w:tcW w:w="1134"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134"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4252"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r>
      <w:tr w:rsidR="00560B3D" w:rsidRPr="00CD4750" w:rsidTr="0055478C">
        <w:trPr>
          <w:jc w:val="center"/>
        </w:trPr>
        <w:tc>
          <w:tcPr>
            <w:tcW w:w="1871" w:type="dxa"/>
            <w:tcBorders>
              <w:top w:val="single" w:sz="6" w:space="0" w:color="auto"/>
              <w:bottom w:val="single" w:sz="6" w:space="0" w:color="auto"/>
            </w:tcBorders>
            <w:vAlign w:val="center"/>
          </w:tcPr>
          <w:p w:rsidR="00560B3D" w:rsidRPr="00CD4750" w:rsidRDefault="00560B3D" w:rsidP="0055478C">
            <w:pPr>
              <w:pStyle w:val="a6"/>
              <w:keepNext/>
              <w:spacing w:line="440" w:lineRule="exact"/>
              <w:ind w:left="63" w:right="63"/>
              <w:rPr>
                <w:rFonts w:eastAsia="仿宋_GB2312"/>
                <w:color w:val="000000"/>
                <w:sz w:val="28"/>
                <w:szCs w:val="30"/>
              </w:rPr>
            </w:pPr>
            <w:r w:rsidRPr="00CD4750">
              <w:rPr>
                <w:rFonts w:eastAsia="仿宋_GB2312" w:hint="eastAsia"/>
                <w:color w:val="000000"/>
                <w:sz w:val="28"/>
                <w:szCs w:val="30"/>
              </w:rPr>
              <w:t>质量管理</w:t>
            </w:r>
          </w:p>
        </w:tc>
        <w:tc>
          <w:tcPr>
            <w:tcW w:w="1418" w:type="dxa"/>
            <w:vAlign w:val="center"/>
          </w:tcPr>
          <w:p w:rsidR="00560B3D" w:rsidRPr="00CD4750" w:rsidRDefault="00560B3D" w:rsidP="0055478C">
            <w:pPr>
              <w:pStyle w:val="a6"/>
              <w:keepNext/>
              <w:spacing w:line="440" w:lineRule="exact"/>
              <w:ind w:left="63" w:right="63"/>
              <w:rPr>
                <w:rFonts w:eastAsia="仿宋_GB2312"/>
                <w:color w:val="000000"/>
                <w:sz w:val="28"/>
                <w:szCs w:val="30"/>
              </w:rPr>
            </w:pPr>
          </w:p>
        </w:tc>
        <w:tc>
          <w:tcPr>
            <w:tcW w:w="1134"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134"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4252"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r>
      <w:tr w:rsidR="00560B3D" w:rsidRPr="00CD4750" w:rsidTr="0055478C">
        <w:trPr>
          <w:jc w:val="center"/>
        </w:trPr>
        <w:tc>
          <w:tcPr>
            <w:tcW w:w="1871" w:type="dxa"/>
            <w:tcBorders>
              <w:top w:val="single" w:sz="6" w:space="0" w:color="auto"/>
              <w:bottom w:val="single" w:sz="6" w:space="0" w:color="auto"/>
            </w:tcBorders>
            <w:vAlign w:val="center"/>
          </w:tcPr>
          <w:p w:rsidR="00560B3D" w:rsidRPr="00CD4750" w:rsidRDefault="00560B3D" w:rsidP="0055478C">
            <w:pPr>
              <w:pStyle w:val="a6"/>
              <w:keepNext/>
              <w:spacing w:line="440" w:lineRule="exact"/>
              <w:ind w:left="63" w:right="63"/>
              <w:rPr>
                <w:rFonts w:eastAsia="仿宋_GB2312"/>
                <w:color w:val="000000"/>
                <w:sz w:val="28"/>
                <w:szCs w:val="30"/>
              </w:rPr>
            </w:pPr>
            <w:r w:rsidRPr="00CD4750">
              <w:rPr>
                <w:rFonts w:eastAsia="仿宋_GB2312" w:hint="eastAsia"/>
                <w:color w:val="000000"/>
                <w:sz w:val="28"/>
                <w:szCs w:val="30"/>
              </w:rPr>
              <w:t>材料管理</w:t>
            </w:r>
          </w:p>
        </w:tc>
        <w:tc>
          <w:tcPr>
            <w:tcW w:w="1418" w:type="dxa"/>
            <w:vAlign w:val="center"/>
          </w:tcPr>
          <w:p w:rsidR="00560B3D" w:rsidRPr="00CD4750" w:rsidRDefault="00560B3D" w:rsidP="0055478C">
            <w:pPr>
              <w:pStyle w:val="a6"/>
              <w:keepNext/>
              <w:spacing w:line="440" w:lineRule="exact"/>
              <w:ind w:left="63" w:right="63"/>
              <w:rPr>
                <w:rFonts w:eastAsia="仿宋_GB2312"/>
                <w:color w:val="000000"/>
                <w:sz w:val="28"/>
                <w:szCs w:val="30"/>
              </w:rPr>
            </w:pPr>
          </w:p>
        </w:tc>
        <w:tc>
          <w:tcPr>
            <w:tcW w:w="1134"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134"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4252"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r>
      <w:tr w:rsidR="00560B3D" w:rsidRPr="00CD4750" w:rsidTr="0055478C">
        <w:trPr>
          <w:jc w:val="center"/>
        </w:trPr>
        <w:tc>
          <w:tcPr>
            <w:tcW w:w="1871" w:type="dxa"/>
            <w:tcBorders>
              <w:top w:val="single" w:sz="6" w:space="0" w:color="auto"/>
              <w:bottom w:val="single" w:sz="6" w:space="0" w:color="auto"/>
            </w:tcBorders>
            <w:vAlign w:val="center"/>
          </w:tcPr>
          <w:p w:rsidR="00560B3D" w:rsidRPr="00CD4750" w:rsidRDefault="00560B3D" w:rsidP="0055478C">
            <w:pPr>
              <w:pStyle w:val="a6"/>
              <w:keepNext/>
              <w:spacing w:line="440" w:lineRule="exact"/>
              <w:ind w:left="63" w:right="63"/>
              <w:rPr>
                <w:rFonts w:eastAsia="仿宋_GB2312"/>
                <w:color w:val="000000"/>
                <w:sz w:val="28"/>
                <w:szCs w:val="30"/>
              </w:rPr>
            </w:pPr>
            <w:r w:rsidRPr="00CD4750">
              <w:rPr>
                <w:rFonts w:eastAsia="仿宋_GB2312" w:hint="eastAsia"/>
                <w:color w:val="000000"/>
                <w:sz w:val="28"/>
                <w:szCs w:val="30"/>
              </w:rPr>
              <w:t>计划管理</w:t>
            </w:r>
          </w:p>
        </w:tc>
        <w:tc>
          <w:tcPr>
            <w:tcW w:w="1418" w:type="dxa"/>
            <w:vAlign w:val="center"/>
          </w:tcPr>
          <w:p w:rsidR="00560B3D" w:rsidRPr="00CD4750" w:rsidRDefault="00560B3D" w:rsidP="0055478C">
            <w:pPr>
              <w:pStyle w:val="a6"/>
              <w:keepNext/>
              <w:spacing w:line="440" w:lineRule="exact"/>
              <w:ind w:left="63" w:right="63"/>
              <w:rPr>
                <w:rFonts w:eastAsia="仿宋_GB2312"/>
                <w:color w:val="000000"/>
                <w:sz w:val="28"/>
                <w:szCs w:val="30"/>
              </w:rPr>
            </w:pPr>
          </w:p>
        </w:tc>
        <w:tc>
          <w:tcPr>
            <w:tcW w:w="1134"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134"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4252"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r>
      <w:tr w:rsidR="00560B3D" w:rsidRPr="00CD4750" w:rsidTr="0055478C">
        <w:trPr>
          <w:jc w:val="center"/>
        </w:trPr>
        <w:tc>
          <w:tcPr>
            <w:tcW w:w="1871" w:type="dxa"/>
            <w:tcBorders>
              <w:top w:val="single" w:sz="6" w:space="0" w:color="auto"/>
              <w:bottom w:val="single" w:sz="6" w:space="0" w:color="auto"/>
            </w:tcBorders>
            <w:vAlign w:val="center"/>
          </w:tcPr>
          <w:p w:rsidR="00560B3D" w:rsidRPr="00CD4750" w:rsidRDefault="00560B3D" w:rsidP="0055478C">
            <w:pPr>
              <w:pStyle w:val="a6"/>
              <w:keepNext/>
              <w:spacing w:line="440" w:lineRule="exact"/>
              <w:ind w:left="63" w:right="63"/>
              <w:rPr>
                <w:rFonts w:eastAsia="仿宋_GB2312"/>
                <w:color w:val="000000"/>
                <w:sz w:val="28"/>
                <w:szCs w:val="30"/>
              </w:rPr>
            </w:pPr>
            <w:r w:rsidRPr="00CD4750">
              <w:rPr>
                <w:rFonts w:eastAsia="仿宋_GB2312" w:hint="eastAsia"/>
                <w:color w:val="000000"/>
                <w:sz w:val="28"/>
                <w:szCs w:val="30"/>
              </w:rPr>
              <w:t>安全管理</w:t>
            </w:r>
          </w:p>
        </w:tc>
        <w:tc>
          <w:tcPr>
            <w:tcW w:w="1418" w:type="dxa"/>
            <w:vAlign w:val="center"/>
          </w:tcPr>
          <w:p w:rsidR="00560B3D" w:rsidRPr="00CD4750" w:rsidRDefault="00560B3D" w:rsidP="0055478C">
            <w:pPr>
              <w:pStyle w:val="a6"/>
              <w:keepNext/>
              <w:spacing w:line="440" w:lineRule="exact"/>
              <w:ind w:left="63" w:right="63"/>
              <w:rPr>
                <w:rFonts w:eastAsia="仿宋_GB2312"/>
                <w:color w:val="000000"/>
                <w:sz w:val="28"/>
                <w:szCs w:val="30"/>
              </w:rPr>
            </w:pPr>
          </w:p>
        </w:tc>
        <w:tc>
          <w:tcPr>
            <w:tcW w:w="1134"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134"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4252"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r>
      <w:tr w:rsidR="00560B3D" w:rsidRPr="00CD4750" w:rsidTr="0055478C">
        <w:trPr>
          <w:jc w:val="center"/>
        </w:trPr>
        <w:tc>
          <w:tcPr>
            <w:tcW w:w="1871" w:type="dxa"/>
            <w:vMerge w:val="restart"/>
            <w:tcBorders>
              <w:top w:val="single" w:sz="6" w:space="0" w:color="auto"/>
            </w:tcBorders>
            <w:vAlign w:val="center"/>
          </w:tcPr>
          <w:p w:rsidR="00560B3D" w:rsidRPr="00CD4750" w:rsidRDefault="00560B3D" w:rsidP="0055478C">
            <w:pPr>
              <w:pStyle w:val="a6"/>
              <w:keepNext/>
              <w:spacing w:line="440" w:lineRule="exact"/>
              <w:ind w:left="63" w:right="63"/>
              <w:rPr>
                <w:rFonts w:eastAsia="仿宋_GB2312"/>
                <w:color w:val="000000"/>
                <w:sz w:val="28"/>
                <w:szCs w:val="30"/>
              </w:rPr>
            </w:pPr>
            <w:r w:rsidRPr="00CD4750">
              <w:rPr>
                <w:rFonts w:eastAsia="仿宋_GB2312" w:hint="eastAsia"/>
                <w:color w:val="000000"/>
                <w:sz w:val="28"/>
                <w:szCs w:val="30"/>
              </w:rPr>
              <w:t>其他人员</w:t>
            </w:r>
          </w:p>
        </w:tc>
        <w:tc>
          <w:tcPr>
            <w:tcW w:w="1418" w:type="dxa"/>
            <w:vAlign w:val="center"/>
          </w:tcPr>
          <w:p w:rsidR="00560B3D" w:rsidRPr="00CD4750" w:rsidRDefault="00560B3D" w:rsidP="0055478C">
            <w:pPr>
              <w:pStyle w:val="a6"/>
              <w:keepNext/>
              <w:spacing w:line="440" w:lineRule="exact"/>
              <w:ind w:left="63" w:right="63"/>
              <w:rPr>
                <w:rFonts w:eastAsia="仿宋_GB2312"/>
                <w:color w:val="000000"/>
                <w:sz w:val="28"/>
                <w:szCs w:val="30"/>
              </w:rPr>
            </w:pPr>
          </w:p>
        </w:tc>
        <w:tc>
          <w:tcPr>
            <w:tcW w:w="1134"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134"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4252"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r>
      <w:tr w:rsidR="00560B3D" w:rsidRPr="00CD4750" w:rsidTr="0055478C">
        <w:trPr>
          <w:jc w:val="center"/>
        </w:trPr>
        <w:tc>
          <w:tcPr>
            <w:tcW w:w="1871" w:type="dxa"/>
            <w:vMerge/>
            <w:vAlign w:val="center"/>
          </w:tcPr>
          <w:p w:rsidR="00560B3D" w:rsidRPr="00CD4750" w:rsidRDefault="00560B3D" w:rsidP="0055478C">
            <w:pPr>
              <w:pStyle w:val="a6"/>
              <w:keepNext/>
              <w:spacing w:line="440" w:lineRule="exact"/>
              <w:ind w:left="63" w:right="63"/>
              <w:rPr>
                <w:rFonts w:eastAsia="仿宋_GB2312"/>
                <w:color w:val="000000"/>
                <w:sz w:val="28"/>
                <w:szCs w:val="30"/>
              </w:rPr>
            </w:pPr>
          </w:p>
        </w:tc>
        <w:tc>
          <w:tcPr>
            <w:tcW w:w="1418" w:type="dxa"/>
            <w:tcBorders>
              <w:bottom w:val="nil"/>
            </w:tcBorders>
            <w:vAlign w:val="center"/>
          </w:tcPr>
          <w:p w:rsidR="00560B3D" w:rsidRPr="00CD4750" w:rsidRDefault="00560B3D" w:rsidP="0055478C">
            <w:pPr>
              <w:pStyle w:val="a6"/>
              <w:keepNext/>
              <w:spacing w:line="440" w:lineRule="exact"/>
              <w:ind w:left="63" w:right="63"/>
              <w:rPr>
                <w:rFonts w:eastAsia="仿宋_GB2312"/>
                <w:color w:val="000000"/>
                <w:sz w:val="28"/>
                <w:szCs w:val="30"/>
              </w:rPr>
            </w:pPr>
          </w:p>
        </w:tc>
        <w:tc>
          <w:tcPr>
            <w:tcW w:w="1134" w:type="dxa"/>
            <w:tcBorders>
              <w:bottom w:val="nil"/>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134" w:type="dxa"/>
            <w:tcBorders>
              <w:bottom w:val="nil"/>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4252" w:type="dxa"/>
            <w:tcBorders>
              <w:bottom w:val="nil"/>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r>
      <w:tr w:rsidR="00560B3D" w:rsidRPr="00CD4750" w:rsidTr="0055478C">
        <w:trPr>
          <w:jc w:val="center"/>
        </w:trPr>
        <w:tc>
          <w:tcPr>
            <w:tcW w:w="1871" w:type="dxa"/>
            <w:vMerge/>
            <w:vAlign w:val="center"/>
          </w:tcPr>
          <w:p w:rsidR="00560B3D" w:rsidRPr="00CD4750" w:rsidRDefault="00560B3D" w:rsidP="0055478C">
            <w:pPr>
              <w:pStyle w:val="a6"/>
              <w:keepNext/>
              <w:spacing w:line="440" w:lineRule="exact"/>
              <w:ind w:left="63" w:right="63"/>
              <w:rPr>
                <w:rFonts w:eastAsia="仿宋_GB2312"/>
                <w:color w:val="000000"/>
                <w:sz w:val="28"/>
                <w:szCs w:val="30"/>
              </w:rPr>
            </w:pPr>
          </w:p>
        </w:tc>
        <w:tc>
          <w:tcPr>
            <w:tcW w:w="1418" w:type="dxa"/>
            <w:vAlign w:val="center"/>
          </w:tcPr>
          <w:p w:rsidR="00560B3D" w:rsidRPr="00CD4750" w:rsidRDefault="00560B3D" w:rsidP="0055478C">
            <w:pPr>
              <w:pStyle w:val="a6"/>
              <w:keepNext/>
              <w:spacing w:line="440" w:lineRule="exact"/>
              <w:ind w:left="63" w:right="63"/>
              <w:rPr>
                <w:rFonts w:eastAsia="仿宋_GB2312"/>
                <w:color w:val="000000"/>
                <w:sz w:val="28"/>
                <w:szCs w:val="30"/>
              </w:rPr>
            </w:pPr>
          </w:p>
        </w:tc>
        <w:tc>
          <w:tcPr>
            <w:tcW w:w="1134"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134"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4252"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r>
      <w:tr w:rsidR="00560B3D" w:rsidRPr="00CD4750" w:rsidTr="0055478C">
        <w:trPr>
          <w:jc w:val="center"/>
        </w:trPr>
        <w:tc>
          <w:tcPr>
            <w:tcW w:w="1871" w:type="dxa"/>
            <w:vMerge/>
            <w:vAlign w:val="center"/>
          </w:tcPr>
          <w:p w:rsidR="00560B3D" w:rsidRPr="00CD4750" w:rsidRDefault="00560B3D" w:rsidP="0055478C">
            <w:pPr>
              <w:pStyle w:val="a6"/>
              <w:keepNext/>
              <w:spacing w:line="440" w:lineRule="exact"/>
              <w:ind w:left="63" w:right="63"/>
              <w:rPr>
                <w:rFonts w:eastAsia="仿宋_GB2312"/>
                <w:color w:val="000000"/>
                <w:sz w:val="28"/>
                <w:szCs w:val="30"/>
              </w:rPr>
            </w:pPr>
          </w:p>
        </w:tc>
        <w:tc>
          <w:tcPr>
            <w:tcW w:w="1418" w:type="dxa"/>
            <w:vAlign w:val="center"/>
          </w:tcPr>
          <w:p w:rsidR="00560B3D" w:rsidRPr="00CD4750" w:rsidRDefault="00560B3D" w:rsidP="0055478C">
            <w:pPr>
              <w:pStyle w:val="a6"/>
              <w:keepNext/>
              <w:spacing w:line="440" w:lineRule="exact"/>
              <w:ind w:left="63" w:right="63"/>
              <w:rPr>
                <w:rFonts w:eastAsia="仿宋_GB2312"/>
                <w:color w:val="000000"/>
                <w:sz w:val="28"/>
                <w:szCs w:val="30"/>
              </w:rPr>
            </w:pPr>
          </w:p>
        </w:tc>
        <w:tc>
          <w:tcPr>
            <w:tcW w:w="1134"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134"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4252"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r>
      <w:tr w:rsidR="00560B3D" w:rsidRPr="00CD4750" w:rsidTr="0055478C">
        <w:trPr>
          <w:jc w:val="center"/>
        </w:trPr>
        <w:tc>
          <w:tcPr>
            <w:tcW w:w="1871" w:type="dxa"/>
            <w:vMerge/>
            <w:vAlign w:val="center"/>
          </w:tcPr>
          <w:p w:rsidR="00560B3D" w:rsidRPr="00CD4750" w:rsidRDefault="00560B3D" w:rsidP="0055478C">
            <w:pPr>
              <w:pStyle w:val="a6"/>
              <w:keepNext/>
              <w:spacing w:line="440" w:lineRule="exact"/>
              <w:ind w:left="63" w:right="63"/>
              <w:rPr>
                <w:rFonts w:eastAsia="仿宋_GB2312"/>
                <w:color w:val="000000"/>
                <w:sz w:val="28"/>
                <w:szCs w:val="30"/>
              </w:rPr>
            </w:pPr>
          </w:p>
        </w:tc>
        <w:tc>
          <w:tcPr>
            <w:tcW w:w="1418" w:type="dxa"/>
            <w:vAlign w:val="center"/>
          </w:tcPr>
          <w:p w:rsidR="00560B3D" w:rsidRPr="00CD4750" w:rsidRDefault="00560B3D" w:rsidP="0055478C">
            <w:pPr>
              <w:pStyle w:val="a6"/>
              <w:keepNext/>
              <w:spacing w:line="440" w:lineRule="exact"/>
              <w:ind w:left="63" w:right="63"/>
              <w:rPr>
                <w:rFonts w:eastAsia="仿宋_GB2312"/>
                <w:color w:val="000000"/>
                <w:sz w:val="28"/>
                <w:szCs w:val="30"/>
              </w:rPr>
            </w:pPr>
          </w:p>
        </w:tc>
        <w:tc>
          <w:tcPr>
            <w:tcW w:w="1134"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134"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4252" w:type="dxa"/>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r>
      <w:tr w:rsidR="00560B3D" w:rsidRPr="00CD4750" w:rsidTr="0055478C">
        <w:trPr>
          <w:jc w:val="center"/>
        </w:trPr>
        <w:tc>
          <w:tcPr>
            <w:tcW w:w="1871" w:type="dxa"/>
            <w:vMerge/>
            <w:tcBorders>
              <w:bottom w:val="single" w:sz="12" w:space="0" w:color="auto"/>
            </w:tcBorders>
            <w:vAlign w:val="center"/>
          </w:tcPr>
          <w:p w:rsidR="00560B3D" w:rsidRPr="00CD4750" w:rsidRDefault="00560B3D" w:rsidP="0055478C">
            <w:pPr>
              <w:pStyle w:val="a6"/>
              <w:keepNext/>
              <w:spacing w:line="440" w:lineRule="exact"/>
              <w:ind w:left="63" w:right="63"/>
              <w:rPr>
                <w:rFonts w:eastAsia="仿宋_GB2312"/>
                <w:color w:val="000000"/>
                <w:sz w:val="28"/>
                <w:szCs w:val="30"/>
              </w:rPr>
            </w:pPr>
          </w:p>
        </w:tc>
        <w:tc>
          <w:tcPr>
            <w:tcW w:w="1418" w:type="dxa"/>
            <w:tcBorders>
              <w:bottom w:val="single" w:sz="12" w:space="0" w:color="auto"/>
            </w:tcBorders>
            <w:vAlign w:val="center"/>
          </w:tcPr>
          <w:p w:rsidR="00560B3D" w:rsidRPr="00CD4750" w:rsidRDefault="00560B3D" w:rsidP="0055478C">
            <w:pPr>
              <w:pStyle w:val="a6"/>
              <w:keepNext/>
              <w:spacing w:line="440" w:lineRule="exact"/>
              <w:ind w:left="63" w:right="63"/>
              <w:rPr>
                <w:rFonts w:eastAsia="仿宋_GB2312"/>
                <w:color w:val="000000"/>
                <w:sz w:val="28"/>
                <w:szCs w:val="30"/>
              </w:rPr>
            </w:pPr>
          </w:p>
        </w:tc>
        <w:tc>
          <w:tcPr>
            <w:tcW w:w="1134" w:type="dxa"/>
            <w:tcBorders>
              <w:bottom w:val="single" w:sz="12" w:space="0" w:color="auto"/>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1134" w:type="dxa"/>
            <w:tcBorders>
              <w:bottom w:val="single" w:sz="12" w:space="0" w:color="auto"/>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c>
          <w:tcPr>
            <w:tcW w:w="4252" w:type="dxa"/>
            <w:tcBorders>
              <w:bottom w:val="single" w:sz="12" w:space="0" w:color="auto"/>
            </w:tcBorders>
            <w:vAlign w:val="center"/>
          </w:tcPr>
          <w:p w:rsidR="00560B3D" w:rsidRPr="00CD4750" w:rsidRDefault="00560B3D" w:rsidP="0055478C">
            <w:pPr>
              <w:pStyle w:val="a6"/>
              <w:keepNext/>
              <w:spacing w:line="440" w:lineRule="exact"/>
              <w:ind w:left="63" w:right="63"/>
              <w:rPr>
                <w:rFonts w:eastAsia="仿宋_GB2312"/>
                <w:color w:val="000000"/>
                <w:sz w:val="30"/>
                <w:szCs w:val="30"/>
              </w:rPr>
            </w:pPr>
          </w:p>
        </w:tc>
      </w:tr>
    </w:tbl>
    <w:p w:rsidR="00560B3D" w:rsidRPr="00CD4750" w:rsidRDefault="00560B3D" w:rsidP="00560B3D">
      <w:pPr>
        <w:spacing w:line="440" w:lineRule="exact"/>
        <w:rPr>
          <w:rFonts w:eastAsia="黑体"/>
          <w:color w:val="000000"/>
          <w:sz w:val="24"/>
        </w:rPr>
      </w:pPr>
      <w:r w:rsidRPr="00CD4750">
        <w:rPr>
          <w:rFonts w:eastAsia="仿宋_GB2312"/>
          <w:color w:val="000000"/>
          <w:sz w:val="30"/>
          <w:szCs w:val="30"/>
        </w:rPr>
        <w:br w:type="page"/>
      </w:r>
      <w:bookmarkStart w:id="87" w:name="_Toc267261701"/>
      <w:r w:rsidRPr="00CD4750">
        <w:rPr>
          <w:rFonts w:eastAsia="仿宋_GB2312" w:hint="eastAsia"/>
          <w:color w:val="000000"/>
          <w:sz w:val="24"/>
        </w:rPr>
        <w:lastRenderedPageBreak/>
        <w:t>附</w:t>
      </w:r>
      <w:bookmarkStart w:id="88" w:name="_Toc296891271"/>
      <w:bookmarkStart w:id="89" w:name="_Toc296891059"/>
      <w:bookmarkStart w:id="90" w:name="_Toc296944570"/>
      <w:bookmarkStart w:id="91" w:name="_Toc296503231"/>
      <w:bookmarkStart w:id="92" w:name="_Toc296346732"/>
      <w:bookmarkStart w:id="93" w:name="_Toc296347230"/>
      <w:r w:rsidRPr="00CD4750">
        <w:rPr>
          <w:rFonts w:eastAsia="仿宋_GB2312" w:hint="eastAsia"/>
          <w:color w:val="000000"/>
          <w:sz w:val="24"/>
        </w:rPr>
        <w:t>件</w:t>
      </w:r>
      <w:r w:rsidRPr="00CD4750">
        <w:rPr>
          <w:rFonts w:eastAsia="仿宋_GB2312"/>
          <w:color w:val="000000"/>
          <w:sz w:val="24"/>
        </w:rPr>
        <w:t>10</w:t>
      </w:r>
      <w:r w:rsidRPr="00CD4750">
        <w:rPr>
          <w:rFonts w:eastAsia="仿宋_GB2312" w:hint="eastAsia"/>
          <w:color w:val="000000"/>
          <w:sz w:val="24"/>
        </w:rPr>
        <w:t>：</w:t>
      </w:r>
    </w:p>
    <w:bookmarkEnd w:id="87"/>
    <w:bookmarkEnd w:id="88"/>
    <w:bookmarkEnd w:id="89"/>
    <w:bookmarkEnd w:id="90"/>
    <w:bookmarkEnd w:id="91"/>
    <w:bookmarkEnd w:id="92"/>
    <w:bookmarkEnd w:id="93"/>
    <w:p w:rsidR="00560B3D" w:rsidRPr="00CD4750" w:rsidRDefault="00560B3D" w:rsidP="00560B3D">
      <w:pPr>
        <w:spacing w:beforeLines="50" w:before="120" w:afterLines="50" w:after="120" w:line="440" w:lineRule="exact"/>
        <w:jc w:val="center"/>
        <w:rPr>
          <w:rFonts w:eastAsia="黑体"/>
          <w:color w:val="000000"/>
          <w:sz w:val="24"/>
        </w:rPr>
      </w:pPr>
      <w:r w:rsidRPr="00CD4750">
        <w:rPr>
          <w:rFonts w:eastAsia="黑体" w:hint="eastAsia"/>
          <w:color w:val="000000"/>
          <w:sz w:val="24"/>
        </w:rPr>
        <w:t>履约担保</w:t>
      </w:r>
    </w:p>
    <w:p w:rsidR="00560B3D" w:rsidRPr="00CD4750" w:rsidRDefault="00560B3D" w:rsidP="00560B3D">
      <w:pPr>
        <w:spacing w:line="440" w:lineRule="exact"/>
        <w:rPr>
          <w:rFonts w:eastAsia="仿宋_GB2312"/>
          <w:color w:val="000000"/>
          <w:sz w:val="24"/>
        </w:rPr>
      </w:pPr>
      <w:r w:rsidRPr="00CD4750">
        <w:rPr>
          <w:rFonts w:eastAsia="仿宋_GB2312"/>
          <w:color w:val="000000"/>
          <w:sz w:val="24"/>
          <w:u w:val="single"/>
        </w:rPr>
        <w:t xml:space="preserve">             </w:t>
      </w:r>
      <w:r w:rsidRPr="00CD4750">
        <w:rPr>
          <w:rFonts w:eastAsia="仿宋_GB2312"/>
          <w:color w:val="000000"/>
          <w:sz w:val="24"/>
          <w:u w:val="single"/>
        </w:rPr>
        <w:tab/>
      </w:r>
      <w:r w:rsidRPr="00CD4750">
        <w:rPr>
          <w:rFonts w:eastAsia="仿宋_GB2312" w:hint="eastAsia"/>
          <w:color w:val="000000"/>
          <w:sz w:val="24"/>
        </w:rPr>
        <w:t>（发包人名称）：</w:t>
      </w:r>
    </w:p>
    <w:p w:rsidR="00560B3D" w:rsidRPr="00CD4750" w:rsidRDefault="00560B3D" w:rsidP="00560B3D">
      <w:pPr>
        <w:spacing w:line="440" w:lineRule="exact"/>
        <w:rPr>
          <w:rFonts w:eastAsia="仿宋_GB2312"/>
          <w:color w:val="000000"/>
          <w:sz w:val="24"/>
        </w:rPr>
      </w:pPr>
    </w:p>
    <w:p w:rsidR="00560B3D" w:rsidRPr="00CD4750" w:rsidRDefault="00560B3D" w:rsidP="00560B3D">
      <w:pPr>
        <w:spacing w:line="360" w:lineRule="auto"/>
        <w:ind w:firstLineChars="200" w:firstLine="480"/>
        <w:rPr>
          <w:rFonts w:eastAsia="仿宋_GB2312"/>
          <w:color w:val="000000"/>
          <w:sz w:val="24"/>
        </w:rPr>
      </w:pPr>
      <w:r w:rsidRPr="00CD4750">
        <w:rPr>
          <w:rFonts w:eastAsia="仿宋_GB2312" w:hint="eastAsia"/>
          <w:color w:val="000000"/>
          <w:sz w:val="24"/>
        </w:rPr>
        <w:t>鉴于</w:t>
      </w:r>
      <w:r w:rsidRPr="00CD4750">
        <w:rPr>
          <w:rFonts w:eastAsia="仿宋_GB2312"/>
          <w:color w:val="000000"/>
          <w:sz w:val="24"/>
          <w:u w:val="single"/>
        </w:rPr>
        <w:t xml:space="preserve">                </w:t>
      </w:r>
      <w:r w:rsidRPr="00CD4750">
        <w:rPr>
          <w:rFonts w:eastAsia="仿宋_GB2312" w:hint="eastAsia"/>
          <w:color w:val="000000"/>
          <w:sz w:val="24"/>
        </w:rPr>
        <w:t>（发包人名称，以下简称</w:t>
      </w:r>
      <w:r w:rsidRPr="00CD4750">
        <w:rPr>
          <w:rFonts w:eastAsia="仿宋_GB2312"/>
          <w:color w:val="000000"/>
          <w:sz w:val="24"/>
        </w:rPr>
        <w:t>“</w:t>
      </w:r>
      <w:r w:rsidRPr="00CD4750">
        <w:rPr>
          <w:rFonts w:eastAsia="仿宋_GB2312" w:hint="eastAsia"/>
          <w:color w:val="000000"/>
          <w:sz w:val="24"/>
        </w:rPr>
        <w:t>发包人</w:t>
      </w:r>
      <w:r w:rsidRPr="00CD4750">
        <w:rPr>
          <w:rFonts w:eastAsia="仿宋_GB2312"/>
          <w:color w:val="000000"/>
          <w:sz w:val="24"/>
        </w:rPr>
        <w:t>”</w:t>
      </w:r>
      <w:r w:rsidRPr="00CD4750">
        <w:rPr>
          <w:rFonts w:eastAsia="仿宋_GB2312" w:hint="eastAsia"/>
          <w:color w:val="000000"/>
          <w:sz w:val="24"/>
        </w:rPr>
        <w:t>）与</w:t>
      </w:r>
    </w:p>
    <w:p w:rsidR="00560B3D" w:rsidRPr="00CD4750" w:rsidRDefault="00560B3D" w:rsidP="00560B3D">
      <w:pPr>
        <w:spacing w:line="360" w:lineRule="auto"/>
        <w:rPr>
          <w:rFonts w:eastAsia="仿宋_GB2312"/>
          <w:color w:val="000000"/>
          <w:sz w:val="24"/>
        </w:rPr>
      </w:pPr>
      <w:r w:rsidRPr="00CD4750">
        <w:rPr>
          <w:rFonts w:eastAsia="仿宋_GB2312"/>
          <w:color w:val="000000"/>
          <w:sz w:val="24"/>
        </w:rPr>
        <w:t xml:space="preserve"> </w:t>
      </w:r>
      <w:r w:rsidRPr="00CD4750">
        <w:rPr>
          <w:rFonts w:eastAsia="仿宋_GB2312"/>
          <w:color w:val="000000"/>
          <w:sz w:val="24"/>
          <w:u w:val="single"/>
        </w:rPr>
        <w:t xml:space="preserve">                           </w:t>
      </w:r>
      <w:r w:rsidRPr="00CD4750">
        <w:rPr>
          <w:rFonts w:eastAsia="仿宋_GB2312" w:hint="eastAsia"/>
          <w:color w:val="000000"/>
          <w:sz w:val="24"/>
        </w:rPr>
        <w:t>（承包人名称）（以下称</w:t>
      </w:r>
      <w:r w:rsidRPr="00CD4750">
        <w:rPr>
          <w:rFonts w:eastAsia="仿宋_GB2312"/>
          <w:color w:val="000000"/>
          <w:sz w:val="24"/>
        </w:rPr>
        <w:t>“</w:t>
      </w:r>
      <w:r w:rsidRPr="00CD4750">
        <w:rPr>
          <w:rFonts w:eastAsia="仿宋_GB2312" w:hint="eastAsia"/>
          <w:color w:val="000000"/>
          <w:sz w:val="24"/>
        </w:rPr>
        <w:t>承包人</w:t>
      </w:r>
      <w:r w:rsidRPr="00CD4750">
        <w:rPr>
          <w:rFonts w:eastAsia="仿宋_GB2312"/>
          <w:color w:val="000000"/>
          <w:sz w:val="24"/>
        </w:rPr>
        <w:t>”</w:t>
      </w:r>
      <w:r w:rsidRPr="00CD4750">
        <w:rPr>
          <w:rFonts w:eastAsia="仿宋_GB2312" w:hint="eastAsia"/>
          <w:color w:val="000000"/>
          <w:sz w:val="24"/>
        </w:rPr>
        <w:t>）于</w:t>
      </w:r>
      <w:r w:rsidRPr="00CD4750">
        <w:rPr>
          <w:rFonts w:eastAsia="仿宋_GB2312"/>
          <w:color w:val="000000"/>
          <w:sz w:val="24"/>
          <w:u w:val="single"/>
        </w:rPr>
        <w:t xml:space="preserve">    </w:t>
      </w:r>
      <w:r w:rsidRPr="00CD4750">
        <w:rPr>
          <w:rFonts w:eastAsia="仿宋_GB2312" w:hint="eastAsia"/>
          <w:color w:val="000000"/>
          <w:sz w:val="24"/>
        </w:rPr>
        <w:t>年</w:t>
      </w:r>
      <w:r w:rsidRPr="00CD4750">
        <w:rPr>
          <w:rFonts w:eastAsia="仿宋_GB2312"/>
          <w:color w:val="000000"/>
          <w:sz w:val="24"/>
          <w:u w:val="single"/>
        </w:rPr>
        <w:t xml:space="preserve">   </w:t>
      </w:r>
      <w:r w:rsidRPr="00CD4750">
        <w:rPr>
          <w:rFonts w:eastAsia="仿宋_GB2312" w:hint="eastAsia"/>
          <w:color w:val="000000"/>
          <w:sz w:val="24"/>
        </w:rPr>
        <w:t>月</w:t>
      </w:r>
      <w:r w:rsidRPr="00CD4750">
        <w:rPr>
          <w:rFonts w:eastAsia="仿宋_GB2312"/>
          <w:color w:val="000000"/>
          <w:sz w:val="24"/>
          <w:u w:val="single"/>
        </w:rPr>
        <w:t xml:space="preserve">   </w:t>
      </w:r>
      <w:r w:rsidRPr="00CD4750">
        <w:rPr>
          <w:rFonts w:eastAsia="仿宋_GB2312" w:hint="eastAsia"/>
          <w:color w:val="000000"/>
          <w:sz w:val="24"/>
        </w:rPr>
        <w:t>日就</w:t>
      </w:r>
      <w:r w:rsidRPr="00CD4750">
        <w:rPr>
          <w:rFonts w:eastAsia="仿宋_GB2312"/>
          <w:color w:val="000000"/>
          <w:sz w:val="24"/>
          <w:u w:val="single"/>
        </w:rPr>
        <w:t xml:space="preserve">                         </w:t>
      </w:r>
      <w:r w:rsidRPr="00CD4750">
        <w:rPr>
          <w:rFonts w:eastAsia="仿宋_GB2312" w:hint="eastAsia"/>
          <w:color w:val="000000"/>
          <w:sz w:val="24"/>
        </w:rPr>
        <w:t>（工程名称）施工及有关事项协商一致共同签订《建设工程施工合同》。我方愿意无条件地、不可撤销地就承包人履行与你方签订的合同，向你方提供连带责任担保。</w:t>
      </w:r>
      <w:r w:rsidRPr="00CD4750">
        <w:rPr>
          <w:rFonts w:eastAsia="仿宋_GB2312"/>
          <w:color w:val="000000"/>
          <w:sz w:val="24"/>
        </w:rPr>
        <w:t xml:space="preserve"> </w:t>
      </w:r>
    </w:p>
    <w:p w:rsidR="00560B3D" w:rsidRPr="00CD4750" w:rsidRDefault="00560B3D" w:rsidP="00560B3D">
      <w:pPr>
        <w:spacing w:line="360" w:lineRule="auto"/>
        <w:ind w:firstLineChars="200" w:firstLine="480"/>
        <w:rPr>
          <w:rFonts w:eastAsia="仿宋_GB2312"/>
          <w:color w:val="000000"/>
          <w:sz w:val="24"/>
        </w:rPr>
      </w:pPr>
      <w:r w:rsidRPr="00CD4750">
        <w:rPr>
          <w:rFonts w:eastAsia="仿宋_GB2312"/>
          <w:color w:val="000000"/>
          <w:sz w:val="24"/>
        </w:rPr>
        <w:t xml:space="preserve">1. </w:t>
      </w:r>
      <w:r w:rsidRPr="00CD4750">
        <w:rPr>
          <w:rFonts w:eastAsia="仿宋_GB2312" w:hint="eastAsia"/>
          <w:color w:val="000000"/>
          <w:sz w:val="24"/>
        </w:rPr>
        <w:t>担保金额人民币（大写）</w:t>
      </w:r>
      <w:r w:rsidRPr="00CD4750">
        <w:rPr>
          <w:rFonts w:eastAsia="仿宋_GB2312"/>
          <w:color w:val="000000"/>
          <w:sz w:val="24"/>
          <w:u w:val="single"/>
        </w:rPr>
        <w:t xml:space="preserve">                 </w:t>
      </w:r>
      <w:r w:rsidRPr="00CD4750">
        <w:rPr>
          <w:rFonts w:eastAsia="仿宋_GB2312" w:hint="eastAsia"/>
          <w:color w:val="000000"/>
          <w:sz w:val="24"/>
        </w:rPr>
        <w:t>元（</w:t>
      </w:r>
      <w:r w:rsidRPr="00CD4750">
        <w:rPr>
          <w:rFonts w:eastAsia="仿宋_GB2312"/>
          <w:color w:val="000000"/>
          <w:sz w:val="24"/>
        </w:rPr>
        <w:t>¥</w:t>
      </w:r>
      <w:r w:rsidRPr="00CD4750">
        <w:rPr>
          <w:rFonts w:eastAsia="仿宋_GB2312"/>
          <w:color w:val="000000"/>
          <w:sz w:val="24"/>
          <w:u w:val="single"/>
        </w:rPr>
        <w:t xml:space="preserve">             </w:t>
      </w:r>
      <w:r w:rsidRPr="00CD4750">
        <w:rPr>
          <w:rFonts w:eastAsia="仿宋_GB2312" w:hint="eastAsia"/>
          <w:color w:val="000000"/>
          <w:sz w:val="24"/>
        </w:rPr>
        <w:t>）。</w:t>
      </w:r>
    </w:p>
    <w:p w:rsidR="00560B3D" w:rsidRPr="00CD4750" w:rsidRDefault="00560B3D" w:rsidP="00560B3D">
      <w:pPr>
        <w:spacing w:line="360" w:lineRule="auto"/>
        <w:ind w:firstLineChars="200" w:firstLine="480"/>
        <w:rPr>
          <w:rFonts w:eastAsia="仿宋_GB2312"/>
          <w:color w:val="000000"/>
          <w:sz w:val="24"/>
        </w:rPr>
      </w:pPr>
      <w:r w:rsidRPr="00CD4750">
        <w:rPr>
          <w:rFonts w:eastAsia="仿宋_GB2312"/>
          <w:color w:val="000000"/>
          <w:sz w:val="24"/>
        </w:rPr>
        <w:t xml:space="preserve">2. </w:t>
      </w:r>
      <w:r w:rsidRPr="00CD4750">
        <w:rPr>
          <w:rFonts w:eastAsia="仿宋_GB2312" w:hint="eastAsia"/>
          <w:color w:val="000000"/>
          <w:sz w:val="24"/>
        </w:rPr>
        <w:t>担保有效期自你方与承包人签订的合同生效之日起至你方签发或应签发工程接收证书之日止。</w:t>
      </w:r>
    </w:p>
    <w:p w:rsidR="00560B3D" w:rsidRPr="00CD4750" w:rsidRDefault="00560B3D" w:rsidP="00560B3D">
      <w:pPr>
        <w:spacing w:line="360" w:lineRule="auto"/>
        <w:ind w:firstLineChars="200" w:firstLine="480"/>
        <w:rPr>
          <w:rFonts w:eastAsia="仿宋_GB2312"/>
          <w:color w:val="000000"/>
          <w:sz w:val="24"/>
        </w:rPr>
      </w:pPr>
      <w:r w:rsidRPr="00CD4750">
        <w:rPr>
          <w:rFonts w:eastAsia="仿宋_GB2312"/>
          <w:color w:val="000000"/>
          <w:sz w:val="24"/>
        </w:rPr>
        <w:t xml:space="preserve">3. </w:t>
      </w:r>
      <w:r w:rsidRPr="00CD4750">
        <w:rPr>
          <w:rFonts w:eastAsia="仿宋_GB2312" w:hint="eastAsia"/>
          <w:color w:val="000000"/>
          <w:sz w:val="24"/>
        </w:rPr>
        <w:t>在本担保有效期内，因承包人违反合同约定的义务给你方造成经济损失时，我方在收到你方以书面形式提出的在担保金额内的赔偿要求后，在</w:t>
      </w:r>
      <w:r w:rsidRPr="00CD4750">
        <w:rPr>
          <w:rFonts w:eastAsia="仿宋_GB2312"/>
          <w:color w:val="000000"/>
          <w:sz w:val="24"/>
        </w:rPr>
        <w:t>7</w:t>
      </w:r>
      <w:r w:rsidRPr="00CD4750">
        <w:rPr>
          <w:rFonts w:eastAsia="仿宋_GB2312" w:hint="eastAsia"/>
          <w:color w:val="000000"/>
          <w:sz w:val="24"/>
        </w:rPr>
        <w:t>天内无条件支付。</w:t>
      </w:r>
    </w:p>
    <w:p w:rsidR="00560B3D" w:rsidRPr="00CD4750" w:rsidRDefault="00560B3D" w:rsidP="00560B3D">
      <w:pPr>
        <w:spacing w:line="360" w:lineRule="auto"/>
        <w:ind w:firstLineChars="200" w:firstLine="480"/>
        <w:rPr>
          <w:rFonts w:eastAsia="仿宋_GB2312"/>
          <w:color w:val="000000"/>
          <w:sz w:val="24"/>
        </w:rPr>
      </w:pPr>
      <w:r w:rsidRPr="00CD4750">
        <w:rPr>
          <w:rFonts w:eastAsia="仿宋_GB2312"/>
          <w:color w:val="000000"/>
          <w:sz w:val="24"/>
        </w:rPr>
        <w:t xml:space="preserve">4. </w:t>
      </w:r>
      <w:r w:rsidRPr="00CD4750">
        <w:rPr>
          <w:rFonts w:eastAsia="仿宋_GB2312" w:hint="eastAsia"/>
          <w:color w:val="000000"/>
          <w:sz w:val="24"/>
        </w:rPr>
        <w:t>你方和承包人按合同约定变更合同时，我方承担本担保规定的义务不变。</w:t>
      </w:r>
    </w:p>
    <w:p w:rsidR="00560B3D" w:rsidRPr="00CD4750" w:rsidRDefault="00560B3D" w:rsidP="00560B3D">
      <w:pPr>
        <w:spacing w:line="360" w:lineRule="auto"/>
        <w:ind w:firstLineChars="200" w:firstLine="480"/>
        <w:rPr>
          <w:rFonts w:eastAsia="仿宋_GB2312"/>
          <w:color w:val="000000"/>
          <w:sz w:val="24"/>
        </w:rPr>
      </w:pPr>
      <w:r w:rsidRPr="00CD4750">
        <w:rPr>
          <w:rFonts w:eastAsia="仿宋_GB2312"/>
          <w:color w:val="000000"/>
          <w:sz w:val="24"/>
        </w:rPr>
        <w:t xml:space="preserve">5. </w:t>
      </w:r>
      <w:r w:rsidRPr="00CD4750">
        <w:rPr>
          <w:rFonts w:eastAsia="仿宋_GB2312" w:hint="eastAsia"/>
          <w:color w:val="000000"/>
          <w:sz w:val="24"/>
        </w:rPr>
        <w:t>因本保函发生的纠纷，可由双方协商解决，协商不成的，任何一方均可提请</w:t>
      </w:r>
      <w:r w:rsidRPr="00CD4750">
        <w:rPr>
          <w:rFonts w:eastAsia="仿宋_GB2312"/>
          <w:color w:val="000000"/>
          <w:sz w:val="24"/>
          <w:u w:val="single"/>
        </w:rPr>
        <w:t xml:space="preserve">        </w:t>
      </w:r>
      <w:r w:rsidRPr="00CD4750">
        <w:rPr>
          <w:rFonts w:eastAsia="仿宋_GB2312" w:hint="eastAsia"/>
          <w:color w:val="000000"/>
          <w:sz w:val="24"/>
        </w:rPr>
        <w:t>仲裁委员会仲裁。</w:t>
      </w:r>
    </w:p>
    <w:p w:rsidR="00560B3D" w:rsidRPr="00CD4750" w:rsidRDefault="00560B3D" w:rsidP="00560B3D">
      <w:pPr>
        <w:spacing w:line="360" w:lineRule="auto"/>
        <w:ind w:firstLineChars="200" w:firstLine="480"/>
        <w:rPr>
          <w:rFonts w:eastAsia="仿宋_GB2312"/>
          <w:color w:val="000000"/>
          <w:sz w:val="24"/>
        </w:rPr>
      </w:pPr>
      <w:r w:rsidRPr="00CD4750">
        <w:rPr>
          <w:rFonts w:eastAsia="仿宋_GB2312"/>
          <w:color w:val="000000"/>
          <w:sz w:val="24"/>
        </w:rPr>
        <w:t xml:space="preserve">6. </w:t>
      </w:r>
      <w:r w:rsidRPr="00CD4750">
        <w:rPr>
          <w:rFonts w:eastAsia="仿宋_GB2312" w:hint="eastAsia"/>
          <w:color w:val="000000"/>
          <w:sz w:val="24"/>
        </w:rPr>
        <w:t>本保函自我方法定代表人（或其授权代理人）签字并加盖公章之日起生效。</w:t>
      </w:r>
    </w:p>
    <w:p w:rsidR="00560B3D" w:rsidRPr="00CD4750" w:rsidRDefault="00560B3D" w:rsidP="00560B3D">
      <w:pPr>
        <w:spacing w:line="360" w:lineRule="auto"/>
        <w:rPr>
          <w:rFonts w:eastAsia="仿宋_GB2312"/>
          <w:color w:val="000000"/>
          <w:sz w:val="24"/>
        </w:rPr>
      </w:pPr>
    </w:p>
    <w:p w:rsidR="00560B3D" w:rsidRPr="00CD4750" w:rsidRDefault="00560B3D" w:rsidP="00560B3D">
      <w:pPr>
        <w:spacing w:line="360" w:lineRule="auto"/>
        <w:rPr>
          <w:rFonts w:eastAsia="仿宋_GB2312"/>
          <w:color w:val="000000"/>
          <w:sz w:val="24"/>
        </w:rPr>
      </w:pPr>
      <w:r w:rsidRPr="00CD4750">
        <w:rPr>
          <w:rFonts w:eastAsia="仿宋_GB2312" w:hint="eastAsia"/>
          <w:color w:val="000000"/>
          <w:sz w:val="24"/>
        </w:rPr>
        <w:t>担</w:t>
      </w:r>
      <w:r w:rsidRPr="00CD4750">
        <w:rPr>
          <w:rFonts w:eastAsia="仿宋_GB2312"/>
          <w:color w:val="000000"/>
          <w:sz w:val="24"/>
        </w:rPr>
        <w:t xml:space="preserve"> </w:t>
      </w:r>
      <w:r w:rsidRPr="00CD4750">
        <w:rPr>
          <w:rFonts w:eastAsia="仿宋_GB2312" w:hint="eastAsia"/>
          <w:color w:val="000000"/>
          <w:sz w:val="24"/>
        </w:rPr>
        <w:t>保</w:t>
      </w:r>
      <w:r w:rsidRPr="00CD4750">
        <w:rPr>
          <w:rFonts w:eastAsia="仿宋_GB2312"/>
          <w:color w:val="000000"/>
          <w:sz w:val="24"/>
        </w:rPr>
        <w:t xml:space="preserve"> </w:t>
      </w:r>
      <w:r w:rsidRPr="00CD4750">
        <w:rPr>
          <w:rFonts w:eastAsia="仿宋_GB2312" w:hint="eastAsia"/>
          <w:color w:val="000000"/>
          <w:sz w:val="24"/>
        </w:rPr>
        <w:t>人：</w:t>
      </w:r>
      <w:r w:rsidRPr="00CD4750">
        <w:rPr>
          <w:rFonts w:eastAsia="仿宋_GB2312"/>
          <w:color w:val="000000"/>
          <w:sz w:val="24"/>
          <w:u w:val="single"/>
        </w:rPr>
        <w:t xml:space="preserve">                           </w:t>
      </w:r>
      <w:r w:rsidRPr="00CD4750">
        <w:rPr>
          <w:rFonts w:eastAsia="仿宋_GB2312" w:hint="eastAsia"/>
          <w:color w:val="000000"/>
          <w:sz w:val="24"/>
        </w:rPr>
        <w:t>（盖单位章）</w:t>
      </w:r>
    </w:p>
    <w:p w:rsidR="00560B3D" w:rsidRPr="00CD4750" w:rsidRDefault="00560B3D" w:rsidP="00560B3D">
      <w:pPr>
        <w:spacing w:line="360" w:lineRule="auto"/>
        <w:rPr>
          <w:rFonts w:eastAsia="仿宋_GB2312"/>
          <w:color w:val="000000"/>
          <w:sz w:val="24"/>
        </w:rPr>
      </w:pPr>
      <w:r w:rsidRPr="00CD4750">
        <w:rPr>
          <w:rFonts w:eastAsia="仿宋_GB2312" w:hint="eastAsia"/>
          <w:color w:val="000000"/>
          <w:sz w:val="24"/>
        </w:rPr>
        <w:t>法定代表人或其委托代理人：</w:t>
      </w:r>
      <w:r w:rsidRPr="00CD4750">
        <w:rPr>
          <w:rFonts w:eastAsia="仿宋_GB2312"/>
          <w:color w:val="000000"/>
          <w:sz w:val="24"/>
          <w:u w:val="single"/>
        </w:rPr>
        <w:t xml:space="preserve">               </w:t>
      </w:r>
      <w:r w:rsidRPr="00CD4750">
        <w:rPr>
          <w:rFonts w:eastAsia="仿宋_GB2312" w:hint="eastAsia"/>
          <w:color w:val="000000"/>
          <w:sz w:val="24"/>
        </w:rPr>
        <w:t>（签字）</w:t>
      </w:r>
    </w:p>
    <w:p w:rsidR="00560B3D" w:rsidRPr="00CD4750" w:rsidRDefault="00560B3D" w:rsidP="00560B3D">
      <w:pPr>
        <w:spacing w:line="360" w:lineRule="auto"/>
        <w:rPr>
          <w:rFonts w:eastAsia="仿宋_GB2312"/>
          <w:color w:val="000000"/>
          <w:sz w:val="24"/>
        </w:rPr>
      </w:pPr>
      <w:r w:rsidRPr="00CD4750">
        <w:rPr>
          <w:rFonts w:eastAsia="仿宋_GB2312" w:hint="eastAsia"/>
          <w:color w:val="000000"/>
          <w:sz w:val="24"/>
        </w:rPr>
        <w:t>地</w:t>
      </w:r>
      <w:r w:rsidRPr="00CD4750">
        <w:rPr>
          <w:rFonts w:eastAsia="仿宋_GB2312"/>
          <w:color w:val="000000"/>
          <w:sz w:val="24"/>
        </w:rPr>
        <w:t xml:space="preserve">    </w:t>
      </w:r>
      <w:r w:rsidRPr="00CD4750">
        <w:rPr>
          <w:rFonts w:eastAsia="仿宋_GB2312" w:hint="eastAsia"/>
          <w:color w:val="000000"/>
          <w:sz w:val="24"/>
        </w:rPr>
        <w:t>址：</w:t>
      </w:r>
      <w:r w:rsidRPr="00CD4750">
        <w:rPr>
          <w:rFonts w:eastAsia="仿宋_GB2312"/>
          <w:color w:val="000000"/>
          <w:sz w:val="24"/>
          <w:u w:val="single"/>
        </w:rPr>
        <w:t xml:space="preserve">                                      </w:t>
      </w:r>
    </w:p>
    <w:p w:rsidR="00560B3D" w:rsidRPr="00CD4750" w:rsidRDefault="00560B3D" w:rsidP="00560B3D">
      <w:pPr>
        <w:spacing w:line="360" w:lineRule="auto"/>
        <w:rPr>
          <w:rFonts w:eastAsia="仿宋_GB2312"/>
          <w:color w:val="000000"/>
          <w:sz w:val="24"/>
        </w:rPr>
      </w:pPr>
      <w:r w:rsidRPr="00CD4750">
        <w:rPr>
          <w:rFonts w:eastAsia="仿宋_GB2312" w:hint="eastAsia"/>
          <w:color w:val="000000"/>
          <w:sz w:val="24"/>
        </w:rPr>
        <w:t>邮政编码：</w:t>
      </w:r>
      <w:r w:rsidRPr="00CD4750">
        <w:rPr>
          <w:rFonts w:eastAsia="仿宋_GB2312"/>
          <w:color w:val="000000"/>
          <w:sz w:val="24"/>
          <w:u w:val="single"/>
        </w:rPr>
        <w:t xml:space="preserve">                                      </w:t>
      </w:r>
    </w:p>
    <w:p w:rsidR="00560B3D" w:rsidRPr="00CD4750" w:rsidRDefault="00560B3D" w:rsidP="00560B3D">
      <w:pPr>
        <w:spacing w:line="360" w:lineRule="auto"/>
        <w:rPr>
          <w:rFonts w:eastAsia="仿宋_GB2312"/>
          <w:color w:val="000000"/>
          <w:sz w:val="24"/>
          <w:u w:val="single"/>
        </w:rPr>
      </w:pPr>
      <w:r w:rsidRPr="00CD4750">
        <w:rPr>
          <w:rFonts w:eastAsia="仿宋_GB2312" w:hint="eastAsia"/>
          <w:color w:val="000000"/>
          <w:sz w:val="24"/>
        </w:rPr>
        <w:t>电</w:t>
      </w:r>
      <w:r w:rsidRPr="00CD4750">
        <w:rPr>
          <w:rFonts w:eastAsia="仿宋_GB2312"/>
          <w:color w:val="000000"/>
          <w:sz w:val="24"/>
        </w:rPr>
        <w:t xml:space="preserve">    </w:t>
      </w:r>
      <w:r w:rsidRPr="00CD4750">
        <w:rPr>
          <w:rFonts w:eastAsia="仿宋_GB2312" w:hint="eastAsia"/>
          <w:color w:val="000000"/>
          <w:sz w:val="24"/>
        </w:rPr>
        <w:t>话：</w:t>
      </w:r>
      <w:r w:rsidRPr="00CD4750">
        <w:rPr>
          <w:rFonts w:eastAsia="仿宋_GB2312"/>
          <w:color w:val="000000"/>
          <w:sz w:val="24"/>
          <w:u w:val="single"/>
        </w:rPr>
        <w:t xml:space="preserve">                                      </w:t>
      </w:r>
    </w:p>
    <w:p w:rsidR="00560B3D" w:rsidRPr="00CD4750" w:rsidRDefault="00560B3D" w:rsidP="00560B3D">
      <w:pPr>
        <w:spacing w:line="360" w:lineRule="auto"/>
        <w:rPr>
          <w:rFonts w:eastAsia="仿宋_GB2312"/>
          <w:color w:val="000000"/>
          <w:sz w:val="24"/>
        </w:rPr>
      </w:pPr>
      <w:r w:rsidRPr="00CD4750">
        <w:rPr>
          <w:rFonts w:eastAsia="仿宋_GB2312" w:hint="eastAsia"/>
          <w:color w:val="000000"/>
          <w:sz w:val="24"/>
        </w:rPr>
        <w:t>传</w:t>
      </w:r>
      <w:r w:rsidRPr="00CD4750">
        <w:rPr>
          <w:rFonts w:eastAsia="仿宋_GB2312"/>
          <w:color w:val="000000"/>
          <w:sz w:val="24"/>
        </w:rPr>
        <w:t xml:space="preserve">    </w:t>
      </w:r>
      <w:r w:rsidRPr="00CD4750">
        <w:rPr>
          <w:rFonts w:eastAsia="仿宋_GB2312" w:hint="eastAsia"/>
          <w:color w:val="000000"/>
          <w:sz w:val="24"/>
        </w:rPr>
        <w:t>真：</w:t>
      </w:r>
      <w:r w:rsidRPr="00CD4750">
        <w:rPr>
          <w:rFonts w:eastAsia="仿宋_GB2312"/>
          <w:color w:val="000000"/>
          <w:sz w:val="24"/>
          <w:u w:val="single"/>
        </w:rPr>
        <w:t xml:space="preserve">                                      </w:t>
      </w:r>
    </w:p>
    <w:p w:rsidR="00560B3D" w:rsidRPr="00CD4750" w:rsidRDefault="00560B3D" w:rsidP="00560B3D">
      <w:pPr>
        <w:spacing w:line="360" w:lineRule="auto"/>
        <w:rPr>
          <w:rFonts w:eastAsia="仿宋_GB2312"/>
          <w:color w:val="000000"/>
          <w:sz w:val="24"/>
          <w:u w:val="single"/>
        </w:rPr>
      </w:pPr>
    </w:p>
    <w:p w:rsidR="00560B3D" w:rsidRPr="00CD4750" w:rsidRDefault="00560B3D" w:rsidP="00560B3D">
      <w:pPr>
        <w:spacing w:line="360" w:lineRule="auto"/>
        <w:ind w:left="1519" w:hangingChars="633" w:hanging="1519"/>
        <w:rPr>
          <w:rFonts w:eastAsia="仿宋_GB2312"/>
          <w:color w:val="000000"/>
          <w:sz w:val="24"/>
        </w:rPr>
      </w:pPr>
      <w:r w:rsidRPr="00CD4750">
        <w:rPr>
          <w:rFonts w:eastAsia="仿宋_GB2312"/>
          <w:color w:val="000000"/>
          <w:sz w:val="24"/>
        </w:rPr>
        <w:t xml:space="preserve">               </w:t>
      </w:r>
      <w:r w:rsidRPr="00CD4750">
        <w:rPr>
          <w:rFonts w:eastAsia="仿宋_GB2312"/>
          <w:color w:val="000000"/>
          <w:sz w:val="24"/>
          <w:u w:val="single"/>
        </w:rPr>
        <w:t xml:space="preserve">           </w:t>
      </w:r>
      <w:r w:rsidRPr="00CD4750">
        <w:rPr>
          <w:rFonts w:eastAsia="仿宋_GB2312" w:hint="eastAsia"/>
          <w:color w:val="000000"/>
          <w:sz w:val="24"/>
        </w:rPr>
        <w:t>年</w:t>
      </w:r>
      <w:r w:rsidRPr="00CD4750">
        <w:rPr>
          <w:rFonts w:eastAsia="仿宋_GB2312"/>
          <w:color w:val="000000"/>
          <w:sz w:val="24"/>
          <w:u w:val="single"/>
        </w:rPr>
        <w:t xml:space="preserve">        </w:t>
      </w:r>
      <w:r w:rsidRPr="00CD4750">
        <w:rPr>
          <w:rFonts w:eastAsia="仿宋_GB2312" w:hint="eastAsia"/>
          <w:color w:val="000000"/>
          <w:sz w:val="24"/>
        </w:rPr>
        <w:t>月</w:t>
      </w:r>
      <w:r w:rsidRPr="00CD4750">
        <w:rPr>
          <w:rFonts w:eastAsia="仿宋_GB2312"/>
          <w:color w:val="000000"/>
          <w:sz w:val="24"/>
          <w:u w:val="single"/>
        </w:rPr>
        <w:t xml:space="preserve">        </w:t>
      </w:r>
      <w:r w:rsidRPr="00CD4750">
        <w:rPr>
          <w:rFonts w:eastAsia="仿宋_GB2312" w:hint="eastAsia"/>
          <w:color w:val="000000"/>
          <w:sz w:val="24"/>
        </w:rPr>
        <w:t>日</w:t>
      </w:r>
    </w:p>
    <w:p w:rsidR="00560B3D" w:rsidRPr="00CD4750" w:rsidRDefault="00560B3D" w:rsidP="00560B3D">
      <w:pPr>
        <w:spacing w:line="360" w:lineRule="auto"/>
        <w:rPr>
          <w:rFonts w:eastAsia="黑体"/>
          <w:color w:val="000000"/>
          <w:sz w:val="24"/>
        </w:rPr>
      </w:pPr>
      <w:r w:rsidRPr="00CD4750">
        <w:rPr>
          <w:rFonts w:eastAsia="仿宋_GB2312" w:hint="eastAsia"/>
          <w:color w:val="000000"/>
          <w:sz w:val="24"/>
        </w:rPr>
        <w:t>附</w:t>
      </w:r>
      <w:bookmarkStart w:id="94" w:name="_Toc296503232"/>
      <w:bookmarkStart w:id="95" w:name="_Toc296346733"/>
      <w:bookmarkStart w:id="96" w:name="_Toc267261702"/>
      <w:bookmarkStart w:id="97" w:name="_Toc296347231"/>
      <w:bookmarkStart w:id="98" w:name="_Toc296891272"/>
      <w:bookmarkStart w:id="99" w:name="_Toc296891060"/>
      <w:bookmarkStart w:id="100" w:name="_Toc296944571"/>
      <w:r w:rsidRPr="00CD4750">
        <w:rPr>
          <w:rFonts w:eastAsia="仿宋_GB2312" w:hint="eastAsia"/>
          <w:color w:val="000000"/>
          <w:sz w:val="24"/>
        </w:rPr>
        <w:t>件</w:t>
      </w:r>
      <w:r w:rsidRPr="00CD4750">
        <w:rPr>
          <w:rFonts w:eastAsia="仿宋_GB2312"/>
          <w:color w:val="000000"/>
          <w:sz w:val="24"/>
        </w:rPr>
        <w:t xml:space="preserve">11 </w:t>
      </w:r>
      <w:r w:rsidRPr="00CD4750">
        <w:rPr>
          <w:rFonts w:eastAsia="仿宋_GB2312" w:hint="eastAsia"/>
          <w:color w:val="000000"/>
          <w:sz w:val="24"/>
        </w:rPr>
        <w:t>：</w:t>
      </w:r>
    </w:p>
    <w:bookmarkEnd w:id="94"/>
    <w:bookmarkEnd w:id="95"/>
    <w:bookmarkEnd w:id="96"/>
    <w:bookmarkEnd w:id="97"/>
    <w:bookmarkEnd w:id="98"/>
    <w:bookmarkEnd w:id="99"/>
    <w:bookmarkEnd w:id="100"/>
    <w:p w:rsidR="0055478C" w:rsidRDefault="0055478C">
      <w:pPr>
        <w:rPr>
          <w:rFonts w:eastAsia="黑体"/>
          <w:color w:val="000000"/>
          <w:sz w:val="24"/>
        </w:rPr>
      </w:pPr>
      <w:r>
        <w:rPr>
          <w:rFonts w:eastAsia="黑体"/>
          <w:color w:val="000000"/>
          <w:sz w:val="24"/>
        </w:rPr>
        <w:br w:type="page"/>
      </w:r>
    </w:p>
    <w:p w:rsidR="00560B3D" w:rsidRPr="00CD4750" w:rsidRDefault="00560B3D" w:rsidP="00560B3D">
      <w:pPr>
        <w:spacing w:beforeLines="50" w:before="120" w:afterLines="50" w:after="120" w:line="440" w:lineRule="exact"/>
        <w:jc w:val="center"/>
        <w:rPr>
          <w:rFonts w:eastAsia="黑体"/>
          <w:color w:val="000000"/>
          <w:sz w:val="24"/>
        </w:rPr>
      </w:pPr>
      <w:r w:rsidRPr="00CD4750">
        <w:rPr>
          <w:rFonts w:eastAsia="黑体" w:hint="eastAsia"/>
          <w:color w:val="000000"/>
          <w:sz w:val="24"/>
        </w:rPr>
        <w:lastRenderedPageBreak/>
        <w:t>预付款担保</w:t>
      </w:r>
    </w:p>
    <w:p w:rsidR="00560B3D" w:rsidRPr="00CD4750" w:rsidRDefault="00560B3D" w:rsidP="00560B3D">
      <w:pPr>
        <w:spacing w:line="400" w:lineRule="exact"/>
        <w:rPr>
          <w:rFonts w:eastAsia="仿宋_GB2312"/>
          <w:color w:val="000000"/>
          <w:sz w:val="24"/>
        </w:rPr>
      </w:pPr>
      <w:r w:rsidRPr="00CD4750">
        <w:rPr>
          <w:rFonts w:eastAsia="仿宋_GB2312"/>
          <w:color w:val="000000"/>
          <w:sz w:val="24"/>
          <w:u w:val="single"/>
        </w:rPr>
        <w:t xml:space="preserve">            </w:t>
      </w:r>
      <w:r w:rsidRPr="00CD4750">
        <w:rPr>
          <w:rFonts w:eastAsia="仿宋_GB2312"/>
          <w:color w:val="000000"/>
          <w:sz w:val="24"/>
          <w:u w:val="single"/>
        </w:rPr>
        <w:tab/>
      </w:r>
      <w:r w:rsidRPr="00CD4750">
        <w:rPr>
          <w:rFonts w:eastAsia="仿宋_GB2312"/>
          <w:color w:val="000000"/>
          <w:sz w:val="24"/>
          <w:u w:val="single"/>
        </w:rPr>
        <w:tab/>
        <w:t xml:space="preserve"> </w:t>
      </w:r>
      <w:r w:rsidRPr="00CD4750">
        <w:rPr>
          <w:rFonts w:eastAsia="仿宋_GB2312"/>
          <w:color w:val="000000"/>
          <w:sz w:val="24"/>
        </w:rPr>
        <w:t xml:space="preserve"> </w:t>
      </w:r>
      <w:r w:rsidRPr="00CD4750">
        <w:rPr>
          <w:rFonts w:eastAsia="仿宋_GB2312" w:hint="eastAsia"/>
          <w:color w:val="000000"/>
          <w:sz w:val="24"/>
        </w:rPr>
        <w:t>（发包人名称）：</w:t>
      </w:r>
    </w:p>
    <w:p w:rsidR="00560B3D" w:rsidRPr="00CD4750" w:rsidRDefault="00560B3D" w:rsidP="00560B3D">
      <w:pPr>
        <w:spacing w:line="400" w:lineRule="exact"/>
        <w:rPr>
          <w:rFonts w:eastAsia="仿宋_GB2312"/>
          <w:color w:val="000000"/>
          <w:sz w:val="24"/>
        </w:rPr>
      </w:pPr>
    </w:p>
    <w:p w:rsidR="002D0F22" w:rsidRDefault="00560B3D" w:rsidP="002D0F22">
      <w:pPr>
        <w:spacing w:line="400" w:lineRule="exact"/>
        <w:ind w:firstLineChars="200" w:firstLine="480"/>
        <w:rPr>
          <w:rFonts w:eastAsia="仿宋_GB2312" w:hint="eastAsia"/>
          <w:color w:val="000000"/>
          <w:sz w:val="24"/>
        </w:rPr>
      </w:pPr>
      <w:r w:rsidRPr="00CD4750">
        <w:rPr>
          <w:rFonts w:eastAsia="仿宋_GB2312" w:hint="eastAsia"/>
          <w:color w:val="000000"/>
          <w:sz w:val="24"/>
        </w:rPr>
        <w:t>根据</w:t>
      </w:r>
      <w:r w:rsidRPr="00CD4750">
        <w:rPr>
          <w:rFonts w:eastAsia="仿宋_GB2312"/>
          <w:color w:val="000000"/>
          <w:sz w:val="24"/>
          <w:u w:val="single"/>
        </w:rPr>
        <w:t xml:space="preserve">                 </w:t>
      </w:r>
      <w:r w:rsidRPr="00CD4750">
        <w:rPr>
          <w:rFonts w:eastAsia="仿宋_GB2312" w:hint="eastAsia"/>
          <w:color w:val="000000"/>
          <w:sz w:val="24"/>
        </w:rPr>
        <w:t>（承包人名称）（以下称“承包人”）与</w:t>
      </w:r>
    </w:p>
    <w:p w:rsidR="00560B3D" w:rsidRPr="00CD4750" w:rsidRDefault="00560B3D" w:rsidP="002D0F22">
      <w:pPr>
        <w:spacing w:line="400" w:lineRule="exact"/>
        <w:ind w:firstLineChars="200" w:firstLine="480"/>
        <w:rPr>
          <w:rFonts w:eastAsia="仿宋_GB2312"/>
          <w:color w:val="000000"/>
          <w:sz w:val="24"/>
        </w:rPr>
      </w:pPr>
      <w:r w:rsidRPr="00CD4750">
        <w:rPr>
          <w:rFonts w:eastAsia="仿宋_GB2312"/>
          <w:color w:val="000000"/>
          <w:sz w:val="24"/>
          <w:u w:val="single"/>
        </w:rPr>
        <w:t xml:space="preserve">                        </w:t>
      </w:r>
      <w:r w:rsidRPr="00CD4750">
        <w:rPr>
          <w:rFonts w:eastAsia="仿宋_GB2312" w:hint="eastAsia"/>
          <w:color w:val="000000"/>
          <w:sz w:val="24"/>
        </w:rPr>
        <w:t>（发包人名称）（以下简称“发包人”）</w:t>
      </w:r>
    </w:p>
    <w:p w:rsidR="00560B3D" w:rsidRPr="00CD4750" w:rsidRDefault="00560B3D" w:rsidP="00560B3D">
      <w:pPr>
        <w:spacing w:line="400" w:lineRule="exact"/>
        <w:rPr>
          <w:rFonts w:eastAsia="仿宋_GB2312"/>
          <w:color w:val="000000"/>
          <w:sz w:val="24"/>
        </w:rPr>
      </w:pPr>
      <w:r w:rsidRPr="00CD4750">
        <w:rPr>
          <w:rFonts w:eastAsia="仿宋_GB2312" w:hint="eastAsia"/>
          <w:color w:val="000000"/>
          <w:sz w:val="24"/>
        </w:rPr>
        <w:t>于</w:t>
      </w:r>
      <w:r w:rsidRPr="00CD4750">
        <w:rPr>
          <w:rFonts w:eastAsia="仿宋_GB2312"/>
          <w:color w:val="000000"/>
          <w:sz w:val="24"/>
          <w:u w:val="single"/>
        </w:rPr>
        <w:t xml:space="preserve">     </w:t>
      </w:r>
      <w:r w:rsidRPr="00CD4750">
        <w:rPr>
          <w:rFonts w:eastAsia="仿宋_GB2312" w:hint="eastAsia"/>
          <w:color w:val="000000"/>
          <w:sz w:val="24"/>
        </w:rPr>
        <w:t>年</w:t>
      </w:r>
      <w:r w:rsidRPr="00CD4750">
        <w:rPr>
          <w:rFonts w:eastAsia="仿宋_GB2312"/>
          <w:color w:val="000000"/>
          <w:sz w:val="24"/>
          <w:u w:val="single"/>
        </w:rPr>
        <w:t xml:space="preserve">    </w:t>
      </w:r>
      <w:r w:rsidRPr="00CD4750">
        <w:rPr>
          <w:rFonts w:eastAsia="仿宋_GB2312" w:hint="eastAsia"/>
          <w:color w:val="000000"/>
          <w:sz w:val="24"/>
        </w:rPr>
        <w:t>月</w:t>
      </w:r>
      <w:r w:rsidRPr="00CD4750">
        <w:rPr>
          <w:rFonts w:eastAsia="仿宋_GB2312"/>
          <w:color w:val="000000"/>
          <w:sz w:val="24"/>
          <w:u w:val="single"/>
        </w:rPr>
        <w:t xml:space="preserve">    </w:t>
      </w:r>
      <w:r w:rsidRPr="00CD4750">
        <w:rPr>
          <w:rFonts w:eastAsia="仿宋_GB2312" w:hint="eastAsia"/>
          <w:color w:val="000000"/>
          <w:sz w:val="24"/>
        </w:rPr>
        <w:t>日签订的</w:t>
      </w:r>
      <w:r w:rsidRPr="00CD4750">
        <w:rPr>
          <w:rFonts w:eastAsia="仿宋_GB2312"/>
          <w:color w:val="000000"/>
          <w:sz w:val="24"/>
          <w:u w:val="single"/>
        </w:rPr>
        <w:t xml:space="preserve">                   </w:t>
      </w:r>
      <w:r w:rsidRPr="00CD4750">
        <w:rPr>
          <w:rFonts w:eastAsia="仿宋_GB2312" w:hint="eastAsia"/>
          <w:color w:val="000000"/>
          <w:sz w:val="24"/>
        </w:rPr>
        <w:t>（工程名称）《建设工程施工合同》，承包人按约定的金额向你方提交一份预付款担保，即有权得到你方支付相等金额的预付款。我方愿意就你方提供给承包人的预付款为承包人提供连带责任担保。</w:t>
      </w:r>
    </w:p>
    <w:p w:rsidR="00560B3D" w:rsidRPr="00CD4750" w:rsidRDefault="00560B3D" w:rsidP="00560B3D">
      <w:pPr>
        <w:spacing w:line="400" w:lineRule="exact"/>
        <w:ind w:firstLineChars="200" w:firstLine="480"/>
        <w:rPr>
          <w:rFonts w:eastAsia="仿宋_GB2312"/>
          <w:color w:val="000000"/>
          <w:sz w:val="24"/>
        </w:rPr>
      </w:pPr>
      <w:r w:rsidRPr="00CD4750">
        <w:rPr>
          <w:rFonts w:eastAsia="仿宋_GB2312"/>
          <w:color w:val="000000"/>
          <w:sz w:val="24"/>
        </w:rPr>
        <w:t xml:space="preserve">1. </w:t>
      </w:r>
      <w:r w:rsidRPr="00CD4750">
        <w:rPr>
          <w:rFonts w:eastAsia="仿宋_GB2312" w:hint="eastAsia"/>
          <w:color w:val="000000"/>
          <w:sz w:val="24"/>
        </w:rPr>
        <w:t>担保金额人民币（大写）</w:t>
      </w:r>
      <w:r w:rsidRPr="00CD4750">
        <w:rPr>
          <w:rFonts w:eastAsia="仿宋_GB2312"/>
          <w:color w:val="000000"/>
          <w:sz w:val="24"/>
          <w:u w:val="single"/>
        </w:rPr>
        <w:t xml:space="preserve">                </w:t>
      </w:r>
      <w:r w:rsidRPr="00CD4750">
        <w:rPr>
          <w:rFonts w:eastAsia="仿宋_GB2312" w:hint="eastAsia"/>
          <w:color w:val="000000"/>
          <w:sz w:val="24"/>
        </w:rPr>
        <w:t>元（</w:t>
      </w:r>
      <w:r w:rsidRPr="00CD4750">
        <w:rPr>
          <w:rFonts w:eastAsia="仿宋_GB2312"/>
          <w:color w:val="000000"/>
          <w:sz w:val="24"/>
        </w:rPr>
        <w:t>¥</w:t>
      </w:r>
      <w:r w:rsidRPr="00CD4750">
        <w:rPr>
          <w:rFonts w:eastAsia="仿宋_GB2312"/>
          <w:color w:val="000000"/>
          <w:sz w:val="24"/>
          <w:u w:val="single"/>
        </w:rPr>
        <w:t xml:space="preserve">             </w:t>
      </w:r>
      <w:r w:rsidRPr="00CD4750">
        <w:rPr>
          <w:rFonts w:eastAsia="仿宋_GB2312" w:hint="eastAsia"/>
          <w:color w:val="000000"/>
          <w:sz w:val="24"/>
        </w:rPr>
        <w:t>）。</w:t>
      </w:r>
    </w:p>
    <w:p w:rsidR="00560B3D" w:rsidRPr="00CD4750" w:rsidRDefault="00560B3D" w:rsidP="00560B3D">
      <w:pPr>
        <w:spacing w:line="400" w:lineRule="exact"/>
        <w:ind w:firstLineChars="200" w:firstLine="480"/>
        <w:rPr>
          <w:rFonts w:eastAsia="仿宋_GB2312"/>
          <w:color w:val="000000"/>
          <w:sz w:val="24"/>
        </w:rPr>
      </w:pPr>
      <w:r w:rsidRPr="00CD4750">
        <w:rPr>
          <w:rFonts w:eastAsia="仿宋_GB2312"/>
          <w:color w:val="000000"/>
          <w:sz w:val="24"/>
        </w:rPr>
        <w:t xml:space="preserve">2. </w:t>
      </w:r>
      <w:r w:rsidRPr="00CD4750">
        <w:rPr>
          <w:rFonts w:eastAsia="仿宋_GB2312" w:hint="eastAsia"/>
          <w:color w:val="000000"/>
          <w:sz w:val="24"/>
        </w:rPr>
        <w:t>担保有效期自预付款支付给承包人起生效，至你方签发的进度款支付证书说明已完全扣清止。</w:t>
      </w:r>
    </w:p>
    <w:p w:rsidR="00560B3D" w:rsidRPr="00CD4750" w:rsidRDefault="00560B3D" w:rsidP="00560B3D">
      <w:pPr>
        <w:spacing w:line="400" w:lineRule="exact"/>
        <w:ind w:firstLineChars="200" w:firstLine="480"/>
        <w:rPr>
          <w:rFonts w:eastAsia="仿宋_GB2312"/>
          <w:color w:val="000000"/>
          <w:sz w:val="24"/>
        </w:rPr>
      </w:pPr>
      <w:r w:rsidRPr="00CD4750">
        <w:rPr>
          <w:rFonts w:eastAsia="仿宋_GB2312"/>
          <w:color w:val="000000"/>
          <w:sz w:val="24"/>
        </w:rPr>
        <w:t xml:space="preserve">3. </w:t>
      </w:r>
      <w:r w:rsidRPr="00CD4750">
        <w:rPr>
          <w:rFonts w:eastAsia="仿宋_GB2312" w:hint="eastAsia"/>
          <w:color w:val="000000"/>
          <w:sz w:val="24"/>
        </w:rPr>
        <w:t>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rsidR="00560B3D" w:rsidRPr="00CD4750" w:rsidRDefault="00560B3D" w:rsidP="00560B3D">
      <w:pPr>
        <w:spacing w:line="400" w:lineRule="exact"/>
        <w:ind w:firstLineChars="200" w:firstLine="480"/>
        <w:rPr>
          <w:rFonts w:eastAsia="仿宋_GB2312"/>
          <w:color w:val="000000"/>
          <w:sz w:val="24"/>
        </w:rPr>
      </w:pPr>
      <w:r w:rsidRPr="00CD4750">
        <w:rPr>
          <w:rFonts w:eastAsia="仿宋_GB2312"/>
          <w:color w:val="000000"/>
          <w:sz w:val="24"/>
        </w:rPr>
        <w:t xml:space="preserve">4. </w:t>
      </w:r>
      <w:r w:rsidRPr="00CD4750">
        <w:rPr>
          <w:rFonts w:eastAsia="仿宋_GB2312" w:hint="eastAsia"/>
          <w:color w:val="000000"/>
          <w:sz w:val="24"/>
        </w:rPr>
        <w:t>你方和承包人按合同约定变更合同时，我方承担本保函规定的义务不变。</w:t>
      </w:r>
    </w:p>
    <w:p w:rsidR="00560B3D" w:rsidRPr="00CD4750" w:rsidRDefault="00560B3D" w:rsidP="00560B3D">
      <w:pPr>
        <w:spacing w:line="400" w:lineRule="exact"/>
        <w:ind w:firstLineChars="200" w:firstLine="480"/>
        <w:rPr>
          <w:rFonts w:eastAsia="仿宋_GB2312"/>
          <w:color w:val="000000"/>
          <w:sz w:val="24"/>
        </w:rPr>
      </w:pPr>
      <w:r w:rsidRPr="00CD4750">
        <w:rPr>
          <w:rFonts w:eastAsia="仿宋_GB2312"/>
          <w:color w:val="000000"/>
          <w:sz w:val="24"/>
        </w:rPr>
        <w:t xml:space="preserve">5. </w:t>
      </w:r>
      <w:r w:rsidRPr="00CD4750">
        <w:rPr>
          <w:rFonts w:eastAsia="仿宋_GB2312" w:hint="eastAsia"/>
          <w:color w:val="000000"/>
          <w:sz w:val="24"/>
        </w:rPr>
        <w:t>因本保函发生的纠纷，可由双方协商解决，协商不成的，任何一方均可提请</w:t>
      </w:r>
      <w:r w:rsidRPr="00CD4750">
        <w:rPr>
          <w:rFonts w:eastAsia="仿宋_GB2312"/>
          <w:color w:val="000000"/>
          <w:sz w:val="24"/>
          <w:u w:val="single"/>
        </w:rPr>
        <w:t xml:space="preserve">        </w:t>
      </w:r>
      <w:r w:rsidRPr="00CD4750">
        <w:rPr>
          <w:rFonts w:eastAsia="仿宋_GB2312" w:hint="eastAsia"/>
          <w:color w:val="000000"/>
          <w:sz w:val="24"/>
        </w:rPr>
        <w:t>仲裁委员会仲裁。</w:t>
      </w:r>
    </w:p>
    <w:p w:rsidR="00560B3D" w:rsidRPr="00CD4750" w:rsidRDefault="00560B3D" w:rsidP="00560B3D">
      <w:pPr>
        <w:spacing w:line="400" w:lineRule="exact"/>
        <w:ind w:firstLineChars="200" w:firstLine="480"/>
        <w:rPr>
          <w:rFonts w:eastAsia="仿宋_GB2312"/>
          <w:color w:val="000000"/>
          <w:sz w:val="24"/>
        </w:rPr>
      </w:pPr>
      <w:r w:rsidRPr="00CD4750">
        <w:rPr>
          <w:rFonts w:eastAsia="仿宋_GB2312"/>
          <w:color w:val="000000"/>
          <w:sz w:val="24"/>
        </w:rPr>
        <w:t xml:space="preserve">6. </w:t>
      </w:r>
      <w:r w:rsidRPr="00CD4750">
        <w:rPr>
          <w:rFonts w:eastAsia="仿宋_GB2312" w:hint="eastAsia"/>
          <w:color w:val="000000"/>
          <w:sz w:val="24"/>
        </w:rPr>
        <w:t>本保函自我方法定代表人（或其授权代理人）签字并加盖公章之日起生效。</w:t>
      </w:r>
    </w:p>
    <w:p w:rsidR="00560B3D" w:rsidRPr="00CD4750" w:rsidRDefault="00560B3D" w:rsidP="00560B3D">
      <w:pPr>
        <w:spacing w:line="400" w:lineRule="exact"/>
        <w:rPr>
          <w:rFonts w:eastAsia="仿宋_GB2312"/>
          <w:color w:val="000000"/>
          <w:sz w:val="24"/>
        </w:rPr>
      </w:pPr>
    </w:p>
    <w:p w:rsidR="00560B3D" w:rsidRPr="00CD4750" w:rsidRDefault="00560B3D" w:rsidP="00560B3D">
      <w:pPr>
        <w:spacing w:line="400" w:lineRule="exact"/>
        <w:rPr>
          <w:rFonts w:eastAsia="仿宋_GB2312"/>
          <w:color w:val="000000"/>
          <w:sz w:val="24"/>
        </w:rPr>
      </w:pPr>
      <w:r w:rsidRPr="00CD4750">
        <w:rPr>
          <w:rFonts w:eastAsia="仿宋_GB2312" w:hint="eastAsia"/>
          <w:color w:val="000000"/>
          <w:sz w:val="24"/>
        </w:rPr>
        <w:t>担保人：</w:t>
      </w:r>
      <w:r w:rsidRPr="00CD4750">
        <w:rPr>
          <w:rFonts w:eastAsia="仿宋_GB2312"/>
          <w:color w:val="000000"/>
          <w:sz w:val="24"/>
          <w:u w:val="single"/>
        </w:rPr>
        <w:t xml:space="preserve">                          </w:t>
      </w:r>
      <w:r w:rsidRPr="00CD4750">
        <w:rPr>
          <w:rFonts w:eastAsia="仿宋_GB2312" w:hint="eastAsia"/>
          <w:color w:val="000000"/>
          <w:sz w:val="24"/>
        </w:rPr>
        <w:t>（盖单位章）</w:t>
      </w:r>
    </w:p>
    <w:p w:rsidR="00560B3D" w:rsidRPr="00CD4750" w:rsidRDefault="00560B3D" w:rsidP="00560B3D">
      <w:pPr>
        <w:spacing w:line="400" w:lineRule="exact"/>
        <w:rPr>
          <w:rFonts w:eastAsia="仿宋_GB2312"/>
          <w:color w:val="000000"/>
          <w:sz w:val="24"/>
        </w:rPr>
      </w:pPr>
      <w:r w:rsidRPr="00CD4750">
        <w:rPr>
          <w:rFonts w:eastAsia="仿宋_GB2312" w:hint="eastAsia"/>
          <w:color w:val="000000"/>
          <w:sz w:val="24"/>
        </w:rPr>
        <w:t>法定代表人或其委托代理人：</w:t>
      </w:r>
      <w:r w:rsidRPr="00CD4750">
        <w:rPr>
          <w:rFonts w:eastAsia="仿宋_GB2312"/>
          <w:color w:val="000000"/>
          <w:sz w:val="24"/>
          <w:u w:val="single"/>
        </w:rPr>
        <w:t xml:space="preserve">            </w:t>
      </w:r>
      <w:r w:rsidRPr="00CD4750">
        <w:rPr>
          <w:rFonts w:eastAsia="仿宋_GB2312" w:hint="eastAsia"/>
          <w:color w:val="000000"/>
          <w:sz w:val="24"/>
        </w:rPr>
        <w:t>（签字）</w:t>
      </w:r>
    </w:p>
    <w:p w:rsidR="00560B3D" w:rsidRPr="00CD4750" w:rsidRDefault="00560B3D" w:rsidP="00560B3D">
      <w:pPr>
        <w:spacing w:line="400" w:lineRule="exact"/>
        <w:rPr>
          <w:rFonts w:eastAsia="仿宋_GB2312"/>
          <w:color w:val="000000"/>
          <w:sz w:val="24"/>
        </w:rPr>
      </w:pPr>
      <w:r w:rsidRPr="00CD4750">
        <w:rPr>
          <w:rFonts w:eastAsia="仿宋_GB2312" w:hint="eastAsia"/>
          <w:color w:val="000000"/>
          <w:sz w:val="24"/>
        </w:rPr>
        <w:t>地</w:t>
      </w:r>
      <w:r w:rsidRPr="00CD4750">
        <w:rPr>
          <w:rFonts w:eastAsia="仿宋_GB2312"/>
          <w:color w:val="000000"/>
          <w:sz w:val="24"/>
        </w:rPr>
        <w:t xml:space="preserve">    </w:t>
      </w:r>
      <w:r w:rsidRPr="00CD4750">
        <w:rPr>
          <w:rFonts w:eastAsia="仿宋_GB2312" w:hint="eastAsia"/>
          <w:color w:val="000000"/>
          <w:sz w:val="24"/>
        </w:rPr>
        <w:t>址：</w:t>
      </w:r>
      <w:r w:rsidRPr="00CD4750">
        <w:rPr>
          <w:rFonts w:eastAsia="仿宋_GB2312"/>
          <w:color w:val="000000"/>
          <w:sz w:val="24"/>
          <w:u w:val="single"/>
        </w:rPr>
        <w:tab/>
      </w:r>
      <w:r w:rsidRPr="00CD4750">
        <w:rPr>
          <w:rFonts w:eastAsia="仿宋_GB2312"/>
          <w:color w:val="000000"/>
          <w:sz w:val="24"/>
          <w:u w:val="single"/>
        </w:rPr>
        <w:tab/>
        <w:t xml:space="preserve">  </w:t>
      </w:r>
      <w:r w:rsidRPr="00CD4750">
        <w:rPr>
          <w:rFonts w:eastAsia="仿宋_GB2312"/>
          <w:color w:val="000000"/>
          <w:sz w:val="24"/>
          <w:u w:val="single"/>
        </w:rPr>
        <w:tab/>
      </w:r>
      <w:r w:rsidRPr="00CD4750">
        <w:rPr>
          <w:rFonts w:eastAsia="仿宋_GB2312"/>
          <w:color w:val="000000"/>
          <w:sz w:val="24"/>
          <w:u w:val="single"/>
        </w:rPr>
        <w:tab/>
        <w:t xml:space="preserve">                   </w:t>
      </w:r>
      <w:r w:rsidRPr="00CD4750">
        <w:rPr>
          <w:rFonts w:eastAsia="仿宋_GB2312"/>
          <w:color w:val="000000"/>
          <w:sz w:val="24"/>
          <w:u w:val="single"/>
        </w:rPr>
        <w:tab/>
      </w:r>
      <w:r w:rsidRPr="00CD4750">
        <w:rPr>
          <w:rFonts w:eastAsia="仿宋_GB2312"/>
          <w:color w:val="000000"/>
          <w:sz w:val="24"/>
          <w:u w:val="single"/>
        </w:rPr>
        <w:tab/>
      </w:r>
      <w:r w:rsidRPr="00CD4750">
        <w:rPr>
          <w:rFonts w:eastAsia="仿宋_GB2312"/>
          <w:color w:val="000000"/>
          <w:sz w:val="24"/>
          <w:u w:val="single"/>
        </w:rPr>
        <w:tab/>
      </w:r>
    </w:p>
    <w:p w:rsidR="00560B3D" w:rsidRPr="00CD4750" w:rsidRDefault="00560B3D" w:rsidP="00560B3D">
      <w:pPr>
        <w:spacing w:line="400" w:lineRule="exact"/>
        <w:rPr>
          <w:rFonts w:eastAsia="仿宋_GB2312"/>
          <w:color w:val="000000"/>
          <w:sz w:val="24"/>
          <w:u w:val="single"/>
        </w:rPr>
      </w:pPr>
      <w:r w:rsidRPr="00CD4750">
        <w:rPr>
          <w:rFonts w:eastAsia="仿宋_GB2312" w:hint="eastAsia"/>
          <w:color w:val="000000"/>
          <w:sz w:val="24"/>
        </w:rPr>
        <w:t>邮政编码：</w:t>
      </w:r>
      <w:r w:rsidRPr="00CD4750">
        <w:rPr>
          <w:rFonts w:eastAsia="仿宋_GB2312"/>
          <w:color w:val="000000"/>
          <w:sz w:val="24"/>
          <w:u w:val="single"/>
        </w:rPr>
        <w:tab/>
      </w:r>
      <w:r w:rsidRPr="00CD4750">
        <w:rPr>
          <w:rFonts w:eastAsia="仿宋_GB2312"/>
          <w:color w:val="000000"/>
          <w:sz w:val="24"/>
          <w:u w:val="single"/>
        </w:rPr>
        <w:tab/>
        <w:t xml:space="preserve">  </w:t>
      </w:r>
      <w:r w:rsidRPr="00CD4750">
        <w:rPr>
          <w:rFonts w:eastAsia="仿宋_GB2312"/>
          <w:color w:val="000000"/>
          <w:sz w:val="24"/>
          <w:u w:val="single"/>
        </w:rPr>
        <w:tab/>
      </w:r>
      <w:r w:rsidRPr="00CD4750">
        <w:rPr>
          <w:rFonts w:eastAsia="仿宋_GB2312"/>
          <w:color w:val="000000"/>
          <w:sz w:val="24"/>
          <w:u w:val="single"/>
        </w:rPr>
        <w:tab/>
        <w:t xml:space="preserve">                   </w:t>
      </w:r>
      <w:r w:rsidRPr="00CD4750">
        <w:rPr>
          <w:rFonts w:eastAsia="仿宋_GB2312"/>
          <w:color w:val="000000"/>
          <w:sz w:val="24"/>
          <w:u w:val="single"/>
        </w:rPr>
        <w:tab/>
      </w:r>
      <w:r w:rsidRPr="00CD4750">
        <w:rPr>
          <w:rFonts w:eastAsia="仿宋_GB2312"/>
          <w:color w:val="000000"/>
          <w:sz w:val="24"/>
          <w:u w:val="single"/>
        </w:rPr>
        <w:tab/>
      </w:r>
      <w:r w:rsidRPr="00CD4750">
        <w:rPr>
          <w:rFonts w:eastAsia="仿宋_GB2312"/>
          <w:color w:val="000000"/>
          <w:sz w:val="24"/>
          <w:u w:val="single"/>
        </w:rPr>
        <w:tab/>
      </w:r>
    </w:p>
    <w:p w:rsidR="00560B3D" w:rsidRPr="00CD4750" w:rsidRDefault="00560B3D" w:rsidP="00560B3D">
      <w:pPr>
        <w:spacing w:line="400" w:lineRule="exact"/>
        <w:rPr>
          <w:rFonts w:eastAsia="仿宋_GB2312"/>
          <w:color w:val="000000"/>
          <w:sz w:val="24"/>
          <w:u w:val="single"/>
        </w:rPr>
      </w:pPr>
      <w:r w:rsidRPr="00CD4750">
        <w:rPr>
          <w:rFonts w:eastAsia="仿宋_GB2312" w:hint="eastAsia"/>
          <w:color w:val="000000"/>
          <w:sz w:val="24"/>
        </w:rPr>
        <w:t>电</w:t>
      </w:r>
      <w:r w:rsidRPr="00CD4750">
        <w:rPr>
          <w:rFonts w:eastAsia="仿宋_GB2312"/>
          <w:color w:val="000000"/>
          <w:sz w:val="24"/>
        </w:rPr>
        <w:t xml:space="preserve">    </w:t>
      </w:r>
      <w:r w:rsidRPr="00CD4750">
        <w:rPr>
          <w:rFonts w:eastAsia="仿宋_GB2312" w:hint="eastAsia"/>
          <w:color w:val="000000"/>
          <w:sz w:val="24"/>
        </w:rPr>
        <w:t>话：</w:t>
      </w:r>
      <w:r w:rsidRPr="00CD4750">
        <w:rPr>
          <w:rFonts w:eastAsia="仿宋_GB2312"/>
          <w:color w:val="000000"/>
          <w:sz w:val="24"/>
          <w:u w:val="single"/>
        </w:rPr>
        <w:tab/>
      </w:r>
      <w:r w:rsidRPr="00CD4750">
        <w:rPr>
          <w:rFonts w:eastAsia="仿宋_GB2312"/>
          <w:color w:val="000000"/>
          <w:sz w:val="24"/>
          <w:u w:val="single"/>
        </w:rPr>
        <w:tab/>
        <w:t xml:space="preserve">  </w:t>
      </w:r>
      <w:r w:rsidRPr="00CD4750">
        <w:rPr>
          <w:rFonts w:eastAsia="仿宋_GB2312"/>
          <w:color w:val="000000"/>
          <w:sz w:val="24"/>
          <w:u w:val="single"/>
        </w:rPr>
        <w:tab/>
      </w:r>
      <w:r w:rsidRPr="00CD4750">
        <w:rPr>
          <w:rFonts w:eastAsia="仿宋_GB2312"/>
          <w:color w:val="000000"/>
          <w:sz w:val="24"/>
          <w:u w:val="single"/>
        </w:rPr>
        <w:tab/>
        <w:t xml:space="preserve">                   </w:t>
      </w:r>
      <w:r w:rsidRPr="00CD4750">
        <w:rPr>
          <w:rFonts w:eastAsia="仿宋_GB2312"/>
          <w:color w:val="000000"/>
          <w:sz w:val="24"/>
          <w:u w:val="single"/>
        </w:rPr>
        <w:tab/>
      </w:r>
      <w:r w:rsidRPr="00CD4750">
        <w:rPr>
          <w:rFonts w:eastAsia="仿宋_GB2312"/>
          <w:color w:val="000000"/>
          <w:sz w:val="24"/>
          <w:u w:val="single"/>
        </w:rPr>
        <w:tab/>
      </w:r>
      <w:r w:rsidRPr="00CD4750">
        <w:rPr>
          <w:rFonts w:eastAsia="仿宋_GB2312"/>
          <w:color w:val="000000"/>
          <w:sz w:val="24"/>
          <w:u w:val="single"/>
        </w:rPr>
        <w:tab/>
      </w:r>
    </w:p>
    <w:p w:rsidR="00560B3D" w:rsidRPr="00CD4750" w:rsidRDefault="00560B3D" w:rsidP="00560B3D">
      <w:pPr>
        <w:spacing w:line="400" w:lineRule="exact"/>
        <w:rPr>
          <w:rFonts w:eastAsia="仿宋_GB2312"/>
          <w:color w:val="000000"/>
          <w:sz w:val="24"/>
          <w:u w:val="single"/>
        </w:rPr>
      </w:pPr>
      <w:r w:rsidRPr="00CD4750">
        <w:rPr>
          <w:rFonts w:eastAsia="仿宋_GB2312" w:hint="eastAsia"/>
          <w:color w:val="000000"/>
          <w:sz w:val="24"/>
        </w:rPr>
        <w:t>传</w:t>
      </w:r>
      <w:r w:rsidRPr="00CD4750">
        <w:rPr>
          <w:rFonts w:eastAsia="仿宋_GB2312"/>
          <w:color w:val="000000"/>
          <w:sz w:val="24"/>
        </w:rPr>
        <w:t xml:space="preserve">    </w:t>
      </w:r>
      <w:r w:rsidRPr="00CD4750">
        <w:rPr>
          <w:rFonts w:eastAsia="仿宋_GB2312" w:hint="eastAsia"/>
          <w:color w:val="000000"/>
          <w:sz w:val="24"/>
        </w:rPr>
        <w:t>真：</w:t>
      </w:r>
      <w:r w:rsidRPr="00CD4750">
        <w:rPr>
          <w:rFonts w:eastAsia="仿宋_GB2312"/>
          <w:color w:val="000000"/>
          <w:sz w:val="24"/>
          <w:u w:val="single"/>
        </w:rPr>
        <w:tab/>
      </w:r>
      <w:r w:rsidRPr="00CD4750">
        <w:rPr>
          <w:rFonts w:eastAsia="仿宋_GB2312"/>
          <w:color w:val="000000"/>
          <w:sz w:val="24"/>
          <w:u w:val="single"/>
        </w:rPr>
        <w:tab/>
        <w:t xml:space="preserve">  </w:t>
      </w:r>
      <w:r w:rsidRPr="00CD4750">
        <w:rPr>
          <w:rFonts w:eastAsia="仿宋_GB2312"/>
          <w:color w:val="000000"/>
          <w:sz w:val="24"/>
          <w:u w:val="single"/>
        </w:rPr>
        <w:tab/>
      </w:r>
      <w:r w:rsidRPr="00CD4750">
        <w:rPr>
          <w:rFonts w:eastAsia="仿宋_GB2312"/>
          <w:color w:val="000000"/>
          <w:sz w:val="24"/>
          <w:u w:val="single"/>
        </w:rPr>
        <w:tab/>
        <w:t xml:space="preserve">                   </w:t>
      </w:r>
      <w:r w:rsidRPr="00CD4750">
        <w:rPr>
          <w:rFonts w:eastAsia="仿宋_GB2312"/>
          <w:color w:val="000000"/>
          <w:sz w:val="24"/>
          <w:u w:val="single"/>
        </w:rPr>
        <w:tab/>
      </w:r>
      <w:r w:rsidRPr="00CD4750">
        <w:rPr>
          <w:rFonts w:eastAsia="仿宋_GB2312"/>
          <w:color w:val="000000"/>
          <w:sz w:val="24"/>
          <w:u w:val="single"/>
        </w:rPr>
        <w:tab/>
      </w:r>
      <w:r w:rsidRPr="00CD4750">
        <w:rPr>
          <w:rFonts w:eastAsia="仿宋_GB2312"/>
          <w:color w:val="000000"/>
          <w:sz w:val="24"/>
          <w:u w:val="single"/>
        </w:rPr>
        <w:tab/>
      </w:r>
    </w:p>
    <w:p w:rsidR="00560B3D" w:rsidRPr="00CD4750" w:rsidRDefault="00560B3D" w:rsidP="00560B3D">
      <w:pPr>
        <w:spacing w:line="400" w:lineRule="exact"/>
        <w:rPr>
          <w:rFonts w:eastAsia="仿宋_GB2312"/>
          <w:color w:val="000000"/>
          <w:sz w:val="24"/>
          <w:u w:val="single"/>
        </w:rPr>
      </w:pPr>
      <w:r w:rsidRPr="00CD4750">
        <w:rPr>
          <w:rFonts w:eastAsia="仿宋_GB2312"/>
          <w:color w:val="000000"/>
          <w:sz w:val="24"/>
        </w:rPr>
        <w:t xml:space="preserve">  </w:t>
      </w:r>
    </w:p>
    <w:p w:rsidR="00560B3D" w:rsidRPr="00CD4750" w:rsidRDefault="00560B3D" w:rsidP="00560B3D">
      <w:pPr>
        <w:spacing w:line="400" w:lineRule="exact"/>
        <w:rPr>
          <w:rFonts w:eastAsia="仿宋_GB2312"/>
          <w:color w:val="000000"/>
          <w:sz w:val="24"/>
        </w:rPr>
      </w:pPr>
      <w:r w:rsidRPr="00CD4750">
        <w:rPr>
          <w:rFonts w:eastAsia="仿宋_GB2312"/>
          <w:color w:val="000000"/>
          <w:sz w:val="24"/>
        </w:rPr>
        <w:t xml:space="preserve">             </w:t>
      </w:r>
      <w:r w:rsidRPr="00CD4750">
        <w:rPr>
          <w:rFonts w:eastAsia="仿宋_GB2312"/>
          <w:color w:val="000000"/>
          <w:sz w:val="24"/>
          <w:u w:val="single"/>
        </w:rPr>
        <w:t xml:space="preserve">               </w:t>
      </w:r>
      <w:r w:rsidRPr="00CD4750">
        <w:rPr>
          <w:rFonts w:eastAsia="仿宋_GB2312" w:hint="eastAsia"/>
          <w:color w:val="000000"/>
          <w:sz w:val="24"/>
        </w:rPr>
        <w:t>年</w:t>
      </w:r>
      <w:r w:rsidRPr="00CD4750">
        <w:rPr>
          <w:rFonts w:eastAsia="仿宋_GB2312"/>
          <w:color w:val="000000"/>
          <w:sz w:val="24"/>
          <w:u w:val="single"/>
        </w:rPr>
        <w:t xml:space="preserve">      </w:t>
      </w:r>
      <w:r w:rsidRPr="00CD4750">
        <w:rPr>
          <w:rFonts w:eastAsia="仿宋_GB2312" w:hint="eastAsia"/>
          <w:color w:val="000000"/>
          <w:sz w:val="24"/>
        </w:rPr>
        <w:t>月</w:t>
      </w:r>
      <w:r w:rsidRPr="00CD4750">
        <w:rPr>
          <w:rFonts w:eastAsia="仿宋_GB2312"/>
          <w:color w:val="000000"/>
          <w:sz w:val="24"/>
          <w:u w:val="single"/>
        </w:rPr>
        <w:t xml:space="preserve">      </w:t>
      </w:r>
      <w:r w:rsidRPr="00CD4750">
        <w:rPr>
          <w:rFonts w:eastAsia="仿宋_GB2312" w:hint="eastAsia"/>
          <w:color w:val="000000"/>
          <w:sz w:val="24"/>
        </w:rPr>
        <w:t>日</w:t>
      </w:r>
    </w:p>
    <w:p w:rsidR="00560B3D" w:rsidRPr="00CD4750" w:rsidRDefault="00560B3D" w:rsidP="00560B3D">
      <w:pPr>
        <w:spacing w:line="440" w:lineRule="exact"/>
        <w:rPr>
          <w:rFonts w:eastAsia="黑体"/>
          <w:color w:val="000000"/>
          <w:sz w:val="30"/>
          <w:szCs w:val="30"/>
        </w:rPr>
      </w:pPr>
      <w:r w:rsidRPr="00CD4750">
        <w:rPr>
          <w:rFonts w:eastAsia="仿宋_GB2312"/>
          <w:b/>
          <w:color w:val="000000"/>
          <w:sz w:val="30"/>
          <w:szCs w:val="30"/>
        </w:rPr>
        <w:br w:type="page"/>
      </w:r>
      <w:r w:rsidRPr="00CD4750">
        <w:rPr>
          <w:rFonts w:eastAsia="仿宋_GB2312" w:hint="eastAsia"/>
          <w:color w:val="000000"/>
          <w:sz w:val="30"/>
          <w:szCs w:val="30"/>
        </w:rPr>
        <w:lastRenderedPageBreak/>
        <w:t>附件</w:t>
      </w:r>
      <w:r w:rsidRPr="00CD4750">
        <w:rPr>
          <w:rFonts w:eastAsia="仿宋_GB2312"/>
          <w:color w:val="000000"/>
          <w:sz w:val="30"/>
          <w:szCs w:val="30"/>
        </w:rPr>
        <w:t>12</w:t>
      </w:r>
      <w:r w:rsidRPr="00CD4750">
        <w:rPr>
          <w:rFonts w:eastAsia="仿宋_GB2312" w:hint="eastAsia"/>
          <w:color w:val="000000"/>
          <w:sz w:val="30"/>
          <w:szCs w:val="30"/>
        </w:rPr>
        <w:t>：</w:t>
      </w:r>
    </w:p>
    <w:p w:rsidR="00560B3D" w:rsidRPr="00CD4750" w:rsidRDefault="00560B3D" w:rsidP="002D0F22">
      <w:pPr>
        <w:spacing w:beforeLines="50" w:before="120"/>
        <w:jc w:val="center"/>
        <w:rPr>
          <w:rFonts w:eastAsia="黑体"/>
          <w:color w:val="000000"/>
          <w:sz w:val="30"/>
          <w:szCs w:val="30"/>
        </w:rPr>
      </w:pPr>
      <w:r w:rsidRPr="00CD4750">
        <w:rPr>
          <w:rFonts w:eastAsia="黑体"/>
          <w:color w:val="000000"/>
          <w:sz w:val="30"/>
          <w:szCs w:val="30"/>
        </w:rPr>
        <w:t>12-1</w:t>
      </w:r>
      <w:r w:rsidRPr="00CD4750">
        <w:rPr>
          <w:rFonts w:eastAsia="黑体" w:hint="eastAsia"/>
          <w:color w:val="000000"/>
          <w:sz w:val="30"/>
          <w:szCs w:val="30"/>
        </w:rPr>
        <w:t>：材料暂估价表</w:t>
      </w:r>
    </w:p>
    <w:tbl>
      <w:tblPr>
        <w:tblW w:w="9073" w:type="dxa"/>
        <w:tblInd w:w="-11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993"/>
        <w:gridCol w:w="1984"/>
        <w:gridCol w:w="851"/>
        <w:gridCol w:w="774"/>
        <w:gridCol w:w="1352"/>
        <w:gridCol w:w="1418"/>
        <w:gridCol w:w="1701"/>
      </w:tblGrid>
      <w:tr w:rsidR="00560B3D" w:rsidRPr="00CD4750" w:rsidTr="0055478C">
        <w:tc>
          <w:tcPr>
            <w:tcW w:w="993" w:type="dxa"/>
            <w:tcBorders>
              <w:top w:val="single" w:sz="12" w:space="0" w:color="auto"/>
              <w:bottom w:val="double" w:sz="6" w:space="0" w:color="auto"/>
            </w:tcBorders>
          </w:tcPr>
          <w:p w:rsidR="00560B3D" w:rsidRPr="00CD4750" w:rsidRDefault="00560B3D" w:rsidP="0055478C">
            <w:pPr>
              <w:pStyle w:val="a6"/>
              <w:keepNext/>
              <w:spacing w:line="440" w:lineRule="exact"/>
              <w:ind w:left="63" w:right="63"/>
              <w:rPr>
                <w:rFonts w:eastAsia="仿宋_GB2312"/>
                <w:color w:val="000000"/>
                <w:sz w:val="28"/>
                <w:szCs w:val="30"/>
              </w:rPr>
            </w:pPr>
            <w:r w:rsidRPr="00CD4750">
              <w:rPr>
                <w:rFonts w:eastAsia="仿宋_GB2312" w:hint="eastAsia"/>
                <w:color w:val="000000"/>
                <w:sz w:val="28"/>
                <w:szCs w:val="30"/>
              </w:rPr>
              <w:t>序号</w:t>
            </w:r>
          </w:p>
        </w:tc>
        <w:tc>
          <w:tcPr>
            <w:tcW w:w="1984" w:type="dxa"/>
            <w:tcBorders>
              <w:top w:val="single" w:sz="12" w:space="0" w:color="auto"/>
              <w:bottom w:val="double" w:sz="6" w:space="0" w:color="auto"/>
            </w:tcBorders>
          </w:tcPr>
          <w:p w:rsidR="00560B3D" w:rsidRPr="00CD4750" w:rsidRDefault="00560B3D" w:rsidP="0055478C">
            <w:pPr>
              <w:pStyle w:val="a6"/>
              <w:keepNext/>
              <w:spacing w:line="440" w:lineRule="exact"/>
              <w:ind w:left="63" w:right="63"/>
              <w:rPr>
                <w:rFonts w:eastAsia="仿宋_GB2312"/>
                <w:color w:val="000000"/>
                <w:sz w:val="28"/>
                <w:szCs w:val="30"/>
              </w:rPr>
            </w:pPr>
            <w:r w:rsidRPr="00CD4750">
              <w:rPr>
                <w:rFonts w:eastAsia="仿宋_GB2312" w:hint="eastAsia"/>
                <w:color w:val="000000"/>
                <w:sz w:val="28"/>
                <w:szCs w:val="30"/>
              </w:rPr>
              <w:t>名称</w:t>
            </w:r>
          </w:p>
        </w:tc>
        <w:tc>
          <w:tcPr>
            <w:tcW w:w="851" w:type="dxa"/>
            <w:tcBorders>
              <w:top w:val="single" w:sz="12" w:space="0" w:color="auto"/>
              <w:bottom w:val="double" w:sz="6" w:space="0" w:color="auto"/>
            </w:tcBorders>
          </w:tcPr>
          <w:p w:rsidR="00560B3D" w:rsidRPr="00CD4750" w:rsidRDefault="00560B3D" w:rsidP="0055478C">
            <w:pPr>
              <w:pStyle w:val="a6"/>
              <w:keepNext/>
              <w:spacing w:line="440" w:lineRule="exact"/>
              <w:ind w:left="63" w:right="63"/>
              <w:rPr>
                <w:rFonts w:eastAsia="仿宋_GB2312"/>
                <w:color w:val="000000"/>
                <w:sz w:val="28"/>
                <w:szCs w:val="30"/>
              </w:rPr>
            </w:pPr>
            <w:r w:rsidRPr="00CD4750">
              <w:rPr>
                <w:rFonts w:eastAsia="仿宋_GB2312" w:hint="eastAsia"/>
                <w:color w:val="000000"/>
                <w:sz w:val="28"/>
                <w:szCs w:val="30"/>
              </w:rPr>
              <w:t>单位</w:t>
            </w:r>
          </w:p>
        </w:tc>
        <w:tc>
          <w:tcPr>
            <w:tcW w:w="774" w:type="dxa"/>
            <w:tcBorders>
              <w:top w:val="single" w:sz="12" w:space="0" w:color="auto"/>
              <w:bottom w:val="double" w:sz="6" w:space="0" w:color="auto"/>
            </w:tcBorders>
          </w:tcPr>
          <w:p w:rsidR="00560B3D" w:rsidRPr="00CD4750" w:rsidRDefault="00560B3D" w:rsidP="0055478C">
            <w:pPr>
              <w:pStyle w:val="a6"/>
              <w:keepNext/>
              <w:spacing w:line="440" w:lineRule="exact"/>
              <w:ind w:left="63" w:right="63"/>
              <w:rPr>
                <w:rFonts w:eastAsia="仿宋_GB2312"/>
                <w:color w:val="000000"/>
                <w:sz w:val="28"/>
                <w:szCs w:val="30"/>
              </w:rPr>
            </w:pPr>
            <w:r w:rsidRPr="00CD4750">
              <w:rPr>
                <w:rFonts w:eastAsia="仿宋_GB2312" w:hint="eastAsia"/>
                <w:color w:val="000000"/>
                <w:sz w:val="28"/>
                <w:szCs w:val="30"/>
              </w:rPr>
              <w:t>数量</w:t>
            </w:r>
          </w:p>
        </w:tc>
        <w:tc>
          <w:tcPr>
            <w:tcW w:w="1352" w:type="dxa"/>
            <w:tcBorders>
              <w:top w:val="single" w:sz="12" w:space="0" w:color="auto"/>
              <w:bottom w:val="double" w:sz="6" w:space="0" w:color="auto"/>
            </w:tcBorders>
          </w:tcPr>
          <w:p w:rsidR="00560B3D" w:rsidRPr="00CD4750" w:rsidRDefault="00560B3D" w:rsidP="0055478C">
            <w:pPr>
              <w:pStyle w:val="a6"/>
              <w:keepNext/>
              <w:spacing w:line="440" w:lineRule="exact"/>
              <w:ind w:left="63" w:right="63"/>
              <w:rPr>
                <w:rFonts w:eastAsia="仿宋_GB2312"/>
                <w:color w:val="000000"/>
                <w:sz w:val="28"/>
                <w:szCs w:val="30"/>
              </w:rPr>
            </w:pPr>
            <w:r w:rsidRPr="00CD4750">
              <w:rPr>
                <w:rFonts w:eastAsia="仿宋_GB2312" w:hint="eastAsia"/>
                <w:color w:val="000000"/>
                <w:sz w:val="28"/>
                <w:szCs w:val="30"/>
              </w:rPr>
              <w:t>单价（元）</w:t>
            </w:r>
          </w:p>
        </w:tc>
        <w:tc>
          <w:tcPr>
            <w:tcW w:w="1418" w:type="dxa"/>
            <w:tcBorders>
              <w:top w:val="single" w:sz="12" w:space="0" w:color="auto"/>
              <w:bottom w:val="double" w:sz="6" w:space="0" w:color="auto"/>
            </w:tcBorders>
          </w:tcPr>
          <w:p w:rsidR="00560B3D" w:rsidRPr="00CD4750" w:rsidRDefault="00560B3D" w:rsidP="0055478C">
            <w:pPr>
              <w:pStyle w:val="a6"/>
              <w:keepNext/>
              <w:spacing w:line="440" w:lineRule="exact"/>
              <w:ind w:left="63" w:right="63"/>
              <w:rPr>
                <w:rFonts w:eastAsia="仿宋_GB2312"/>
                <w:color w:val="000000"/>
                <w:sz w:val="28"/>
                <w:szCs w:val="30"/>
              </w:rPr>
            </w:pPr>
            <w:r w:rsidRPr="00CD4750">
              <w:rPr>
                <w:rFonts w:eastAsia="仿宋_GB2312" w:hint="eastAsia"/>
                <w:color w:val="000000"/>
                <w:sz w:val="28"/>
                <w:szCs w:val="30"/>
              </w:rPr>
              <w:t>合价（元）</w:t>
            </w:r>
          </w:p>
        </w:tc>
        <w:tc>
          <w:tcPr>
            <w:tcW w:w="1701" w:type="dxa"/>
            <w:tcBorders>
              <w:top w:val="single" w:sz="12" w:space="0" w:color="auto"/>
              <w:bottom w:val="double" w:sz="6" w:space="0" w:color="auto"/>
            </w:tcBorders>
          </w:tcPr>
          <w:p w:rsidR="00560B3D" w:rsidRPr="00CD4750" w:rsidRDefault="00560B3D" w:rsidP="0055478C">
            <w:pPr>
              <w:pStyle w:val="a6"/>
              <w:keepNext/>
              <w:spacing w:line="440" w:lineRule="exact"/>
              <w:ind w:left="63" w:right="63"/>
              <w:rPr>
                <w:rFonts w:eastAsia="仿宋_GB2312"/>
                <w:color w:val="000000"/>
                <w:sz w:val="28"/>
                <w:szCs w:val="30"/>
              </w:rPr>
            </w:pPr>
            <w:r w:rsidRPr="00CD4750">
              <w:rPr>
                <w:rFonts w:eastAsia="仿宋_GB2312" w:hint="eastAsia"/>
                <w:color w:val="000000"/>
                <w:sz w:val="28"/>
                <w:szCs w:val="30"/>
              </w:rPr>
              <w:t>备注</w:t>
            </w:r>
          </w:p>
        </w:tc>
      </w:tr>
      <w:tr w:rsidR="00560B3D" w:rsidRPr="00CD4750" w:rsidTr="0055478C">
        <w:tc>
          <w:tcPr>
            <w:tcW w:w="993" w:type="dxa"/>
            <w:tcBorders>
              <w:top w:val="double" w:sz="6" w:space="0" w:color="auto"/>
              <w:bottom w:val="single" w:sz="6" w:space="0" w:color="auto"/>
            </w:tcBorders>
          </w:tcPr>
          <w:p w:rsidR="00560B3D" w:rsidRPr="00CD4750" w:rsidRDefault="00560B3D" w:rsidP="0055478C">
            <w:pPr>
              <w:pStyle w:val="a6"/>
              <w:keepNext/>
              <w:spacing w:line="440" w:lineRule="exact"/>
              <w:ind w:left="63" w:right="63"/>
              <w:rPr>
                <w:rFonts w:eastAsia="仿宋_GB2312"/>
                <w:color w:val="000000"/>
                <w:sz w:val="28"/>
                <w:szCs w:val="30"/>
              </w:rPr>
            </w:pPr>
          </w:p>
        </w:tc>
        <w:tc>
          <w:tcPr>
            <w:tcW w:w="1984" w:type="dxa"/>
            <w:tcBorders>
              <w:top w:val="double" w:sz="6" w:space="0" w:color="auto"/>
              <w:bottom w:val="single" w:sz="6" w:space="0" w:color="auto"/>
            </w:tcBorders>
          </w:tcPr>
          <w:p w:rsidR="00560B3D" w:rsidRPr="00CD4750" w:rsidRDefault="00560B3D" w:rsidP="0055478C">
            <w:pPr>
              <w:pStyle w:val="a6"/>
              <w:keepNext/>
              <w:spacing w:line="440" w:lineRule="exact"/>
              <w:ind w:left="63" w:right="63"/>
              <w:rPr>
                <w:rFonts w:eastAsia="仿宋_GB2312"/>
                <w:color w:val="000000"/>
                <w:sz w:val="28"/>
                <w:szCs w:val="30"/>
              </w:rPr>
            </w:pPr>
          </w:p>
        </w:tc>
        <w:tc>
          <w:tcPr>
            <w:tcW w:w="851" w:type="dxa"/>
            <w:tcBorders>
              <w:top w:val="double" w:sz="6" w:space="0" w:color="auto"/>
              <w:bottom w:val="single" w:sz="6" w:space="0" w:color="auto"/>
            </w:tcBorders>
          </w:tcPr>
          <w:p w:rsidR="00560B3D" w:rsidRPr="00CD4750" w:rsidRDefault="00560B3D" w:rsidP="0055478C">
            <w:pPr>
              <w:pStyle w:val="a6"/>
              <w:keepNext/>
              <w:spacing w:line="440" w:lineRule="exact"/>
              <w:ind w:left="63" w:right="63"/>
              <w:rPr>
                <w:rFonts w:eastAsia="仿宋_GB2312"/>
                <w:color w:val="000000"/>
                <w:sz w:val="28"/>
                <w:szCs w:val="30"/>
              </w:rPr>
            </w:pPr>
          </w:p>
        </w:tc>
        <w:tc>
          <w:tcPr>
            <w:tcW w:w="774" w:type="dxa"/>
            <w:tcBorders>
              <w:top w:val="double" w:sz="6" w:space="0" w:color="auto"/>
              <w:bottom w:val="single" w:sz="6" w:space="0" w:color="auto"/>
            </w:tcBorders>
          </w:tcPr>
          <w:p w:rsidR="00560B3D" w:rsidRPr="00CD4750" w:rsidRDefault="00560B3D" w:rsidP="0055478C">
            <w:pPr>
              <w:pStyle w:val="a6"/>
              <w:keepNext/>
              <w:spacing w:line="440" w:lineRule="exact"/>
              <w:ind w:left="63" w:right="63"/>
              <w:rPr>
                <w:rFonts w:eastAsia="仿宋_GB2312"/>
                <w:color w:val="000000"/>
                <w:sz w:val="28"/>
                <w:szCs w:val="30"/>
              </w:rPr>
            </w:pPr>
          </w:p>
        </w:tc>
        <w:tc>
          <w:tcPr>
            <w:tcW w:w="1352" w:type="dxa"/>
            <w:tcBorders>
              <w:top w:val="double" w:sz="6" w:space="0" w:color="auto"/>
              <w:bottom w:val="single" w:sz="6" w:space="0" w:color="auto"/>
            </w:tcBorders>
          </w:tcPr>
          <w:p w:rsidR="00560B3D" w:rsidRPr="00CD4750" w:rsidRDefault="00560B3D" w:rsidP="0055478C">
            <w:pPr>
              <w:pStyle w:val="a6"/>
              <w:keepNext/>
              <w:spacing w:line="440" w:lineRule="exact"/>
              <w:ind w:left="63" w:right="63"/>
              <w:rPr>
                <w:rFonts w:eastAsia="仿宋_GB2312"/>
                <w:color w:val="000000"/>
                <w:sz w:val="28"/>
                <w:szCs w:val="30"/>
              </w:rPr>
            </w:pPr>
          </w:p>
        </w:tc>
        <w:tc>
          <w:tcPr>
            <w:tcW w:w="1418" w:type="dxa"/>
            <w:tcBorders>
              <w:top w:val="double" w:sz="6" w:space="0" w:color="auto"/>
              <w:bottom w:val="single" w:sz="6" w:space="0" w:color="auto"/>
            </w:tcBorders>
          </w:tcPr>
          <w:p w:rsidR="00560B3D" w:rsidRPr="00CD4750" w:rsidRDefault="00560B3D" w:rsidP="0055478C">
            <w:pPr>
              <w:pStyle w:val="a6"/>
              <w:keepNext/>
              <w:spacing w:line="440" w:lineRule="exact"/>
              <w:ind w:left="63" w:right="63"/>
              <w:rPr>
                <w:rFonts w:eastAsia="仿宋_GB2312"/>
                <w:color w:val="000000"/>
                <w:sz w:val="28"/>
                <w:szCs w:val="30"/>
              </w:rPr>
            </w:pPr>
          </w:p>
        </w:tc>
        <w:tc>
          <w:tcPr>
            <w:tcW w:w="1701" w:type="dxa"/>
            <w:tcBorders>
              <w:top w:val="double" w:sz="6" w:space="0" w:color="auto"/>
              <w:bottom w:val="single" w:sz="6" w:space="0" w:color="auto"/>
            </w:tcBorders>
          </w:tcPr>
          <w:p w:rsidR="00560B3D" w:rsidRPr="00CD4750" w:rsidRDefault="00560B3D" w:rsidP="0055478C">
            <w:pPr>
              <w:pStyle w:val="a6"/>
              <w:keepNext/>
              <w:spacing w:line="440" w:lineRule="exact"/>
              <w:ind w:left="63" w:right="63"/>
              <w:rPr>
                <w:rFonts w:eastAsia="仿宋_GB2312"/>
                <w:color w:val="000000"/>
                <w:sz w:val="28"/>
                <w:szCs w:val="30"/>
              </w:rPr>
            </w:pPr>
          </w:p>
        </w:tc>
      </w:tr>
      <w:tr w:rsidR="00560B3D" w:rsidRPr="00CD4750" w:rsidTr="0055478C">
        <w:tc>
          <w:tcPr>
            <w:tcW w:w="993" w:type="dxa"/>
            <w:tcBorders>
              <w:top w:val="nil"/>
            </w:tcBorders>
          </w:tcPr>
          <w:p w:rsidR="00560B3D" w:rsidRPr="00CD4750" w:rsidRDefault="00560B3D" w:rsidP="0055478C">
            <w:pPr>
              <w:pStyle w:val="a6"/>
              <w:keepNext/>
              <w:spacing w:line="440" w:lineRule="exact"/>
              <w:ind w:left="63" w:right="63"/>
              <w:rPr>
                <w:rFonts w:eastAsia="仿宋_GB2312"/>
                <w:color w:val="000000"/>
                <w:sz w:val="28"/>
                <w:szCs w:val="30"/>
              </w:rPr>
            </w:pPr>
          </w:p>
        </w:tc>
        <w:tc>
          <w:tcPr>
            <w:tcW w:w="1984" w:type="dxa"/>
            <w:tcBorders>
              <w:top w:val="nil"/>
            </w:tcBorders>
          </w:tcPr>
          <w:p w:rsidR="00560B3D" w:rsidRPr="00CD4750" w:rsidRDefault="00560B3D" w:rsidP="0055478C">
            <w:pPr>
              <w:pStyle w:val="a6"/>
              <w:keepNext/>
              <w:spacing w:line="440" w:lineRule="exact"/>
              <w:ind w:left="63" w:right="63"/>
              <w:rPr>
                <w:rFonts w:eastAsia="仿宋_GB2312"/>
                <w:color w:val="000000"/>
                <w:sz w:val="28"/>
                <w:szCs w:val="30"/>
              </w:rPr>
            </w:pPr>
          </w:p>
        </w:tc>
        <w:tc>
          <w:tcPr>
            <w:tcW w:w="851" w:type="dxa"/>
            <w:tcBorders>
              <w:top w:val="nil"/>
            </w:tcBorders>
          </w:tcPr>
          <w:p w:rsidR="00560B3D" w:rsidRPr="00CD4750" w:rsidRDefault="00560B3D" w:rsidP="0055478C">
            <w:pPr>
              <w:pStyle w:val="a6"/>
              <w:keepNext/>
              <w:spacing w:line="440" w:lineRule="exact"/>
              <w:ind w:left="63" w:right="63"/>
              <w:rPr>
                <w:rFonts w:eastAsia="仿宋_GB2312"/>
                <w:color w:val="000000"/>
                <w:sz w:val="28"/>
                <w:szCs w:val="30"/>
              </w:rPr>
            </w:pPr>
          </w:p>
        </w:tc>
        <w:tc>
          <w:tcPr>
            <w:tcW w:w="774" w:type="dxa"/>
            <w:tcBorders>
              <w:top w:val="nil"/>
            </w:tcBorders>
          </w:tcPr>
          <w:p w:rsidR="00560B3D" w:rsidRPr="00CD4750" w:rsidRDefault="00560B3D" w:rsidP="0055478C">
            <w:pPr>
              <w:pStyle w:val="a6"/>
              <w:keepNext/>
              <w:spacing w:line="440" w:lineRule="exact"/>
              <w:ind w:left="63" w:right="63"/>
              <w:rPr>
                <w:rFonts w:eastAsia="仿宋_GB2312"/>
                <w:color w:val="000000"/>
                <w:sz w:val="28"/>
                <w:szCs w:val="30"/>
              </w:rPr>
            </w:pPr>
          </w:p>
        </w:tc>
        <w:tc>
          <w:tcPr>
            <w:tcW w:w="1352" w:type="dxa"/>
            <w:tcBorders>
              <w:top w:val="nil"/>
            </w:tcBorders>
          </w:tcPr>
          <w:p w:rsidR="00560B3D" w:rsidRPr="00CD4750" w:rsidRDefault="00560B3D" w:rsidP="0055478C">
            <w:pPr>
              <w:pStyle w:val="a6"/>
              <w:keepNext/>
              <w:spacing w:line="440" w:lineRule="exact"/>
              <w:ind w:left="63" w:right="63"/>
              <w:rPr>
                <w:rFonts w:eastAsia="仿宋_GB2312"/>
                <w:color w:val="000000"/>
                <w:sz w:val="28"/>
                <w:szCs w:val="30"/>
              </w:rPr>
            </w:pPr>
          </w:p>
        </w:tc>
        <w:tc>
          <w:tcPr>
            <w:tcW w:w="1418" w:type="dxa"/>
            <w:tcBorders>
              <w:top w:val="nil"/>
            </w:tcBorders>
          </w:tcPr>
          <w:p w:rsidR="00560B3D" w:rsidRPr="00CD4750" w:rsidRDefault="00560B3D" w:rsidP="0055478C">
            <w:pPr>
              <w:pStyle w:val="a6"/>
              <w:keepNext/>
              <w:spacing w:line="440" w:lineRule="exact"/>
              <w:ind w:left="63" w:right="63"/>
              <w:rPr>
                <w:rFonts w:eastAsia="仿宋_GB2312"/>
                <w:color w:val="000000"/>
                <w:sz w:val="28"/>
                <w:szCs w:val="30"/>
              </w:rPr>
            </w:pPr>
          </w:p>
        </w:tc>
        <w:tc>
          <w:tcPr>
            <w:tcW w:w="1701" w:type="dxa"/>
            <w:tcBorders>
              <w:top w:val="nil"/>
            </w:tcBorders>
          </w:tcPr>
          <w:p w:rsidR="00560B3D" w:rsidRPr="00CD4750" w:rsidRDefault="00560B3D" w:rsidP="0055478C">
            <w:pPr>
              <w:pStyle w:val="a6"/>
              <w:keepNext/>
              <w:spacing w:line="440" w:lineRule="exact"/>
              <w:ind w:left="63" w:right="63"/>
              <w:rPr>
                <w:rFonts w:eastAsia="仿宋_GB2312"/>
                <w:color w:val="000000"/>
                <w:sz w:val="28"/>
                <w:szCs w:val="30"/>
              </w:rPr>
            </w:pPr>
          </w:p>
        </w:tc>
      </w:tr>
      <w:tr w:rsidR="00560B3D" w:rsidRPr="00CD4750" w:rsidTr="0055478C">
        <w:tc>
          <w:tcPr>
            <w:tcW w:w="993"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984"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851"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774"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352"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418"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701" w:type="dxa"/>
          </w:tcPr>
          <w:p w:rsidR="00560B3D" w:rsidRPr="00CD4750" w:rsidRDefault="00560B3D" w:rsidP="0055478C">
            <w:pPr>
              <w:pStyle w:val="a6"/>
              <w:keepNext/>
              <w:spacing w:line="440" w:lineRule="exact"/>
              <w:ind w:left="63" w:right="63"/>
              <w:rPr>
                <w:rFonts w:eastAsia="仿宋_GB2312"/>
                <w:color w:val="000000"/>
                <w:sz w:val="28"/>
                <w:szCs w:val="30"/>
              </w:rPr>
            </w:pPr>
          </w:p>
        </w:tc>
      </w:tr>
      <w:tr w:rsidR="00560B3D" w:rsidRPr="00CD4750" w:rsidTr="0055478C">
        <w:tc>
          <w:tcPr>
            <w:tcW w:w="993"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984"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851"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774"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352"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418"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701" w:type="dxa"/>
          </w:tcPr>
          <w:p w:rsidR="00560B3D" w:rsidRPr="00CD4750" w:rsidRDefault="00560B3D" w:rsidP="0055478C">
            <w:pPr>
              <w:pStyle w:val="a6"/>
              <w:keepNext/>
              <w:spacing w:line="440" w:lineRule="exact"/>
              <w:ind w:left="63" w:right="63"/>
              <w:rPr>
                <w:rFonts w:eastAsia="仿宋_GB2312"/>
                <w:color w:val="000000"/>
                <w:sz w:val="28"/>
                <w:szCs w:val="30"/>
              </w:rPr>
            </w:pPr>
          </w:p>
        </w:tc>
      </w:tr>
      <w:tr w:rsidR="00560B3D" w:rsidRPr="00CD4750" w:rsidTr="0055478C">
        <w:tc>
          <w:tcPr>
            <w:tcW w:w="993"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984"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851"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774"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352"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418"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701" w:type="dxa"/>
          </w:tcPr>
          <w:p w:rsidR="00560B3D" w:rsidRPr="00CD4750" w:rsidRDefault="00560B3D" w:rsidP="0055478C">
            <w:pPr>
              <w:pStyle w:val="a6"/>
              <w:keepNext/>
              <w:spacing w:line="440" w:lineRule="exact"/>
              <w:ind w:left="63" w:right="63"/>
              <w:rPr>
                <w:rFonts w:eastAsia="仿宋_GB2312"/>
                <w:color w:val="000000"/>
                <w:sz w:val="28"/>
                <w:szCs w:val="30"/>
              </w:rPr>
            </w:pPr>
          </w:p>
        </w:tc>
      </w:tr>
      <w:tr w:rsidR="00560B3D" w:rsidRPr="00CD4750" w:rsidTr="0055478C">
        <w:tc>
          <w:tcPr>
            <w:tcW w:w="993"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984"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851"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774"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352"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418"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701" w:type="dxa"/>
          </w:tcPr>
          <w:p w:rsidR="00560B3D" w:rsidRPr="00CD4750" w:rsidRDefault="00560B3D" w:rsidP="0055478C">
            <w:pPr>
              <w:pStyle w:val="a6"/>
              <w:keepNext/>
              <w:spacing w:line="440" w:lineRule="exact"/>
              <w:ind w:left="63" w:right="63"/>
              <w:rPr>
                <w:rFonts w:eastAsia="仿宋_GB2312"/>
                <w:color w:val="000000"/>
                <w:sz w:val="28"/>
                <w:szCs w:val="30"/>
              </w:rPr>
            </w:pPr>
          </w:p>
        </w:tc>
      </w:tr>
      <w:tr w:rsidR="00560B3D" w:rsidRPr="00CD4750" w:rsidTr="0055478C">
        <w:tc>
          <w:tcPr>
            <w:tcW w:w="993"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984"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851"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774"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352"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418"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701" w:type="dxa"/>
          </w:tcPr>
          <w:p w:rsidR="00560B3D" w:rsidRPr="00CD4750" w:rsidRDefault="00560B3D" w:rsidP="0055478C">
            <w:pPr>
              <w:pStyle w:val="a6"/>
              <w:keepNext/>
              <w:spacing w:line="440" w:lineRule="exact"/>
              <w:ind w:left="63" w:right="63"/>
              <w:rPr>
                <w:rFonts w:eastAsia="仿宋_GB2312"/>
                <w:color w:val="000000"/>
                <w:sz w:val="28"/>
                <w:szCs w:val="30"/>
              </w:rPr>
            </w:pPr>
          </w:p>
        </w:tc>
      </w:tr>
      <w:tr w:rsidR="00560B3D" w:rsidRPr="00CD4750" w:rsidTr="0055478C">
        <w:tc>
          <w:tcPr>
            <w:tcW w:w="993"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984"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851"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774"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352"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418"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701" w:type="dxa"/>
          </w:tcPr>
          <w:p w:rsidR="00560B3D" w:rsidRPr="00CD4750" w:rsidRDefault="00560B3D" w:rsidP="0055478C">
            <w:pPr>
              <w:pStyle w:val="a6"/>
              <w:keepNext/>
              <w:spacing w:line="440" w:lineRule="exact"/>
              <w:ind w:left="63" w:right="63"/>
              <w:rPr>
                <w:rFonts w:eastAsia="仿宋_GB2312"/>
                <w:color w:val="000000"/>
                <w:sz w:val="28"/>
                <w:szCs w:val="30"/>
              </w:rPr>
            </w:pPr>
          </w:p>
        </w:tc>
      </w:tr>
      <w:tr w:rsidR="00560B3D" w:rsidRPr="00CD4750" w:rsidTr="0055478C">
        <w:tc>
          <w:tcPr>
            <w:tcW w:w="993"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984"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851"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774"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352"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418"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701" w:type="dxa"/>
          </w:tcPr>
          <w:p w:rsidR="00560B3D" w:rsidRPr="00CD4750" w:rsidRDefault="00560B3D" w:rsidP="0055478C">
            <w:pPr>
              <w:pStyle w:val="a6"/>
              <w:keepNext/>
              <w:spacing w:line="440" w:lineRule="exact"/>
              <w:ind w:left="63" w:right="63"/>
              <w:rPr>
                <w:rFonts w:eastAsia="仿宋_GB2312"/>
                <w:color w:val="000000"/>
                <w:sz w:val="28"/>
                <w:szCs w:val="30"/>
              </w:rPr>
            </w:pPr>
          </w:p>
        </w:tc>
      </w:tr>
      <w:tr w:rsidR="00560B3D" w:rsidRPr="00CD4750" w:rsidTr="0055478C">
        <w:tc>
          <w:tcPr>
            <w:tcW w:w="993"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984"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851"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774"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352"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418"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701" w:type="dxa"/>
          </w:tcPr>
          <w:p w:rsidR="00560B3D" w:rsidRPr="00CD4750" w:rsidRDefault="00560B3D" w:rsidP="0055478C">
            <w:pPr>
              <w:pStyle w:val="a6"/>
              <w:keepNext/>
              <w:spacing w:line="440" w:lineRule="exact"/>
              <w:ind w:left="63" w:right="63"/>
              <w:rPr>
                <w:rFonts w:eastAsia="仿宋_GB2312"/>
                <w:color w:val="000000"/>
                <w:sz w:val="28"/>
                <w:szCs w:val="30"/>
              </w:rPr>
            </w:pPr>
          </w:p>
        </w:tc>
      </w:tr>
      <w:tr w:rsidR="00560B3D" w:rsidRPr="00CD4750" w:rsidTr="0055478C">
        <w:tc>
          <w:tcPr>
            <w:tcW w:w="993"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984"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851"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774"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352"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418"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701" w:type="dxa"/>
          </w:tcPr>
          <w:p w:rsidR="00560B3D" w:rsidRPr="00CD4750" w:rsidRDefault="00560B3D" w:rsidP="0055478C">
            <w:pPr>
              <w:pStyle w:val="a6"/>
              <w:keepNext/>
              <w:spacing w:line="440" w:lineRule="exact"/>
              <w:ind w:left="63" w:right="63"/>
              <w:rPr>
                <w:rFonts w:eastAsia="仿宋_GB2312"/>
                <w:color w:val="000000"/>
                <w:sz w:val="28"/>
                <w:szCs w:val="30"/>
              </w:rPr>
            </w:pPr>
          </w:p>
        </w:tc>
      </w:tr>
      <w:tr w:rsidR="00560B3D" w:rsidRPr="00CD4750" w:rsidTr="0055478C">
        <w:tc>
          <w:tcPr>
            <w:tcW w:w="993"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984"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851"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774"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352"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418"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701" w:type="dxa"/>
          </w:tcPr>
          <w:p w:rsidR="00560B3D" w:rsidRPr="00CD4750" w:rsidRDefault="00560B3D" w:rsidP="0055478C">
            <w:pPr>
              <w:pStyle w:val="a6"/>
              <w:keepNext/>
              <w:spacing w:line="440" w:lineRule="exact"/>
              <w:ind w:left="63" w:right="63"/>
              <w:rPr>
                <w:rFonts w:eastAsia="仿宋_GB2312"/>
                <w:color w:val="000000"/>
                <w:sz w:val="28"/>
                <w:szCs w:val="30"/>
              </w:rPr>
            </w:pPr>
          </w:p>
        </w:tc>
      </w:tr>
      <w:tr w:rsidR="00560B3D" w:rsidRPr="00CD4750" w:rsidTr="0055478C">
        <w:tc>
          <w:tcPr>
            <w:tcW w:w="993"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984"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851"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774"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352"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418"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701" w:type="dxa"/>
          </w:tcPr>
          <w:p w:rsidR="00560B3D" w:rsidRPr="00CD4750" w:rsidRDefault="00560B3D" w:rsidP="0055478C">
            <w:pPr>
              <w:pStyle w:val="a6"/>
              <w:keepNext/>
              <w:spacing w:line="440" w:lineRule="exact"/>
              <w:ind w:left="63" w:right="63"/>
              <w:rPr>
                <w:rFonts w:eastAsia="仿宋_GB2312"/>
                <w:color w:val="000000"/>
                <w:sz w:val="28"/>
                <w:szCs w:val="30"/>
              </w:rPr>
            </w:pPr>
          </w:p>
        </w:tc>
      </w:tr>
      <w:tr w:rsidR="00560B3D" w:rsidRPr="00CD4750" w:rsidTr="0055478C">
        <w:tc>
          <w:tcPr>
            <w:tcW w:w="993"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984"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851"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774"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352"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418"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701" w:type="dxa"/>
          </w:tcPr>
          <w:p w:rsidR="00560B3D" w:rsidRPr="00CD4750" w:rsidRDefault="00560B3D" w:rsidP="0055478C">
            <w:pPr>
              <w:pStyle w:val="a6"/>
              <w:keepNext/>
              <w:spacing w:line="440" w:lineRule="exact"/>
              <w:ind w:left="63" w:right="63"/>
              <w:rPr>
                <w:rFonts w:eastAsia="仿宋_GB2312"/>
                <w:color w:val="000000"/>
                <w:sz w:val="28"/>
                <w:szCs w:val="30"/>
              </w:rPr>
            </w:pPr>
          </w:p>
        </w:tc>
      </w:tr>
      <w:tr w:rsidR="00560B3D" w:rsidRPr="00CD4750" w:rsidTr="0055478C">
        <w:tc>
          <w:tcPr>
            <w:tcW w:w="993"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984"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851"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774"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352"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418"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701" w:type="dxa"/>
          </w:tcPr>
          <w:p w:rsidR="00560B3D" w:rsidRPr="00CD4750" w:rsidRDefault="00560B3D" w:rsidP="0055478C">
            <w:pPr>
              <w:pStyle w:val="a6"/>
              <w:keepNext/>
              <w:spacing w:line="440" w:lineRule="exact"/>
              <w:ind w:left="63" w:right="63"/>
              <w:rPr>
                <w:rFonts w:eastAsia="仿宋_GB2312"/>
                <w:color w:val="000000"/>
                <w:sz w:val="28"/>
                <w:szCs w:val="30"/>
              </w:rPr>
            </w:pPr>
          </w:p>
        </w:tc>
      </w:tr>
      <w:tr w:rsidR="00560B3D" w:rsidRPr="00CD4750" w:rsidTr="0055478C">
        <w:tc>
          <w:tcPr>
            <w:tcW w:w="993"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984"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851"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774"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352"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418"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701" w:type="dxa"/>
          </w:tcPr>
          <w:p w:rsidR="00560B3D" w:rsidRPr="00CD4750" w:rsidRDefault="00560B3D" w:rsidP="0055478C">
            <w:pPr>
              <w:pStyle w:val="a6"/>
              <w:keepNext/>
              <w:spacing w:line="440" w:lineRule="exact"/>
              <w:ind w:left="63" w:right="63"/>
              <w:rPr>
                <w:rFonts w:eastAsia="仿宋_GB2312"/>
                <w:color w:val="000000"/>
                <w:sz w:val="28"/>
                <w:szCs w:val="30"/>
              </w:rPr>
            </w:pPr>
          </w:p>
        </w:tc>
      </w:tr>
      <w:tr w:rsidR="00560B3D" w:rsidRPr="00CD4750" w:rsidTr="0055478C">
        <w:tc>
          <w:tcPr>
            <w:tcW w:w="993"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984"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851"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774"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352"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418"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701" w:type="dxa"/>
          </w:tcPr>
          <w:p w:rsidR="00560B3D" w:rsidRPr="00CD4750" w:rsidRDefault="00560B3D" w:rsidP="0055478C">
            <w:pPr>
              <w:pStyle w:val="a6"/>
              <w:keepNext/>
              <w:spacing w:line="440" w:lineRule="exact"/>
              <w:ind w:left="63" w:right="63"/>
              <w:rPr>
                <w:rFonts w:eastAsia="仿宋_GB2312"/>
                <w:color w:val="000000"/>
                <w:sz w:val="28"/>
                <w:szCs w:val="30"/>
              </w:rPr>
            </w:pPr>
          </w:p>
        </w:tc>
      </w:tr>
      <w:tr w:rsidR="00560B3D" w:rsidRPr="00CD4750" w:rsidTr="0055478C">
        <w:tc>
          <w:tcPr>
            <w:tcW w:w="993"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984"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851"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774"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352"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418"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701" w:type="dxa"/>
          </w:tcPr>
          <w:p w:rsidR="00560B3D" w:rsidRPr="00CD4750" w:rsidRDefault="00560B3D" w:rsidP="0055478C">
            <w:pPr>
              <w:pStyle w:val="a6"/>
              <w:keepNext/>
              <w:spacing w:line="440" w:lineRule="exact"/>
              <w:ind w:left="63" w:right="63"/>
              <w:rPr>
                <w:rFonts w:eastAsia="仿宋_GB2312"/>
                <w:color w:val="000000"/>
                <w:sz w:val="28"/>
                <w:szCs w:val="30"/>
              </w:rPr>
            </w:pPr>
          </w:p>
        </w:tc>
      </w:tr>
      <w:tr w:rsidR="00560B3D" w:rsidRPr="00CD4750" w:rsidTr="0055478C">
        <w:tc>
          <w:tcPr>
            <w:tcW w:w="993"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984"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851"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774"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352"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418"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701" w:type="dxa"/>
          </w:tcPr>
          <w:p w:rsidR="00560B3D" w:rsidRPr="00CD4750" w:rsidRDefault="00560B3D" w:rsidP="0055478C">
            <w:pPr>
              <w:pStyle w:val="a6"/>
              <w:keepNext/>
              <w:spacing w:line="440" w:lineRule="exact"/>
              <w:ind w:left="63" w:right="63"/>
              <w:rPr>
                <w:rFonts w:eastAsia="仿宋_GB2312"/>
                <w:color w:val="000000"/>
                <w:sz w:val="28"/>
                <w:szCs w:val="30"/>
              </w:rPr>
            </w:pPr>
          </w:p>
        </w:tc>
      </w:tr>
      <w:tr w:rsidR="00560B3D" w:rsidRPr="00CD4750" w:rsidTr="0055478C">
        <w:tc>
          <w:tcPr>
            <w:tcW w:w="993"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984"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851"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774"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352"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418"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701" w:type="dxa"/>
          </w:tcPr>
          <w:p w:rsidR="00560B3D" w:rsidRPr="00CD4750" w:rsidRDefault="00560B3D" w:rsidP="0055478C">
            <w:pPr>
              <w:pStyle w:val="a6"/>
              <w:keepNext/>
              <w:spacing w:line="440" w:lineRule="exact"/>
              <w:ind w:left="63" w:right="63"/>
              <w:rPr>
                <w:rFonts w:eastAsia="仿宋_GB2312"/>
                <w:color w:val="000000"/>
                <w:sz w:val="28"/>
                <w:szCs w:val="30"/>
              </w:rPr>
            </w:pPr>
          </w:p>
        </w:tc>
      </w:tr>
      <w:tr w:rsidR="00560B3D" w:rsidRPr="00CD4750" w:rsidTr="0055478C">
        <w:tc>
          <w:tcPr>
            <w:tcW w:w="993"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984"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851"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774"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352"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418"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701" w:type="dxa"/>
          </w:tcPr>
          <w:p w:rsidR="00560B3D" w:rsidRPr="00CD4750" w:rsidRDefault="00560B3D" w:rsidP="0055478C">
            <w:pPr>
              <w:pStyle w:val="a6"/>
              <w:keepNext/>
              <w:spacing w:line="440" w:lineRule="exact"/>
              <w:ind w:left="63" w:right="63"/>
              <w:rPr>
                <w:rFonts w:eastAsia="仿宋_GB2312"/>
                <w:color w:val="000000"/>
                <w:sz w:val="28"/>
                <w:szCs w:val="30"/>
              </w:rPr>
            </w:pPr>
          </w:p>
        </w:tc>
      </w:tr>
      <w:tr w:rsidR="00560B3D" w:rsidRPr="00CD4750" w:rsidTr="0055478C">
        <w:tc>
          <w:tcPr>
            <w:tcW w:w="993"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984"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851"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774"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352"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418"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701" w:type="dxa"/>
          </w:tcPr>
          <w:p w:rsidR="00560B3D" w:rsidRPr="00CD4750" w:rsidRDefault="00560B3D" w:rsidP="0055478C">
            <w:pPr>
              <w:pStyle w:val="a6"/>
              <w:keepNext/>
              <w:spacing w:line="440" w:lineRule="exact"/>
              <w:ind w:left="63" w:right="63"/>
              <w:rPr>
                <w:rFonts w:eastAsia="仿宋_GB2312"/>
                <w:color w:val="000000"/>
                <w:sz w:val="28"/>
                <w:szCs w:val="30"/>
              </w:rPr>
            </w:pPr>
          </w:p>
        </w:tc>
      </w:tr>
      <w:tr w:rsidR="00560B3D" w:rsidRPr="00CD4750" w:rsidTr="0055478C">
        <w:tc>
          <w:tcPr>
            <w:tcW w:w="993"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984"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851"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774"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352"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418"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701" w:type="dxa"/>
          </w:tcPr>
          <w:p w:rsidR="00560B3D" w:rsidRPr="00CD4750" w:rsidRDefault="00560B3D" w:rsidP="0055478C">
            <w:pPr>
              <w:pStyle w:val="a6"/>
              <w:keepNext/>
              <w:spacing w:line="440" w:lineRule="exact"/>
              <w:ind w:left="63" w:right="63"/>
              <w:rPr>
                <w:rFonts w:eastAsia="仿宋_GB2312"/>
                <w:color w:val="000000"/>
                <w:sz w:val="28"/>
                <w:szCs w:val="30"/>
              </w:rPr>
            </w:pPr>
          </w:p>
        </w:tc>
      </w:tr>
      <w:tr w:rsidR="00560B3D" w:rsidRPr="00CD4750" w:rsidTr="0055478C">
        <w:tc>
          <w:tcPr>
            <w:tcW w:w="993"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984"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851"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774"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352"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418"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701" w:type="dxa"/>
          </w:tcPr>
          <w:p w:rsidR="00560B3D" w:rsidRPr="00CD4750" w:rsidRDefault="00560B3D" w:rsidP="0055478C">
            <w:pPr>
              <w:pStyle w:val="a6"/>
              <w:keepNext/>
              <w:spacing w:line="440" w:lineRule="exact"/>
              <w:ind w:left="63" w:right="63"/>
              <w:rPr>
                <w:rFonts w:eastAsia="仿宋_GB2312"/>
                <w:color w:val="000000"/>
                <w:sz w:val="28"/>
                <w:szCs w:val="30"/>
              </w:rPr>
            </w:pPr>
          </w:p>
        </w:tc>
      </w:tr>
    </w:tbl>
    <w:p w:rsidR="00560B3D" w:rsidRPr="00CD4750" w:rsidRDefault="00560B3D" w:rsidP="00560B3D">
      <w:pPr>
        <w:spacing w:beforeLines="50" w:before="120" w:afterLines="50" w:after="120" w:line="440" w:lineRule="exact"/>
        <w:rPr>
          <w:rFonts w:eastAsia="黑体"/>
          <w:color w:val="000000"/>
          <w:sz w:val="30"/>
          <w:szCs w:val="30"/>
        </w:rPr>
      </w:pPr>
    </w:p>
    <w:p w:rsidR="00560B3D" w:rsidRPr="00CD4750" w:rsidRDefault="00BF26B3" w:rsidP="00BF26B3">
      <w:pPr>
        <w:jc w:val="center"/>
        <w:rPr>
          <w:rFonts w:eastAsia="黑体"/>
          <w:color w:val="000000"/>
          <w:sz w:val="30"/>
          <w:szCs w:val="30"/>
        </w:rPr>
      </w:pPr>
      <w:r>
        <w:rPr>
          <w:rFonts w:eastAsia="黑体"/>
          <w:color w:val="000000"/>
          <w:sz w:val="30"/>
          <w:szCs w:val="30"/>
        </w:rPr>
        <w:br w:type="page"/>
      </w:r>
      <w:r w:rsidR="00560B3D" w:rsidRPr="00CD4750">
        <w:rPr>
          <w:rFonts w:eastAsia="黑体"/>
          <w:color w:val="000000"/>
          <w:sz w:val="30"/>
          <w:szCs w:val="30"/>
        </w:rPr>
        <w:lastRenderedPageBreak/>
        <w:t>12-2</w:t>
      </w:r>
      <w:r w:rsidR="00560B3D" w:rsidRPr="00CD4750">
        <w:rPr>
          <w:rFonts w:eastAsia="黑体" w:hint="eastAsia"/>
          <w:color w:val="000000"/>
          <w:sz w:val="30"/>
          <w:szCs w:val="30"/>
        </w:rPr>
        <w:t>：工程设备暂估价表</w:t>
      </w:r>
    </w:p>
    <w:tbl>
      <w:tblPr>
        <w:tblW w:w="9073" w:type="dxa"/>
        <w:tblInd w:w="-11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993"/>
        <w:gridCol w:w="1984"/>
        <w:gridCol w:w="851"/>
        <w:gridCol w:w="774"/>
        <w:gridCol w:w="1352"/>
        <w:gridCol w:w="1418"/>
        <w:gridCol w:w="1701"/>
      </w:tblGrid>
      <w:tr w:rsidR="00560B3D" w:rsidRPr="00CD4750" w:rsidTr="0055478C">
        <w:tc>
          <w:tcPr>
            <w:tcW w:w="993" w:type="dxa"/>
            <w:tcBorders>
              <w:top w:val="single" w:sz="12" w:space="0" w:color="auto"/>
              <w:bottom w:val="double" w:sz="6" w:space="0" w:color="auto"/>
            </w:tcBorders>
          </w:tcPr>
          <w:p w:rsidR="00560B3D" w:rsidRPr="00CD4750" w:rsidRDefault="00560B3D" w:rsidP="0055478C">
            <w:pPr>
              <w:pStyle w:val="a6"/>
              <w:keepNext/>
              <w:spacing w:line="440" w:lineRule="exact"/>
              <w:ind w:left="63" w:right="63"/>
              <w:rPr>
                <w:rFonts w:eastAsia="仿宋_GB2312"/>
                <w:color w:val="000000"/>
                <w:sz w:val="28"/>
                <w:szCs w:val="30"/>
              </w:rPr>
            </w:pPr>
            <w:r w:rsidRPr="00CD4750">
              <w:rPr>
                <w:rFonts w:eastAsia="仿宋_GB2312" w:hint="eastAsia"/>
                <w:color w:val="000000"/>
                <w:sz w:val="28"/>
                <w:szCs w:val="30"/>
              </w:rPr>
              <w:t>序号</w:t>
            </w:r>
          </w:p>
        </w:tc>
        <w:tc>
          <w:tcPr>
            <w:tcW w:w="1984" w:type="dxa"/>
            <w:tcBorders>
              <w:top w:val="single" w:sz="12" w:space="0" w:color="auto"/>
              <w:bottom w:val="double" w:sz="6" w:space="0" w:color="auto"/>
            </w:tcBorders>
          </w:tcPr>
          <w:p w:rsidR="00560B3D" w:rsidRPr="00CD4750" w:rsidRDefault="00560B3D" w:rsidP="0055478C">
            <w:pPr>
              <w:pStyle w:val="a6"/>
              <w:keepNext/>
              <w:spacing w:line="440" w:lineRule="exact"/>
              <w:ind w:left="63" w:right="63"/>
              <w:rPr>
                <w:rFonts w:eastAsia="仿宋_GB2312"/>
                <w:color w:val="000000"/>
                <w:sz w:val="28"/>
                <w:szCs w:val="30"/>
              </w:rPr>
            </w:pPr>
            <w:r w:rsidRPr="00CD4750">
              <w:rPr>
                <w:rFonts w:eastAsia="仿宋_GB2312" w:hint="eastAsia"/>
                <w:color w:val="000000"/>
                <w:sz w:val="28"/>
                <w:szCs w:val="30"/>
              </w:rPr>
              <w:t>名称</w:t>
            </w:r>
          </w:p>
        </w:tc>
        <w:tc>
          <w:tcPr>
            <w:tcW w:w="851" w:type="dxa"/>
            <w:tcBorders>
              <w:top w:val="single" w:sz="12" w:space="0" w:color="auto"/>
              <w:bottom w:val="double" w:sz="6" w:space="0" w:color="auto"/>
            </w:tcBorders>
          </w:tcPr>
          <w:p w:rsidR="00560B3D" w:rsidRPr="00CD4750" w:rsidRDefault="00560B3D" w:rsidP="0055478C">
            <w:pPr>
              <w:pStyle w:val="a6"/>
              <w:keepNext/>
              <w:spacing w:line="440" w:lineRule="exact"/>
              <w:ind w:left="63" w:right="63"/>
              <w:rPr>
                <w:rFonts w:eastAsia="仿宋_GB2312"/>
                <w:color w:val="000000"/>
                <w:sz w:val="28"/>
                <w:szCs w:val="30"/>
              </w:rPr>
            </w:pPr>
            <w:r w:rsidRPr="00CD4750">
              <w:rPr>
                <w:rFonts w:eastAsia="仿宋_GB2312" w:hint="eastAsia"/>
                <w:color w:val="000000"/>
                <w:sz w:val="28"/>
                <w:szCs w:val="30"/>
              </w:rPr>
              <w:t>单位</w:t>
            </w:r>
          </w:p>
        </w:tc>
        <w:tc>
          <w:tcPr>
            <w:tcW w:w="774" w:type="dxa"/>
            <w:tcBorders>
              <w:top w:val="single" w:sz="12" w:space="0" w:color="auto"/>
              <w:bottom w:val="double" w:sz="6" w:space="0" w:color="auto"/>
            </w:tcBorders>
          </w:tcPr>
          <w:p w:rsidR="00560B3D" w:rsidRPr="00CD4750" w:rsidRDefault="00560B3D" w:rsidP="0055478C">
            <w:pPr>
              <w:pStyle w:val="a6"/>
              <w:keepNext/>
              <w:spacing w:line="440" w:lineRule="exact"/>
              <w:ind w:left="63" w:right="63"/>
              <w:rPr>
                <w:rFonts w:eastAsia="仿宋_GB2312"/>
                <w:color w:val="000000"/>
                <w:sz w:val="28"/>
                <w:szCs w:val="30"/>
              </w:rPr>
            </w:pPr>
            <w:r w:rsidRPr="00CD4750">
              <w:rPr>
                <w:rFonts w:eastAsia="仿宋_GB2312" w:hint="eastAsia"/>
                <w:color w:val="000000"/>
                <w:sz w:val="28"/>
                <w:szCs w:val="30"/>
              </w:rPr>
              <w:t>数量</w:t>
            </w:r>
          </w:p>
        </w:tc>
        <w:tc>
          <w:tcPr>
            <w:tcW w:w="1352" w:type="dxa"/>
            <w:tcBorders>
              <w:top w:val="single" w:sz="12" w:space="0" w:color="auto"/>
              <w:bottom w:val="double" w:sz="6" w:space="0" w:color="auto"/>
            </w:tcBorders>
          </w:tcPr>
          <w:p w:rsidR="00560B3D" w:rsidRPr="00CD4750" w:rsidRDefault="00560B3D" w:rsidP="0055478C">
            <w:pPr>
              <w:pStyle w:val="a6"/>
              <w:keepNext/>
              <w:spacing w:line="440" w:lineRule="exact"/>
              <w:ind w:left="63" w:right="63"/>
              <w:rPr>
                <w:rFonts w:eastAsia="仿宋_GB2312"/>
                <w:color w:val="000000"/>
                <w:sz w:val="28"/>
                <w:szCs w:val="30"/>
              </w:rPr>
            </w:pPr>
            <w:r w:rsidRPr="00CD4750">
              <w:rPr>
                <w:rFonts w:eastAsia="仿宋_GB2312" w:hint="eastAsia"/>
                <w:color w:val="000000"/>
                <w:sz w:val="28"/>
                <w:szCs w:val="30"/>
              </w:rPr>
              <w:t>单价（元）</w:t>
            </w:r>
          </w:p>
        </w:tc>
        <w:tc>
          <w:tcPr>
            <w:tcW w:w="1418" w:type="dxa"/>
            <w:tcBorders>
              <w:top w:val="single" w:sz="12" w:space="0" w:color="auto"/>
              <w:bottom w:val="double" w:sz="6" w:space="0" w:color="auto"/>
            </w:tcBorders>
          </w:tcPr>
          <w:p w:rsidR="00560B3D" w:rsidRPr="00CD4750" w:rsidRDefault="00560B3D" w:rsidP="0055478C">
            <w:pPr>
              <w:pStyle w:val="a6"/>
              <w:keepNext/>
              <w:spacing w:line="440" w:lineRule="exact"/>
              <w:ind w:left="63" w:right="63"/>
              <w:rPr>
                <w:rFonts w:eastAsia="仿宋_GB2312"/>
                <w:color w:val="000000"/>
                <w:sz w:val="28"/>
                <w:szCs w:val="30"/>
              </w:rPr>
            </w:pPr>
            <w:r w:rsidRPr="00CD4750">
              <w:rPr>
                <w:rFonts w:eastAsia="仿宋_GB2312" w:hint="eastAsia"/>
                <w:color w:val="000000"/>
                <w:sz w:val="28"/>
                <w:szCs w:val="30"/>
              </w:rPr>
              <w:t>合价（元）</w:t>
            </w:r>
          </w:p>
        </w:tc>
        <w:tc>
          <w:tcPr>
            <w:tcW w:w="1701" w:type="dxa"/>
            <w:tcBorders>
              <w:top w:val="single" w:sz="12" w:space="0" w:color="auto"/>
              <w:bottom w:val="double" w:sz="6" w:space="0" w:color="auto"/>
            </w:tcBorders>
          </w:tcPr>
          <w:p w:rsidR="00560B3D" w:rsidRPr="00CD4750" w:rsidRDefault="00560B3D" w:rsidP="0055478C">
            <w:pPr>
              <w:pStyle w:val="a6"/>
              <w:keepNext/>
              <w:spacing w:line="440" w:lineRule="exact"/>
              <w:ind w:left="63" w:right="63"/>
              <w:rPr>
                <w:rFonts w:eastAsia="仿宋_GB2312"/>
                <w:color w:val="000000"/>
                <w:sz w:val="28"/>
                <w:szCs w:val="30"/>
              </w:rPr>
            </w:pPr>
            <w:r w:rsidRPr="00CD4750">
              <w:rPr>
                <w:rFonts w:eastAsia="仿宋_GB2312" w:hint="eastAsia"/>
                <w:color w:val="000000"/>
                <w:sz w:val="28"/>
                <w:szCs w:val="30"/>
              </w:rPr>
              <w:t>备注</w:t>
            </w:r>
          </w:p>
        </w:tc>
      </w:tr>
      <w:tr w:rsidR="00560B3D" w:rsidRPr="00CD4750" w:rsidTr="0055478C">
        <w:tc>
          <w:tcPr>
            <w:tcW w:w="993" w:type="dxa"/>
            <w:tcBorders>
              <w:top w:val="double" w:sz="6" w:space="0" w:color="auto"/>
              <w:bottom w:val="single" w:sz="6" w:space="0" w:color="auto"/>
            </w:tcBorders>
          </w:tcPr>
          <w:p w:rsidR="00560B3D" w:rsidRPr="00CD4750" w:rsidRDefault="00560B3D" w:rsidP="0055478C">
            <w:pPr>
              <w:pStyle w:val="a6"/>
              <w:keepNext/>
              <w:spacing w:line="440" w:lineRule="exact"/>
              <w:ind w:left="63" w:right="63"/>
              <w:rPr>
                <w:rFonts w:eastAsia="仿宋_GB2312"/>
                <w:color w:val="000000"/>
                <w:sz w:val="28"/>
                <w:szCs w:val="30"/>
              </w:rPr>
            </w:pPr>
          </w:p>
        </w:tc>
        <w:tc>
          <w:tcPr>
            <w:tcW w:w="1984" w:type="dxa"/>
            <w:tcBorders>
              <w:top w:val="double" w:sz="6" w:space="0" w:color="auto"/>
              <w:bottom w:val="single" w:sz="6" w:space="0" w:color="auto"/>
            </w:tcBorders>
          </w:tcPr>
          <w:p w:rsidR="00560B3D" w:rsidRPr="00CD4750" w:rsidRDefault="00560B3D" w:rsidP="0055478C">
            <w:pPr>
              <w:pStyle w:val="a6"/>
              <w:keepNext/>
              <w:spacing w:line="440" w:lineRule="exact"/>
              <w:ind w:left="63" w:right="63"/>
              <w:rPr>
                <w:rFonts w:eastAsia="仿宋_GB2312"/>
                <w:color w:val="000000"/>
                <w:sz w:val="28"/>
                <w:szCs w:val="30"/>
              </w:rPr>
            </w:pPr>
          </w:p>
        </w:tc>
        <w:tc>
          <w:tcPr>
            <w:tcW w:w="851" w:type="dxa"/>
            <w:tcBorders>
              <w:top w:val="double" w:sz="6" w:space="0" w:color="auto"/>
              <w:bottom w:val="single" w:sz="6" w:space="0" w:color="auto"/>
            </w:tcBorders>
          </w:tcPr>
          <w:p w:rsidR="00560B3D" w:rsidRPr="00CD4750" w:rsidRDefault="00560B3D" w:rsidP="0055478C">
            <w:pPr>
              <w:pStyle w:val="a6"/>
              <w:keepNext/>
              <w:spacing w:line="440" w:lineRule="exact"/>
              <w:ind w:left="63" w:right="63"/>
              <w:rPr>
                <w:rFonts w:eastAsia="仿宋_GB2312"/>
                <w:color w:val="000000"/>
                <w:sz w:val="28"/>
                <w:szCs w:val="30"/>
              </w:rPr>
            </w:pPr>
          </w:p>
        </w:tc>
        <w:tc>
          <w:tcPr>
            <w:tcW w:w="774" w:type="dxa"/>
            <w:tcBorders>
              <w:top w:val="double" w:sz="6" w:space="0" w:color="auto"/>
              <w:bottom w:val="single" w:sz="6" w:space="0" w:color="auto"/>
            </w:tcBorders>
          </w:tcPr>
          <w:p w:rsidR="00560B3D" w:rsidRPr="00CD4750" w:rsidRDefault="00560B3D" w:rsidP="0055478C">
            <w:pPr>
              <w:pStyle w:val="a6"/>
              <w:keepNext/>
              <w:spacing w:line="440" w:lineRule="exact"/>
              <w:ind w:left="63" w:right="63"/>
              <w:rPr>
                <w:rFonts w:eastAsia="仿宋_GB2312"/>
                <w:color w:val="000000"/>
                <w:sz w:val="28"/>
                <w:szCs w:val="30"/>
              </w:rPr>
            </w:pPr>
          </w:p>
        </w:tc>
        <w:tc>
          <w:tcPr>
            <w:tcW w:w="1352" w:type="dxa"/>
            <w:tcBorders>
              <w:top w:val="double" w:sz="6" w:space="0" w:color="auto"/>
              <w:bottom w:val="single" w:sz="6" w:space="0" w:color="auto"/>
            </w:tcBorders>
          </w:tcPr>
          <w:p w:rsidR="00560B3D" w:rsidRPr="00CD4750" w:rsidRDefault="00560B3D" w:rsidP="0055478C">
            <w:pPr>
              <w:pStyle w:val="a6"/>
              <w:keepNext/>
              <w:spacing w:line="440" w:lineRule="exact"/>
              <w:ind w:left="63" w:right="63"/>
              <w:rPr>
                <w:rFonts w:eastAsia="仿宋_GB2312"/>
                <w:color w:val="000000"/>
                <w:sz w:val="28"/>
                <w:szCs w:val="30"/>
              </w:rPr>
            </w:pPr>
          </w:p>
        </w:tc>
        <w:tc>
          <w:tcPr>
            <w:tcW w:w="1418" w:type="dxa"/>
            <w:tcBorders>
              <w:top w:val="double" w:sz="6" w:space="0" w:color="auto"/>
              <w:bottom w:val="single" w:sz="6" w:space="0" w:color="auto"/>
            </w:tcBorders>
          </w:tcPr>
          <w:p w:rsidR="00560B3D" w:rsidRPr="00CD4750" w:rsidRDefault="00560B3D" w:rsidP="0055478C">
            <w:pPr>
              <w:pStyle w:val="a6"/>
              <w:keepNext/>
              <w:spacing w:line="440" w:lineRule="exact"/>
              <w:ind w:left="63" w:right="63"/>
              <w:rPr>
                <w:rFonts w:eastAsia="仿宋_GB2312"/>
                <w:color w:val="000000"/>
                <w:sz w:val="28"/>
                <w:szCs w:val="30"/>
              </w:rPr>
            </w:pPr>
          </w:p>
        </w:tc>
        <w:tc>
          <w:tcPr>
            <w:tcW w:w="1701" w:type="dxa"/>
            <w:tcBorders>
              <w:top w:val="double" w:sz="6" w:space="0" w:color="auto"/>
              <w:bottom w:val="single" w:sz="6" w:space="0" w:color="auto"/>
            </w:tcBorders>
          </w:tcPr>
          <w:p w:rsidR="00560B3D" w:rsidRPr="00CD4750" w:rsidRDefault="00560B3D" w:rsidP="0055478C">
            <w:pPr>
              <w:pStyle w:val="a6"/>
              <w:keepNext/>
              <w:spacing w:line="440" w:lineRule="exact"/>
              <w:ind w:left="63" w:right="63"/>
              <w:rPr>
                <w:rFonts w:eastAsia="仿宋_GB2312"/>
                <w:color w:val="000000"/>
                <w:sz w:val="28"/>
                <w:szCs w:val="30"/>
              </w:rPr>
            </w:pPr>
          </w:p>
        </w:tc>
      </w:tr>
      <w:tr w:rsidR="00560B3D" w:rsidRPr="00CD4750" w:rsidTr="0055478C">
        <w:tc>
          <w:tcPr>
            <w:tcW w:w="993" w:type="dxa"/>
            <w:tcBorders>
              <w:top w:val="nil"/>
            </w:tcBorders>
          </w:tcPr>
          <w:p w:rsidR="00560B3D" w:rsidRPr="00CD4750" w:rsidRDefault="00560B3D" w:rsidP="0055478C">
            <w:pPr>
              <w:pStyle w:val="a6"/>
              <w:keepNext/>
              <w:spacing w:line="440" w:lineRule="exact"/>
              <w:ind w:left="63" w:right="63"/>
              <w:rPr>
                <w:rFonts w:eastAsia="仿宋_GB2312"/>
                <w:color w:val="000000"/>
                <w:sz w:val="28"/>
                <w:szCs w:val="30"/>
              </w:rPr>
            </w:pPr>
          </w:p>
        </w:tc>
        <w:tc>
          <w:tcPr>
            <w:tcW w:w="1984" w:type="dxa"/>
            <w:tcBorders>
              <w:top w:val="nil"/>
            </w:tcBorders>
          </w:tcPr>
          <w:p w:rsidR="00560B3D" w:rsidRPr="00CD4750" w:rsidRDefault="00560B3D" w:rsidP="0055478C">
            <w:pPr>
              <w:pStyle w:val="a6"/>
              <w:keepNext/>
              <w:spacing w:line="440" w:lineRule="exact"/>
              <w:ind w:left="63" w:right="63"/>
              <w:rPr>
                <w:rFonts w:eastAsia="仿宋_GB2312"/>
                <w:color w:val="000000"/>
                <w:sz w:val="28"/>
                <w:szCs w:val="30"/>
              </w:rPr>
            </w:pPr>
          </w:p>
        </w:tc>
        <w:tc>
          <w:tcPr>
            <w:tcW w:w="851" w:type="dxa"/>
            <w:tcBorders>
              <w:top w:val="nil"/>
            </w:tcBorders>
          </w:tcPr>
          <w:p w:rsidR="00560B3D" w:rsidRPr="00CD4750" w:rsidRDefault="00560B3D" w:rsidP="0055478C">
            <w:pPr>
              <w:pStyle w:val="a6"/>
              <w:keepNext/>
              <w:spacing w:line="440" w:lineRule="exact"/>
              <w:ind w:left="63" w:right="63"/>
              <w:rPr>
                <w:rFonts w:eastAsia="仿宋_GB2312"/>
                <w:color w:val="000000"/>
                <w:sz w:val="28"/>
                <w:szCs w:val="30"/>
              </w:rPr>
            </w:pPr>
          </w:p>
        </w:tc>
        <w:tc>
          <w:tcPr>
            <w:tcW w:w="774" w:type="dxa"/>
            <w:tcBorders>
              <w:top w:val="nil"/>
            </w:tcBorders>
          </w:tcPr>
          <w:p w:rsidR="00560B3D" w:rsidRPr="00CD4750" w:rsidRDefault="00560B3D" w:rsidP="0055478C">
            <w:pPr>
              <w:pStyle w:val="a6"/>
              <w:keepNext/>
              <w:spacing w:line="440" w:lineRule="exact"/>
              <w:ind w:left="63" w:right="63"/>
              <w:rPr>
                <w:rFonts w:eastAsia="仿宋_GB2312"/>
                <w:color w:val="000000"/>
                <w:sz w:val="28"/>
                <w:szCs w:val="30"/>
              </w:rPr>
            </w:pPr>
          </w:p>
        </w:tc>
        <w:tc>
          <w:tcPr>
            <w:tcW w:w="1352" w:type="dxa"/>
            <w:tcBorders>
              <w:top w:val="nil"/>
            </w:tcBorders>
          </w:tcPr>
          <w:p w:rsidR="00560B3D" w:rsidRPr="00CD4750" w:rsidRDefault="00560B3D" w:rsidP="0055478C">
            <w:pPr>
              <w:pStyle w:val="a6"/>
              <w:keepNext/>
              <w:spacing w:line="440" w:lineRule="exact"/>
              <w:ind w:left="63" w:right="63"/>
              <w:rPr>
                <w:rFonts w:eastAsia="仿宋_GB2312"/>
                <w:color w:val="000000"/>
                <w:sz w:val="28"/>
                <w:szCs w:val="30"/>
              </w:rPr>
            </w:pPr>
          </w:p>
        </w:tc>
        <w:tc>
          <w:tcPr>
            <w:tcW w:w="1418" w:type="dxa"/>
            <w:tcBorders>
              <w:top w:val="nil"/>
            </w:tcBorders>
          </w:tcPr>
          <w:p w:rsidR="00560B3D" w:rsidRPr="00CD4750" w:rsidRDefault="00560B3D" w:rsidP="0055478C">
            <w:pPr>
              <w:pStyle w:val="a6"/>
              <w:keepNext/>
              <w:spacing w:line="440" w:lineRule="exact"/>
              <w:ind w:left="63" w:right="63"/>
              <w:rPr>
                <w:rFonts w:eastAsia="仿宋_GB2312"/>
                <w:color w:val="000000"/>
                <w:sz w:val="28"/>
                <w:szCs w:val="30"/>
              </w:rPr>
            </w:pPr>
          </w:p>
        </w:tc>
        <w:tc>
          <w:tcPr>
            <w:tcW w:w="1701" w:type="dxa"/>
            <w:tcBorders>
              <w:top w:val="nil"/>
            </w:tcBorders>
          </w:tcPr>
          <w:p w:rsidR="00560B3D" w:rsidRPr="00CD4750" w:rsidRDefault="00560B3D" w:rsidP="0055478C">
            <w:pPr>
              <w:pStyle w:val="a6"/>
              <w:keepNext/>
              <w:spacing w:line="440" w:lineRule="exact"/>
              <w:ind w:left="63" w:right="63"/>
              <w:rPr>
                <w:rFonts w:eastAsia="仿宋_GB2312"/>
                <w:color w:val="000000"/>
                <w:sz w:val="28"/>
                <w:szCs w:val="30"/>
              </w:rPr>
            </w:pPr>
          </w:p>
        </w:tc>
      </w:tr>
      <w:tr w:rsidR="00560B3D" w:rsidRPr="00CD4750" w:rsidTr="0055478C">
        <w:tc>
          <w:tcPr>
            <w:tcW w:w="993"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984"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851"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774"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352"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418"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701" w:type="dxa"/>
          </w:tcPr>
          <w:p w:rsidR="00560B3D" w:rsidRPr="00CD4750" w:rsidRDefault="00560B3D" w:rsidP="0055478C">
            <w:pPr>
              <w:pStyle w:val="a6"/>
              <w:keepNext/>
              <w:spacing w:line="440" w:lineRule="exact"/>
              <w:ind w:left="63" w:right="63"/>
              <w:rPr>
                <w:rFonts w:eastAsia="仿宋_GB2312"/>
                <w:color w:val="000000"/>
                <w:sz w:val="28"/>
                <w:szCs w:val="30"/>
              </w:rPr>
            </w:pPr>
          </w:p>
        </w:tc>
      </w:tr>
      <w:tr w:rsidR="00560B3D" w:rsidRPr="00CD4750" w:rsidTr="0055478C">
        <w:tc>
          <w:tcPr>
            <w:tcW w:w="993"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984"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851"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774"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352"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418"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701" w:type="dxa"/>
          </w:tcPr>
          <w:p w:rsidR="00560B3D" w:rsidRPr="00CD4750" w:rsidRDefault="00560B3D" w:rsidP="0055478C">
            <w:pPr>
              <w:pStyle w:val="a6"/>
              <w:keepNext/>
              <w:spacing w:line="440" w:lineRule="exact"/>
              <w:ind w:left="63" w:right="63"/>
              <w:rPr>
                <w:rFonts w:eastAsia="仿宋_GB2312"/>
                <w:color w:val="000000"/>
                <w:sz w:val="28"/>
                <w:szCs w:val="30"/>
              </w:rPr>
            </w:pPr>
          </w:p>
        </w:tc>
      </w:tr>
      <w:tr w:rsidR="00560B3D" w:rsidRPr="00CD4750" w:rsidTr="0055478C">
        <w:tc>
          <w:tcPr>
            <w:tcW w:w="993"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984"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851"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774"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352"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418"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701" w:type="dxa"/>
          </w:tcPr>
          <w:p w:rsidR="00560B3D" w:rsidRPr="00CD4750" w:rsidRDefault="00560B3D" w:rsidP="0055478C">
            <w:pPr>
              <w:pStyle w:val="a6"/>
              <w:keepNext/>
              <w:spacing w:line="440" w:lineRule="exact"/>
              <w:ind w:left="63" w:right="63"/>
              <w:rPr>
                <w:rFonts w:eastAsia="仿宋_GB2312"/>
                <w:color w:val="000000"/>
                <w:sz w:val="28"/>
                <w:szCs w:val="30"/>
              </w:rPr>
            </w:pPr>
          </w:p>
        </w:tc>
      </w:tr>
      <w:tr w:rsidR="00560B3D" w:rsidRPr="00CD4750" w:rsidTr="0055478C">
        <w:tc>
          <w:tcPr>
            <w:tcW w:w="993"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984"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851"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774"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352"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418"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701" w:type="dxa"/>
          </w:tcPr>
          <w:p w:rsidR="00560B3D" w:rsidRPr="00CD4750" w:rsidRDefault="00560B3D" w:rsidP="0055478C">
            <w:pPr>
              <w:pStyle w:val="a6"/>
              <w:keepNext/>
              <w:spacing w:line="440" w:lineRule="exact"/>
              <w:ind w:left="63" w:right="63"/>
              <w:rPr>
                <w:rFonts w:eastAsia="仿宋_GB2312"/>
                <w:color w:val="000000"/>
                <w:sz w:val="28"/>
                <w:szCs w:val="30"/>
              </w:rPr>
            </w:pPr>
          </w:p>
        </w:tc>
      </w:tr>
      <w:tr w:rsidR="00560B3D" w:rsidRPr="00CD4750" w:rsidTr="0055478C">
        <w:tc>
          <w:tcPr>
            <w:tcW w:w="993"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984"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851"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774"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352"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418"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701" w:type="dxa"/>
          </w:tcPr>
          <w:p w:rsidR="00560B3D" w:rsidRPr="00CD4750" w:rsidRDefault="00560B3D" w:rsidP="0055478C">
            <w:pPr>
              <w:pStyle w:val="a6"/>
              <w:keepNext/>
              <w:spacing w:line="440" w:lineRule="exact"/>
              <w:ind w:left="63" w:right="63"/>
              <w:rPr>
                <w:rFonts w:eastAsia="仿宋_GB2312"/>
                <w:color w:val="000000"/>
                <w:sz w:val="28"/>
                <w:szCs w:val="30"/>
              </w:rPr>
            </w:pPr>
          </w:p>
        </w:tc>
      </w:tr>
      <w:tr w:rsidR="00560B3D" w:rsidRPr="00CD4750" w:rsidTr="0055478C">
        <w:tc>
          <w:tcPr>
            <w:tcW w:w="993"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984"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851"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774"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352"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418"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701" w:type="dxa"/>
          </w:tcPr>
          <w:p w:rsidR="00560B3D" w:rsidRPr="00CD4750" w:rsidRDefault="00560B3D" w:rsidP="0055478C">
            <w:pPr>
              <w:pStyle w:val="a6"/>
              <w:keepNext/>
              <w:spacing w:line="440" w:lineRule="exact"/>
              <w:ind w:left="63" w:right="63"/>
              <w:rPr>
                <w:rFonts w:eastAsia="仿宋_GB2312"/>
                <w:color w:val="000000"/>
                <w:sz w:val="28"/>
                <w:szCs w:val="30"/>
              </w:rPr>
            </w:pPr>
          </w:p>
        </w:tc>
      </w:tr>
      <w:tr w:rsidR="00560B3D" w:rsidRPr="00CD4750" w:rsidTr="0055478C">
        <w:tc>
          <w:tcPr>
            <w:tcW w:w="993"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984"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851"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774"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352"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418"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701" w:type="dxa"/>
          </w:tcPr>
          <w:p w:rsidR="00560B3D" w:rsidRPr="00CD4750" w:rsidRDefault="00560B3D" w:rsidP="0055478C">
            <w:pPr>
              <w:pStyle w:val="a6"/>
              <w:keepNext/>
              <w:spacing w:line="440" w:lineRule="exact"/>
              <w:ind w:left="63" w:right="63"/>
              <w:rPr>
                <w:rFonts w:eastAsia="仿宋_GB2312"/>
                <w:color w:val="000000"/>
                <w:sz w:val="28"/>
                <w:szCs w:val="30"/>
              </w:rPr>
            </w:pPr>
          </w:p>
        </w:tc>
      </w:tr>
      <w:tr w:rsidR="00560B3D" w:rsidRPr="00CD4750" w:rsidTr="0055478C">
        <w:tc>
          <w:tcPr>
            <w:tcW w:w="993"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984"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851"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774"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352"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418"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701" w:type="dxa"/>
          </w:tcPr>
          <w:p w:rsidR="00560B3D" w:rsidRPr="00CD4750" w:rsidRDefault="00560B3D" w:rsidP="0055478C">
            <w:pPr>
              <w:pStyle w:val="a6"/>
              <w:keepNext/>
              <w:spacing w:line="440" w:lineRule="exact"/>
              <w:ind w:left="63" w:right="63"/>
              <w:rPr>
                <w:rFonts w:eastAsia="仿宋_GB2312"/>
                <w:color w:val="000000"/>
                <w:sz w:val="28"/>
                <w:szCs w:val="30"/>
              </w:rPr>
            </w:pPr>
          </w:p>
        </w:tc>
      </w:tr>
      <w:tr w:rsidR="00560B3D" w:rsidRPr="00CD4750" w:rsidTr="0055478C">
        <w:tc>
          <w:tcPr>
            <w:tcW w:w="993"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984"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851"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774"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352"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418"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701" w:type="dxa"/>
          </w:tcPr>
          <w:p w:rsidR="00560B3D" w:rsidRPr="00CD4750" w:rsidRDefault="00560B3D" w:rsidP="0055478C">
            <w:pPr>
              <w:pStyle w:val="a6"/>
              <w:keepNext/>
              <w:spacing w:line="440" w:lineRule="exact"/>
              <w:ind w:left="63" w:right="63"/>
              <w:rPr>
                <w:rFonts w:eastAsia="仿宋_GB2312"/>
                <w:color w:val="000000"/>
                <w:sz w:val="28"/>
                <w:szCs w:val="30"/>
              </w:rPr>
            </w:pPr>
          </w:p>
        </w:tc>
      </w:tr>
      <w:tr w:rsidR="00560B3D" w:rsidRPr="00CD4750" w:rsidTr="0055478C">
        <w:tc>
          <w:tcPr>
            <w:tcW w:w="993"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984"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851"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774"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352"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418"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701" w:type="dxa"/>
          </w:tcPr>
          <w:p w:rsidR="00560B3D" w:rsidRPr="00CD4750" w:rsidRDefault="00560B3D" w:rsidP="0055478C">
            <w:pPr>
              <w:pStyle w:val="a6"/>
              <w:keepNext/>
              <w:spacing w:line="440" w:lineRule="exact"/>
              <w:ind w:left="63" w:right="63"/>
              <w:rPr>
                <w:rFonts w:eastAsia="仿宋_GB2312"/>
                <w:color w:val="000000"/>
                <w:sz w:val="28"/>
                <w:szCs w:val="30"/>
              </w:rPr>
            </w:pPr>
          </w:p>
        </w:tc>
      </w:tr>
      <w:tr w:rsidR="00560B3D" w:rsidRPr="00CD4750" w:rsidTr="0055478C">
        <w:tc>
          <w:tcPr>
            <w:tcW w:w="993"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984"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851"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774"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352"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418"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701" w:type="dxa"/>
          </w:tcPr>
          <w:p w:rsidR="00560B3D" w:rsidRPr="00CD4750" w:rsidRDefault="00560B3D" w:rsidP="0055478C">
            <w:pPr>
              <w:pStyle w:val="a6"/>
              <w:keepNext/>
              <w:spacing w:line="440" w:lineRule="exact"/>
              <w:ind w:left="63" w:right="63"/>
              <w:rPr>
                <w:rFonts w:eastAsia="仿宋_GB2312"/>
                <w:color w:val="000000"/>
                <w:sz w:val="28"/>
                <w:szCs w:val="30"/>
              </w:rPr>
            </w:pPr>
          </w:p>
        </w:tc>
      </w:tr>
      <w:tr w:rsidR="00560B3D" w:rsidRPr="00CD4750" w:rsidTr="0055478C">
        <w:tc>
          <w:tcPr>
            <w:tcW w:w="993"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984"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851"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774"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352"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418"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701" w:type="dxa"/>
          </w:tcPr>
          <w:p w:rsidR="00560B3D" w:rsidRPr="00CD4750" w:rsidRDefault="00560B3D" w:rsidP="0055478C">
            <w:pPr>
              <w:pStyle w:val="a6"/>
              <w:keepNext/>
              <w:spacing w:line="440" w:lineRule="exact"/>
              <w:ind w:left="63" w:right="63"/>
              <w:rPr>
                <w:rFonts w:eastAsia="仿宋_GB2312"/>
                <w:color w:val="000000"/>
                <w:sz w:val="28"/>
                <w:szCs w:val="30"/>
              </w:rPr>
            </w:pPr>
          </w:p>
        </w:tc>
      </w:tr>
      <w:tr w:rsidR="00560B3D" w:rsidRPr="00CD4750" w:rsidTr="0055478C">
        <w:tc>
          <w:tcPr>
            <w:tcW w:w="993"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984"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851"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774"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352"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418"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701" w:type="dxa"/>
          </w:tcPr>
          <w:p w:rsidR="00560B3D" w:rsidRPr="00CD4750" w:rsidRDefault="00560B3D" w:rsidP="0055478C">
            <w:pPr>
              <w:pStyle w:val="a6"/>
              <w:keepNext/>
              <w:spacing w:line="440" w:lineRule="exact"/>
              <w:ind w:left="63" w:right="63"/>
              <w:rPr>
                <w:rFonts w:eastAsia="仿宋_GB2312"/>
                <w:color w:val="000000"/>
                <w:sz w:val="28"/>
                <w:szCs w:val="30"/>
              </w:rPr>
            </w:pPr>
          </w:p>
        </w:tc>
      </w:tr>
      <w:tr w:rsidR="00560B3D" w:rsidRPr="00CD4750" w:rsidTr="0055478C">
        <w:tc>
          <w:tcPr>
            <w:tcW w:w="993"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984"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851"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774"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352"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418"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701" w:type="dxa"/>
          </w:tcPr>
          <w:p w:rsidR="00560B3D" w:rsidRPr="00CD4750" w:rsidRDefault="00560B3D" w:rsidP="0055478C">
            <w:pPr>
              <w:pStyle w:val="a6"/>
              <w:keepNext/>
              <w:spacing w:line="440" w:lineRule="exact"/>
              <w:ind w:left="63" w:right="63"/>
              <w:rPr>
                <w:rFonts w:eastAsia="仿宋_GB2312"/>
                <w:color w:val="000000"/>
                <w:sz w:val="28"/>
                <w:szCs w:val="30"/>
              </w:rPr>
            </w:pPr>
          </w:p>
        </w:tc>
      </w:tr>
      <w:tr w:rsidR="00560B3D" w:rsidRPr="00CD4750" w:rsidTr="0055478C">
        <w:tc>
          <w:tcPr>
            <w:tcW w:w="993"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984"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851"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774"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352"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418"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701" w:type="dxa"/>
          </w:tcPr>
          <w:p w:rsidR="00560B3D" w:rsidRPr="00CD4750" w:rsidRDefault="00560B3D" w:rsidP="0055478C">
            <w:pPr>
              <w:pStyle w:val="a6"/>
              <w:keepNext/>
              <w:spacing w:line="440" w:lineRule="exact"/>
              <w:ind w:left="63" w:right="63"/>
              <w:rPr>
                <w:rFonts w:eastAsia="仿宋_GB2312"/>
                <w:color w:val="000000"/>
                <w:sz w:val="28"/>
                <w:szCs w:val="30"/>
              </w:rPr>
            </w:pPr>
          </w:p>
        </w:tc>
      </w:tr>
      <w:tr w:rsidR="00560B3D" w:rsidRPr="00CD4750" w:rsidTr="0055478C">
        <w:tc>
          <w:tcPr>
            <w:tcW w:w="993"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984"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851"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774"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352"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418"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701" w:type="dxa"/>
          </w:tcPr>
          <w:p w:rsidR="00560B3D" w:rsidRPr="00CD4750" w:rsidRDefault="00560B3D" w:rsidP="0055478C">
            <w:pPr>
              <w:pStyle w:val="a6"/>
              <w:keepNext/>
              <w:spacing w:line="440" w:lineRule="exact"/>
              <w:ind w:left="63" w:right="63"/>
              <w:rPr>
                <w:rFonts w:eastAsia="仿宋_GB2312"/>
                <w:color w:val="000000"/>
                <w:sz w:val="28"/>
                <w:szCs w:val="30"/>
              </w:rPr>
            </w:pPr>
          </w:p>
        </w:tc>
      </w:tr>
      <w:tr w:rsidR="00560B3D" w:rsidRPr="00CD4750" w:rsidTr="0055478C">
        <w:tc>
          <w:tcPr>
            <w:tcW w:w="993"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984"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851"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774"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352"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418"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701" w:type="dxa"/>
          </w:tcPr>
          <w:p w:rsidR="00560B3D" w:rsidRPr="00CD4750" w:rsidRDefault="00560B3D" w:rsidP="0055478C">
            <w:pPr>
              <w:pStyle w:val="a6"/>
              <w:keepNext/>
              <w:spacing w:line="440" w:lineRule="exact"/>
              <w:ind w:left="63" w:right="63"/>
              <w:rPr>
                <w:rFonts w:eastAsia="仿宋_GB2312"/>
                <w:color w:val="000000"/>
                <w:sz w:val="28"/>
                <w:szCs w:val="30"/>
              </w:rPr>
            </w:pPr>
          </w:p>
        </w:tc>
      </w:tr>
      <w:tr w:rsidR="00560B3D" w:rsidRPr="00CD4750" w:rsidTr="0055478C">
        <w:tc>
          <w:tcPr>
            <w:tcW w:w="993"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984"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851"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774"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352"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418"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701" w:type="dxa"/>
          </w:tcPr>
          <w:p w:rsidR="00560B3D" w:rsidRPr="00CD4750" w:rsidRDefault="00560B3D" w:rsidP="0055478C">
            <w:pPr>
              <w:pStyle w:val="a6"/>
              <w:keepNext/>
              <w:spacing w:line="440" w:lineRule="exact"/>
              <w:ind w:left="63" w:right="63"/>
              <w:rPr>
                <w:rFonts w:eastAsia="仿宋_GB2312"/>
                <w:color w:val="000000"/>
                <w:sz w:val="28"/>
                <w:szCs w:val="30"/>
              </w:rPr>
            </w:pPr>
          </w:p>
        </w:tc>
      </w:tr>
      <w:tr w:rsidR="00560B3D" w:rsidRPr="00CD4750" w:rsidTr="0055478C">
        <w:tc>
          <w:tcPr>
            <w:tcW w:w="993"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984"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851"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774"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352"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418"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701" w:type="dxa"/>
          </w:tcPr>
          <w:p w:rsidR="00560B3D" w:rsidRPr="00CD4750" w:rsidRDefault="00560B3D" w:rsidP="0055478C">
            <w:pPr>
              <w:pStyle w:val="a6"/>
              <w:keepNext/>
              <w:spacing w:line="440" w:lineRule="exact"/>
              <w:ind w:left="63" w:right="63"/>
              <w:rPr>
                <w:rFonts w:eastAsia="仿宋_GB2312"/>
                <w:color w:val="000000"/>
                <w:sz w:val="28"/>
                <w:szCs w:val="30"/>
              </w:rPr>
            </w:pPr>
          </w:p>
        </w:tc>
      </w:tr>
      <w:tr w:rsidR="00560B3D" w:rsidRPr="00CD4750" w:rsidTr="0055478C">
        <w:tc>
          <w:tcPr>
            <w:tcW w:w="993"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984"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851"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774"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352"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418"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701" w:type="dxa"/>
          </w:tcPr>
          <w:p w:rsidR="00560B3D" w:rsidRPr="00CD4750" w:rsidRDefault="00560B3D" w:rsidP="0055478C">
            <w:pPr>
              <w:pStyle w:val="a6"/>
              <w:keepNext/>
              <w:spacing w:line="440" w:lineRule="exact"/>
              <w:ind w:left="63" w:right="63"/>
              <w:rPr>
                <w:rFonts w:eastAsia="仿宋_GB2312"/>
                <w:color w:val="000000"/>
                <w:sz w:val="28"/>
                <w:szCs w:val="30"/>
              </w:rPr>
            </w:pPr>
          </w:p>
        </w:tc>
      </w:tr>
      <w:tr w:rsidR="00560B3D" w:rsidRPr="00CD4750" w:rsidTr="0055478C">
        <w:tc>
          <w:tcPr>
            <w:tcW w:w="993"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984"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851"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774"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352"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418"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701" w:type="dxa"/>
          </w:tcPr>
          <w:p w:rsidR="00560B3D" w:rsidRPr="00CD4750" w:rsidRDefault="00560B3D" w:rsidP="0055478C">
            <w:pPr>
              <w:pStyle w:val="a6"/>
              <w:keepNext/>
              <w:spacing w:line="440" w:lineRule="exact"/>
              <w:ind w:left="63" w:right="63"/>
              <w:rPr>
                <w:rFonts w:eastAsia="仿宋_GB2312"/>
                <w:color w:val="000000"/>
                <w:sz w:val="28"/>
                <w:szCs w:val="30"/>
              </w:rPr>
            </w:pPr>
          </w:p>
        </w:tc>
      </w:tr>
      <w:tr w:rsidR="00560B3D" w:rsidRPr="00CD4750" w:rsidTr="0055478C">
        <w:tc>
          <w:tcPr>
            <w:tcW w:w="993"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984"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851"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774"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352"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418"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701" w:type="dxa"/>
          </w:tcPr>
          <w:p w:rsidR="00560B3D" w:rsidRPr="00CD4750" w:rsidRDefault="00560B3D" w:rsidP="0055478C">
            <w:pPr>
              <w:pStyle w:val="a6"/>
              <w:keepNext/>
              <w:spacing w:line="440" w:lineRule="exact"/>
              <w:ind w:left="63" w:right="63"/>
              <w:rPr>
                <w:rFonts w:eastAsia="仿宋_GB2312"/>
                <w:color w:val="000000"/>
                <w:sz w:val="28"/>
                <w:szCs w:val="30"/>
              </w:rPr>
            </w:pPr>
          </w:p>
        </w:tc>
      </w:tr>
      <w:tr w:rsidR="00560B3D" w:rsidRPr="00CD4750" w:rsidTr="0055478C">
        <w:tc>
          <w:tcPr>
            <w:tcW w:w="993"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984"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851"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774"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352"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418" w:type="dxa"/>
          </w:tcPr>
          <w:p w:rsidR="00560B3D" w:rsidRPr="00CD4750" w:rsidRDefault="00560B3D" w:rsidP="0055478C">
            <w:pPr>
              <w:pStyle w:val="a6"/>
              <w:keepNext/>
              <w:spacing w:line="440" w:lineRule="exact"/>
              <w:ind w:left="63" w:right="63"/>
              <w:rPr>
                <w:rFonts w:eastAsia="仿宋_GB2312"/>
                <w:color w:val="000000"/>
                <w:sz w:val="28"/>
                <w:szCs w:val="30"/>
              </w:rPr>
            </w:pPr>
          </w:p>
        </w:tc>
        <w:tc>
          <w:tcPr>
            <w:tcW w:w="1701" w:type="dxa"/>
          </w:tcPr>
          <w:p w:rsidR="00560B3D" w:rsidRPr="00CD4750" w:rsidRDefault="00560B3D" w:rsidP="0055478C">
            <w:pPr>
              <w:pStyle w:val="a6"/>
              <w:keepNext/>
              <w:spacing w:line="440" w:lineRule="exact"/>
              <w:ind w:left="63" w:right="63"/>
              <w:rPr>
                <w:rFonts w:eastAsia="仿宋_GB2312"/>
                <w:color w:val="000000"/>
                <w:sz w:val="28"/>
                <w:szCs w:val="30"/>
              </w:rPr>
            </w:pPr>
          </w:p>
        </w:tc>
      </w:tr>
    </w:tbl>
    <w:p w:rsidR="00560B3D" w:rsidRPr="00CD4750" w:rsidRDefault="00560B3D" w:rsidP="00560B3D">
      <w:pPr>
        <w:spacing w:line="440" w:lineRule="exact"/>
        <w:rPr>
          <w:rFonts w:eastAsia="仿宋_GB2312"/>
          <w:color w:val="000000"/>
          <w:sz w:val="30"/>
          <w:szCs w:val="30"/>
        </w:rPr>
      </w:pPr>
    </w:p>
    <w:p w:rsidR="00560B3D" w:rsidRPr="00CD4750" w:rsidRDefault="00560B3D" w:rsidP="00560B3D">
      <w:pPr>
        <w:spacing w:beforeLines="50" w:before="120" w:afterLines="50" w:after="120" w:line="440" w:lineRule="exact"/>
        <w:jc w:val="center"/>
        <w:rPr>
          <w:rFonts w:eastAsia="黑体"/>
          <w:color w:val="000000"/>
          <w:sz w:val="28"/>
          <w:szCs w:val="28"/>
        </w:rPr>
      </w:pPr>
      <w:r w:rsidRPr="00CD4750">
        <w:rPr>
          <w:rFonts w:eastAsia="仿宋_GB2312"/>
          <w:color w:val="000000"/>
          <w:sz w:val="30"/>
          <w:szCs w:val="30"/>
        </w:rPr>
        <w:br w:type="page"/>
      </w:r>
      <w:r w:rsidRPr="00CD4750">
        <w:rPr>
          <w:rFonts w:eastAsia="黑体"/>
          <w:color w:val="000000"/>
          <w:sz w:val="28"/>
          <w:szCs w:val="28"/>
        </w:rPr>
        <w:lastRenderedPageBreak/>
        <w:t>12-3</w:t>
      </w:r>
      <w:r w:rsidRPr="00CD4750">
        <w:rPr>
          <w:rFonts w:eastAsia="黑体" w:hint="eastAsia"/>
          <w:color w:val="000000"/>
          <w:sz w:val="28"/>
          <w:szCs w:val="28"/>
        </w:rPr>
        <w:t>：专业工程暂估价表</w:t>
      </w:r>
    </w:p>
    <w:tbl>
      <w:tblPr>
        <w:tblW w:w="881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879"/>
        <w:gridCol w:w="1984"/>
        <w:gridCol w:w="4678"/>
        <w:gridCol w:w="1276"/>
      </w:tblGrid>
      <w:tr w:rsidR="00560B3D" w:rsidRPr="00CD4750" w:rsidTr="0055478C">
        <w:tc>
          <w:tcPr>
            <w:tcW w:w="879" w:type="dxa"/>
            <w:tcBorders>
              <w:top w:val="single" w:sz="12" w:space="0" w:color="auto"/>
              <w:bottom w:val="double" w:sz="6" w:space="0" w:color="auto"/>
            </w:tcBorders>
          </w:tcPr>
          <w:p w:rsidR="00560B3D" w:rsidRPr="00CD4750" w:rsidRDefault="00560B3D" w:rsidP="0055478C">
            <w:pPr>
              <w:pStyle w:val="a6"/>
              <w:keepNext/>
              <w:spacing w:line="440" w:lineRule="exact"/>
              <w:ind w:left="63" w:right="63"/>
              <w:rPr>
                <w:rFonts w:eastAsia="仿宋_GB2312"/>
                <w:color w:val="000000"/>
                <w:sz w:val="28"/>
                <w:szCs w:val="30"/>
              </w:rPr>
            </w:pPr>
            <w:r w:rsidRPr="00CD4750">
              <w:rPr>
                <w:rFonts w:eastAsia="仿宋_GB2312" w:hint="eastAsia"/>
                <w:color w:val="000000"/>
                <w:sz w:val="28"/>
                <w:szCs w:val="30"/>
              </w:rPr>
              <w:t>序号</w:t>
            </w:r>
          </w:p>
        </w:tc>
        <w:tc>
          <w:tcPr>
            <w:tcW w:w="1984" w:type="dxa"/>
            <w:tcBorders>
              <w:top w:val="single" w:sz="12" w:space="0" w:color="auto"/>
              <w:bottom w:val="double" w:sz="6" w:space="0" w:color="auto"/>
            </w:tcBorders>
          </w:tcPr>
          <w:p w:rsidR="00560B3D" w:rsidRPr="00CD4750" w:rsidRDefault="00560B3D" w:rsidP="0055478C">
            <w:pPr>
              <w:pStyle w:val="a6"/>
              <w:keepNext/>
              <w:spacing w:line="440" w:lineRule="exact"/>
              <w:ind w:left="63" w:right="63"/>
              <w:rPr>
                <w:rFonts w:eastAsia="仿宋_GB2312"/>
                <w:color w:val="000000"/>
                <w:sz w:val="28"/>
                <w:szCs w:val="30"/>
              </w:rPr>
            </w:pPr>
            <w:r w:rsidRPr="00CD4750">
              <w:rPr>
                <w:rFonts w:eastAsia="仿宋_GB2312" w:hint="eastAsia"/>
                <w:color w:val="000000"/>
                <w:sz w:val="28"/>
                <w:szCs w:val="30"/>
              </w:rPr>
              <w:t>专业工程名称</w:t>
            </w:r>
          </w:p>
        </w:tc>
        <w:tc>
          <w:tcPr>
            <w:tcW w:w="4678" w:type="dxa"/>
            <w:tcBorders>
              <w:top w:val="single" w:sz="12" w:space="0" w:color="auto"/>
              <w:bottom w:val="double" w:sz="6" w:space="0" w:color="auto"/>
            </w:tcBorders>
          </w:tcPr>
          <w:p w:rsidR="00560B3D" w:rsidRPr="00CD4750" w:rsidRDefault="00560B3D" w:rsidP="0055478C">
            <w:pPr>
              <w:pStyle w:val="a6"/>
              <w:keepNext/>
              <w:spacing w:line="440" w:lineRule="exact"/>
              <w:ind w:left="63" w:right="63"/>
              <w:rPr>
                <w:rFonts w:eastAsia="仿宋_GB2312"/>
                <w:color w:val="000000"/>
                <w:sz w:val="28"/>
                <w:szCs w:val="30"/>
              </w:rPr>
            </w:pPr>
            <w:r w:rsidRPr="00CD4750">
              <w:rPr>
                <w:rFonts w:eastAsia="仿宋_GB2312" w:hint="eastAsia"/>
                <w:color w:val="000000"/>
                <w:sz w:val="28"/>
                <w:szCs w:val="30"/>
              </w:rPr>
              <w:t>工程内容</w:t>
            </w:r>
          </w:p>
        </w:tc>
        <w:tc>
          <w:tcPr>
            <w:tcW w:w="1276" w:type="dxa"/>
            <w:tcBorders>
              <w:top w:val="single" w:sz="12" w:space="0" w:color="auto"/>
              <w:bottom w:val="double" w:sz="6" w:space="0" w:color="auto"/>
            </w:tcBorders>
          </w:tcPr>
          <w:p w:rsidR="00560B3D" w:rsidRPr="00CD4750" w:rsidRDefault="00560B3D" w:rsidP="0055478C">
            <w:pPr>
              <w:pStyle w:val="a6"/>
              <w:keepNext/>
              <w:spacing w:line="440" w:lineRule="exact"/>
              <w:ind w:left="63" w:right="63"/>
              <w:rPr>
                <w:rFonts w:eastAsia="仿宋_GB2312"/>
                <w:color w:val="000000"/>
                <w:sz w:val="28"/>
                <w:szCs w:val="30"/>
              </w:rPr>
            </w:pPr>
            <w:r w:rsidRPr="00CD4750">
              <w:rPr>
                <w:rFonts w:eastAsia="仿宋_GB2312" w:hint="eastAsia"/>
                <w:color w:val="000000"/>
                <w:sz w:val="28"/>
                <w:szCs w:val="30"/>
              </w:rPr>
              <w:t>金额</w:t>
            </w:r>
          </w:p>
        </w:tc>
      </w:tr>
      <w:tr w:rsidR="00560B3D" w:rsidRPr="00CD4750" w:rsidTr="0055478C">
        <w:tc>
          <w:tcPr>
            <w:tcW w:w="879" w:type="dxa"/>
            <w:tcBorders>
              <w:top w:val="double" w:sz="6" w:space="0" w:color="auto"/>
              <w:bottom w:val="single" w:sz="6" w:space="0" w:color="auto"/>
            </w:tcBorders>
          </w:tcPr>
          <w:p w:rsidR="00560B3D" w:rsidRPr="00CD4750" w:rsidRDefault="00560B3D" w:rsidP="0055478C">
            <w:pPr>
              <w:pStyle w:val="a6"/>
              <w:keepNext/>
              <w:spacing w:line="440" w:lineRule="exact"/>
              <w:ind w:left="63" w:right="63"/>
              <w:rPr>
                <w:color w:val="000000"/>
                <w:szCs w:val="21"/>
              </w:rPr>
            </w:pPr>
          </w:p>
        </w:tc>
        <w:tc>
          <w:tcPr>
            <w:tcW w:w="1984" w:type="dxa"/>
            <w:tcBorders>
              <w:top w:val="double" w:sz="6" w:space="0" w:color="auto"/>
              <w:bottom w:val="single" w:sz="6" w:space="0" w:color="auto"/>
            </w:tcBorders>
          </w:tcPr>
          <w:p w:rsidR="00560B3D" w:rsidRPr="00CD4750" w:rsidRDefault="00560B3D" w:rsidP="0055478C">
            <w:pPr>
              <w:pStyle w:val="a6"/>
              <w:keepNext/>
              <w:spacing w:line="440" w:lineRule="exact"/>
              <w:ind w:left="63" w:right="63"/>
              <w:rPr>
                <w:color w:val="000000"/>
                <w:szCs w:val="21"/>
              </w:rPr>
            </w:pPr>
          </w:p>
        </w:tc>
        <w:tc>
          <w:tcPr>
            <w:tcW w:w="4678" w:type="dxa"/>
            <w:tcBorders>
              <w:top w:val="double" w:sz="6" w:space="0" w:color="auto"/>
              <w:bottom w:val="single" w:sz="6" w:space="0" w:color="auto"/>
            </w:tcBorders>
          </w:tcPr>
          <w:p w:rsidR="00560B3D" w:rsidRPr="00CD4750" w:rsidRDefault="00560B3D" w:rsidP="0055478C">
            <w:pPr>
              <w:pStyle w:val="a6"/>
              <w:keepNext/>
              <w:spacing w:line="440" w:lineRule="exact"/>
              <w:ind w:left="63" w:right="63"/>
              <w:rPr>
                <w:color w:val="000000"/>
                <w:szCs w:val="21"/>
              </w:rPr>
            </w:pPr>
          </w:p>
        </w:tc>
        <w:tc>
          <w:tcPr>
            <w:tcW w:w="1276" w:type="dxa"/>
            <w:tcBorders>
              <w:top w:val="double" w:sz="6" w:space="0" w:color="auto"/>
              <w:bottom w:val="single" w:sz="6" w:space="0" w:color="auto"/>
            </w:tcBorders>
          </w:tcPr>
          <w:p w:rsidR="00560B3D" w:rsidRPr="00CD4750" w:rsidRDefault="00560B3D" w:rsidP="0055478C">
            <w:pPr>
              <w:pStyle w:val="a6"/>
              <w:keepNext/>
              <w:spacing w:line="440" w:lineRule="exact"/>
              <w:ind w:left="63" w:right="63"/>
              <w:rPr>
                <w:color w:val="000000"/>
                <w:szCs w:val="21"/>
              </w:rPr>
            </w:pPr>
          </w:p>
        </w:tc>
      </w:tr>
      <w:tr w:rsidR="00560B3D" w:rsidRPr="00CD4750" w:rsidTr="0055478C">
        <w:tc>
          <w:tcPr>
            <w:tcW w:w="879" w:type="dxa"/>
            <w:tcBorders>
              <w:top w:val="nil"/>
            </w:tcBorders>
          </w:tcPr>
          <w:p w:rsidR="00560B3D" w:rsidRPr="00CD4750" w:rsidRDefault="00560B3D" w:rsidP="0055478C">
            <w:pPr>
              <w:pStyle w:val="a6"/>
              <w:keepNext/>
              <w:spacing w:line="440" w:lineRule="exact"/>
              <w:ind w:left="63" w:right="63"/>
              <w:rPr>
                <w:color w:val="000000"/>
                <w:szCs w:val="21"/>
              </w:rPr>
            </w:pPr>
          </w:p>
        </w:tc>
        <w:tc>
          <w:tcPr>
            <w:tcW w:w="1984" w:type="dxa"/>
            <w:tcBorders>
              <w:top w:val="nil"/>
            </w:tcBorders>
          </w:tcPr>
          <w:p w:rsidR="00560B3D" w:rsidRPr="00CD4750" w:rsidRDefault="00560B3D" w:rsidP="0055478C">
            <w:pPr>
              <w:pStyle w:val="a6"/>
              <w:keepNext/>
              <w:spacing w:line="440" w:lineRule="exact"/>
              <w:ind w:left="63" w:right="63"/>
              <w:rPr>
                <w:color w:val="000000"/>
                <w:szCs w:val="21"/>
              </w:rPr>
            </w:pPr>
          </w:p>
        </w:tc>
        <w:tc>
          <w:tcPr>
            <w:tcW w:w="4678" w:type="dxa"/>
            <w:tcBorders>
              <w:top w:val="nil"/>
            </w:tcBorders>
          </w:tcPr>
          <w:p w:rsidR="00560B3D" w:rsidRPr="00CD4750" w:rsidRDefault="00560B3D" w:rsidP="0055478C">
            <w:pPr>
              <w:pStyle w:val="a6"/>
              <w:keepNext/>
              <w:spacing w:line="440" w:lineRule="exact"/>
              <w:ind w:left="63" w:right="63"/>
              <w:rPr>
                <w:color w:val="000000"/>
                <w:szCs w:val="21"/>
              </w:rPr>
            </w:pPr>
          </w:p>
        </w:tc>
        <w:tc>
          <w:tcPr>
            <w:tcW w:w="1276" w:type="dxa"/>
            <w:tcBorders>
              <w:top w:val="nil"/>
            </w:tcBorders>
          </w:tcPr>
          <w:p w:rsidR="00560B3D" w:rsidRPr="00CD4750" w:rsidRDefault="00560B3D" w:rsidP="0055478C">
            <w:pPr>
              <w:pStyle w:val="a6"/>
              <w:keepNext/>
              <w:spacing w:line="440" w:lineRule="exact"/>
              <w:ind w:left="63" w:right="63"/>
              <w:rPr>
                <w:color w:val="000000"/>
                <w:szCs w:val="21"/>
              </w:rPr>
            </w:pPr>
          </w:p>
        </w:tc>
      </w:tr>
      <w:tr w:rsidR="00560B3D" w:rsidRPr="00CD4750" w:rsidTr="0055478C">
        <w:tc>
          <w:tcPr>
            <w:tcW w:w="879" w:type="dxa"/>
            <w:tcBorders>
              <w:top w:val="nil"/>
            </w:tcBorders>
          </w:tcPr>
          <w:p w:rsidR="00560B3D" w:rsidRPr="00CD4750" w:rsidRDefault="00560B3D" w:rsidP="0055478C">
            <w:pPr>
              <w:pStyle w:val="a6"/>
              <w:keepNext/>
              <w:spacing w:line="440" w:lineRule="exact"/>
              <w:ind w:left="63" w:right="63"/>
              <w:rPr>
                <w:color w:val="000000"/>
                <w:szCs w:val="21"/>
              </w:rPr>
            </w:pPr>
          </w:p>
        </w:tc>
        <w:tc>
          <w:tcPr>
            <w:tcW w:w="1984" w:type="dxa"/>
            <w:tcBorders>
              <w:top w:val="nil"/>
            </w:tcBorders>
          </w:tcPr>
          <w:p w:rsidR="00560B3D" w:rsidRPr="00CD4750" w:rsidRDefault="00560B3D" w:rsidP="0055478C">
            <w:pPr>
              <w:pStyle w:val="a6"/>
              <w:keepNext/>
              <w:spacing w:line="440" w:lineRule="exact"/>
              <w:ind w:left="63" w:right="63"/>
              <w:rPr>
                <w:color w:val="000000"/>
                <w:szCs w:val="21"/>
              </w:rPr>
            </w:pPr>
          </w:p>
        </w:tc>
        <w:tc>
          <w:tcPr>
            <w:tcW w:w="4678" w:type="dxa"/>
            <w:tcBorders>
              <w:top w:val="nil"/>
            </w:tcBorders>
          </w:tcPr>
          <w:p w:rsidR="00560B3D" w:rsidRPr="00CD4750" w:rsidRDefault="00560B3D" w:rsidP="0055478C">
            <w:pPr>
              <w:pStyle w:val="a6"/>
              <w:keepNext/>
              <w:spacing w:line="440" w:lineRule="exact"/>
              <w:ind w:left="63" w:right="63"/>
              <w:rPr>
                <w:color w:val="000000"/>
                <w:szCs w:val="21"/>
              </w:rPr>
            </w:pPr>
          </w:p>
        </w:tc>
        <w:tc>
          <w:tcPr>
            <w:tcW w:w="1276" w:type="dxa"/>
            <w:tcBorders>
              <w:top w:val="nil"/>
            </w:tcBorders>
          </w:tcPr>
          <w:p w:rsidR="00560B3D" w:rsidRPr="00CD4750" w:rsidRDefault="00560B3D" w:rsidP="0055478C">
            <w:pPr>
              <w:pStyle w:val="a6"/>
              <w:keepNext/>
              <w:spacing w:line="440" w:lineRule="exact"/>
              <w:ind w:left="63" w:right="63"/>
              <w:rPr>
                <w:color w:val="000000"/>
                <w:szCs w:val="21"/>
              </w:rPr>
            </w:pPr>
          </w:p>
        </w:tc>
      </w:tr>
      <w:tr w:rsidR="00560B3D" w:rsidRPr="00CD4750" w:rsidTr="0055478C">
        <w:tc>
          <w:tcPr>
            <w:tcW w:w="879" w:type="dxa"/>
          </w:tcPr>
          <w:p w:rsidR="00560B3D" w:rsidRPr="00CD4750" w:rsidRDefault="00560B3D" w:rsidP="0055478C">
            <w:pPr>
              <w:pStyle w:val="a6"/>
              <w:keepNext/>
              <w:spacing w:line="440" w:lineRule="exact"/>
              <w:ind w:left="63" w:right="63"/>
              <w:rPr>
                <w:color w:val="000000"/>
                <w:szCs w:val="21"/>
              </w:rPr>
            </w:pPr>
          </w:p>
        </w:tc>
        <w:tc>
          <w:tcPr>
            <w:tcW w:w="1984" w:type="dxa"/>
          </w:tcPr>
          <w:p w:rsidR="00560B3D" w:rsidRPr="00CD4750" w:rsidRDefault="00560B3D" w:rsidP="0055478C">
            <w:pPr>
              <w:pStyle w:val="a6"/>
              <w:keepNext/>
              <w:spacing w:line="440" w:lineRule="exact"/>
              <w:ind w:left="63" w:right="63"/>
              <w:rPr>
                <w:color w:val="000000"/>
                <w:szCs w:val="21"/>
              </w:rPr>
            </w:pPr>
          </w:p>
        </w:tc>
        <w:tc>
          <w:tcPr>
            <w:tcW w:w="4678" w:type="dxa"/>
          </w:tcPr>
          <w:p w:rsidR="00560B3D" w:rsidRPr="00CD4750" w:rsidRDefault="00560B3D" w:rsidP="0055478C">
            <w:pPr>
              <w:pStyle w:val="a6"/>
              <w:keepNext/>
              <w:spacing w:line="440" w:lineRule="exact"/>
              <w:ind w:left="63" w:right="63"/>
              <w:rPr>
                <w:color w:val="000000"/>
                <w:szCs w:val="21"/>
              </w:rPr>
            </w:pPr>
          </w:p>
        </w:tc>
        <w:tc>
          <w:tcPr>
            <w:tcW w:w="1276" w:type="dxa"/>
          </w:tcPr>
          <w:p w:rsidR="00560B3D" w:rsidRPr="00CD4750" w:rsidRDefault="00560B3D" w:rsidP="0055478C">
            <w:pPr>
              <w:pStyle w:val="a6"/>
              <w:keepNext/>
              <w:spacing w:line="440" w:lineRule="exact"/>
              <w:ind w:left="63" w:right="63"/>
              <w:rPr>
                <w:color w:val="000000"/>
                <w:szCs w:val="21"/>
              </w:rPr>
            </w:pPr>
          </w:p>
        </w:tc>
      </w:tr>
      <w:tr w:rsidR="00560B3D" w:rsidRPr="00CD4750" w:rsidTr="0055478C">
        <w:tc>
          <w:tcPr>
            <w:tcW w:w="879" w:type="dxa"/>
          </w:tcPr>
          <w:p w:rsidR="00560B3D" w:rsidRPr="00CD4750" w:rsidRDefault="00560B3D" w:rsidP="0055478C">
            <w:pPr>
              <w:pStyle w:val="a6"/>
              <w:keepNext/>
              <w:spacing w:line="440" w:lineRule="exact"/>
              <w:ind w:left="63" w:right="63"/>
              <w:rPr>
                <w:color w:val="000000"/>
                <w:szCs w:val="21"/>
              </w:rPr>
            </w:pPr>
          </w:p>
        </w:tc>
        <w:tc>
          <w:tcPr>
            <w:tcW w:w="1984" w:type="dxa"/>
          </w:tcPr>
          <w:p w:rsidR="00560B3D" w:rsidRPr="00CD4750" w:rsidRDefault="00560B3D" w:rsidP="0055478C">
            <w:pPr>
              <w:pStyle w:val="a6"/>
              <w:keepNext/>
              <w:spacing w:line="440" w:lineRule="exact"/>
              <w:ind w:left="63" w:right="63"/>
              <w:rPr>
                <w:color w:val="000000"/>
                <w:szCs w:val="21"/>
              </w:rPr>
            </w:pPr>
          </w:p>
        </w:tc>
        <w:tc>
          <w:tcPr>
            <w:tcW w:w="4678" w:type="dxa"/>
          </w:tcPr>
          <w:p w:rsidR="00560B3D" w:rsidRPr="00CD4750" w:rsidRDefault="00560B3D" w:rsidP="0055478C">
            <w:pPr>
              <w:pStyle w:val="a6"/>
              <w:keepNext/>
              <w:spacing w:line="440" w:lineRule="exact"/>
              <w:ind w:left="63" w:right="63"/>
              <w:rPr>
                <w:color w:val="000000"/>
                <w:szCs w:val="21"/>
              </w:rPr>
            </w:pPr>
          </w:p>
        </w:tc>
        <w:tc>
          <w:tcPr>
            <w:tcW w:w="1276" w:type="dxa"/>
          </w:tcPr>
          <w:p w:rsidR="00560B3D" w:rsidRPr="00CD4750" w:rsidRDefault="00560B3D" w:rsidP="0055478C">
            <w:pPr>
              <w:pStyle w:val="a6"/>
              <w:keepNext/>
              <w:spacing w:line="440" w:lineRule="exact"/>
              <w:ind w:left="63" w:right="63"/>
              <w:rPr>
                <w:color w:val="000000"/>
                <w:szCs w:val="21"/>
              </w:rPr>
            </w:pPr>
          </w:p>
        </w:tc>
      </w:tr>
      <w:tr w:rsidR="00560B3D" w:rsidRPr="00CD4750" w:rsidTr="0055478C">
        <w:tc>
          <w:tcPr>
            <w:tcW w:w="879" w:type="dxa"/>
          </w:tcPr>
          <w:p w:rsidR="00560B3D" w:rsidRPr="00CD4750" w:rsidRDefault="00560B3D" w:rsidP="0055478C">
            <w:pPr>
              <w:pStyle w:val="a6"/>
              <w:keepNext/>
              <w:spacing w:line="440" w:lineRule="exact"/>
              <w:ind w:left="63" w:right="63"/>
              <w:rPr>
                <w:color w:val="000000"/>
                <w:szCs w:val="21"/>
              </w:rPr>
            </w:pPr>
          </w:p>
        </w:tc>
        <w:tc>
          <w:tcPr>
            <w:tcW w:w="1984" w:type="dxa"/>
          </w:tcPr>
          <w:p w:rsidR="00560B3D" w:rsidRPr="00CD4750" w:rsidRDefault="00560B3D" w:rsidP="0055478C">
            <w:pPr>
              <w:pStyle w:val="a6"/>
              <w:keepNext/>
              <w:spacing w:line="440" w:lineRule="exact"/>
              <w:ind w:left="63" w:right="63"/>
              <w:rPr>
                <w:color w:val="000000"/>
                <w:szCs w:val="21"/>
              </w:rPr>
            </w:pPr>
          </w:p>
        </w:tc>
        <w:tc>
          <w:tcPr>
            <w:tcW w:w="4678" w:type="dxa"/>
          </w:tcPr>
          <w:p w:rsidR="00560B3D" w:rsidRPr="00CD4750" w:rsidRDefault="00560B3D" w:rsidP="0055478C">
            <w:pPr>
              <w:pStyle w:val="a6"/>
              <w:keepNext/>
              <w:spacing w:line="440" w:lineRule="exact"/>
              <w:ind w:left="63" w:right="63"/>
              <w:rPr>
                <w:color w:val="000000"/>
                <w:szCs w:val="21"/>
              </w:rPr>
            </w:pPr>
          </w:p>
        </w:tc>
        <w:tc>
          <w:tcPr>
            <w:tcW w:w="1276" w:type="dxa"/>
          </w:tcPr>
          <w:p w:rsidR="00560B3D" w:rsidRPr="00CD4750" w:rsidRDefault="00560B3D" w:rsidP="0055478C">
            <w:pPr>
              <w:pStyle w:val="a6"/>
              <w:keepNext/>
              <w:spacing w:line="440" w:lineRule="exact"/>
              <w:ind w:left="63" w:right="63"/>
              <w:rPr>
                <w:color w:val="000000"/>
                <w:szCs w:val="21"/>
              </w:rPr>
            </w:pPr>
          </w:p>
        </w:tc>
      </w:tr>
      <w:tr w:rsidR="00560B3D" w:rsidRPr="00CD4750" w:rsidTr="0055478C">
        <w:tc>
          <w:tcPr>
            <w:tcW w:w="879" w:type="dxa"/>
          </w:tcPr>
          <w:p w:rsidR="00560B3D" w:rsidRPr="00CD4750" w:rsidRDefault="00560B3D" w:rsidP="0055478C">
            <w:pPr>
              <w:pStyle w:val="a6"/>
              <w:keepNext/>
              <w:spacing w:line="440" w:lineRule="exact"/>
              <w:ind w:left="63" w:right="63"/>
              <w:rPr>
                <w:color w:val="000000"/>
                <w:szCs w:val="21"/>
              </w:rPr>
            </w:pPr>
          </w:p>
        </w:tc>
        <w:tc>
          <w:tcPr>
            <w:tcW w:w="1984" w:type="dxa"/>
          </w:tcPr>
          <w:p w:rsidR="00560B3D" w:rsidRPr="00CD4750" w:rsidRDefault="00560B3D" w:rsidP="0055478C">
            <w:pPr>
              <w:pStyle w:val="a6"/>
              <w:keepNext/>
              <w:spacing w:line="440" w:lineRule="exact"/>
              <w:ind w:left="63" w:right="63"/>
              <w:rPr>
                <w:color w:val="000000"/>
                <w:szCs w:val="21"/>
              </w:rPr>
            </w:pPr>
          </w:p>
        </w:tc>
        <w:tc>
          <w:tcPr>
            <w:tcW w:w="4678" w:type="dxa"/>
          </w:tcPr>
          <w:p w:rsidR="00560B3D" w:rsidRPr="00CD4750" w:rsidRDefault="00560B3D" w:rsidP="0055478C">
            <w:pPr>
              <w:pStyle w:val="a6"/>
              <w:keepNext/>
              <w:spacing w:line="440" w:lineRule="exact"/>
              <w:ind w:left="63" w:right="63"/>
              <w:rPr>
                <w:color w:val="000000"/>
                <w:szCs w:val="21"/>
              </w:rPr>
            </w:pPr>
          </w:p>
        </w:tc>
        <w:tc>
          <w:tcPr>
            <w:tcW w:w="1276" w:type="dxa"/>
          </w:tcPr>
          <w:p w:rsidR="00560B3D" w:rsidRPr="00CD4750" w:rsidRDefault="00560B3D" w:rsidP="0055478C">
            <w:pPr>
              <w:pStyle w:val="a6"/>
              <w:keepNext/>
              <w:spacing w:line="440" w:lineRule="exact"/>
              <w:ind w:left="63" w:right="63"/>
              <w:rPr>
                <w:color w:val="000000"/>
                <w:szCs w:val="21"/>
              </w:rPr>
            </w:pPr>
          </w:p>
        </w:tc>
      </w:tr>
      <w:tr w:rsidR="00560B3D" w:rsidRPr="00CD4750" w:rsidTr="0055478C">
        <w:tc>
          <w:tcPr>
            <w:tcW w:w="879" w:type="dxa"/>
          </w:tcPr>
          <w:p w:rsidR="00560B3D" w:rsidRPr="00CD4750" w:rsidRDefault="00560B3D" w:rsidP="0055478C">
            <w:pPr>
              <w:pStyle w:val="a6"/>
              <w:keepNext/>
              <w:spacing w:line="440" w:lineRule="exact"/>
              <w:ind w:left="63" w:right="63"/>
              <w:rPr>
                <w:color w:val="000000"/>
                <w:szCs w:val="21"/>
              </w:rPr>
            </w:pPr>
          </w:p>
        </w:tc>
        <w:tc>
          <w:tcPr>
            <w:tcW w:w="1984" w:type="dxa"/>
          </w:tcPr>
          <w:p w:rsidR="00560B3D" w:rsidRPr="00CD4750" w:rsidRDefault="00560B3D" w:rsidP="0055478C">
            <w:pPr>
              <w:pStyle w:val="a6"/>
              <w:keepNext/>
              <w:spacing w:line="440" w:lineRule="exact"/>
              <w:ind w:left="63" w:right="63"/>
              <w:rPr>
                <w:color w:val="000000"/>
                <w:szCs w:val="21"/>
              </w:rPr>
            </w:pPr>
          </w:p>
        </w:tc>
        <w:tc>
          <w:tcPr>
            <w:tcW w:w="4678" w:type="dxa"/>
          </w:tcPr>
          <w:p w:rsidR="00560B3D" w:rsidRPr="00CD4750" w:rsidRDefault="00560B3D" w:rsidP="0055478C">
            <w:pPr>
              <w:pStyle w:val="a6"/>
              <w:keepNext/>
              <w:spacing w:line="440" w:lineRule="exact"/>
              <w:ind w:left="63" w:right="63"/>
              <w:rPr>
                <w:color w:val="000000"/>
                <w:szCs w:val="21"/>
              </w:rPr>
            </w:pPr>
          </w:p>
        </w:tc>
        <w:tc>
          <w:tcPr>
            <w:tcW w:w="1276" w:type="dxa"/>
          </w:tcPr>
          <w:p w:rsidR="00560B3D" w:rsidRPr="00CD4750" w:rsidRDefault="00560B3D" w:rsidP="0055478C">
            <w:pPr>
              <w:pStyle w:val="a6"/>
              <w:keepNext/>
              <w:spacing w:line="440" w:lineRule="exact"/>
              <w:ind w:left="63" w:right="63"/>
              <w:rPr>
                <w:color w:val="000000"/>
                <w:szCs w:val="21"/>
              </w:rPr>
            </w:pPr>
          </w:p>
        </w:tc>
      </w:tr>
      <w:tr w:rsidR="00560B3D" w:rsidRPr="00CD4750" w:rsidTr="0055478C">
        <w:tc>
          <w:tcPr>
            <w:tcW w:w="879" w:type="dxa"/>
          </w:tcPr>
          <w:p w:rsidR="00560B3D" w:rsidRPr="00CD4750" w:rsidRDefault="00560B3D" w:rsidP="0055478C">
            <w:pPr>
              <w:pStyle w:val="a6"/>
              <w:keepNext/>
              <w:spacing w:line="440" w:lineRule="exact"/>
              <w:ind w:left="63" w:right="63"/>
              <w:rPr>
                <w:color w:val="000000"/>
                <w:szCs w:val="21"/>
              </w:rPr>
            </w:pPr>
          </w:p>
        </w:tc>
        <w:tc>
          <w:tcPr>
            <w:tcW w:w="1984" w:type="dxa"/>
          </w:tcPr>
          <w:p w:rsidR="00560B3D" w:rsidRPr="00CD4750" w:rsidRDefault="00560B3D" w:rsidP="0055478C">
            <w:pPr>
              <w:pStyle w:val="a6"/>
              <w:keepNext/>
              <w:spacing w:line="440" w:lineRule="exact"/>
              <w:ind w:left="63" w:right="63"/>
              <w:rPr>
                <w:color w:val="000000"/>
                <w:szCs w:val="21"/>
              </w:rPr>
            </w:pPr>
          </w:p>
        </w:tc>
        <w:tc>
          <w:tcPr>
            <w:tcW w:w="4678" w:type="dxa"/>
          </w:tcPr>
          <w:p w:rsidR="00560B3D" w:rsidRPr="00CD4750" w:rsidRDefault="00560B3D" w:rsidP="0055478C">
            <w:pPr>
              <w:pStyle w:val="a6"/>
              <w:keepNext/>
              <w:spacing w:line="440" w:lineRule="exact"/>
              <w:ind w:left="63" w:right="63"/>
              <w:rPr>
                <w:color w:val="000000"/>
                <w:szCs w:val="21"/>
              </w:rPr>
            </w:pPr>
          </w:p>
        </w:tc>
        <w:tc>
          <w:tcPr>
            <w:tcW w:w="1276" w:type="dxa"/>
          </w:tcPr>
          <w:p w:rsidR="00560B3D" w:rsidRPr="00CD4750" w:rsidRDefault="00560B3D" w:rsidP="0055478C">
            <w:pPr>
              <w:pStyle w:val="a6"/>
              <w:keepNext/>
              <w:spacing w:line="440" w:lineRule="exact"/>
              <w:ind w:left="63" w:right="63"/>
              <w:rPr>
                <w:color w:val="000000"/>
                <w:szCs w:val="21"/>
              </w:rPr>
            </w:pPr>
          </w:p>
        </w:tc>
      </w:tr>
      <w:tr w:rsidR="00560B3D" w:rsidRPr="00CD4750" w:rsidTr="0055478C">
        <w:tc>
          <w:tcPr>
            <w:tcW w:w="879" w:type="dxa"/>
          </w:tcPr>
          <w:p w:rsidR="00560B3D" w:rsidRPr="00CD4750" w:rsidRDefault="00560B3D" w:rsidP="0055478C">
            <w:pPr>
              <w:pStyle w:val="a6"/>
              <w:keepNext/>
              <w:spacing w:line="440" w:lineRule="exact"/>
              <w:ind w:left="63" w:right="63"/>
              <w:rPr>
                <w:color w:val="000000"/>
                <w:szCs w:val="21"/>
              </w:rPr>
            </w:pPr>
          </w:p>
        </w:tc>
        <w:tc>
          <w:tcPr>
            <w:tcW w:w="1984" w:type="dxa"/>
          </w:tcPr>
          <w:p w:rsidR="00560B3D" w:rsidRPr="00CD4750" w:rsidRDefault="00560B3D" w:rsidP="0055478C">
            <w:pPr>
              <w:pStyle w:val="a6"/>
              <w:keepNext/>
              <w:spacing w:line="440" w:lineRule="exact"/>
              <w:ind w:left="63" w:right="63"/>
              <w:rPr>
                <w:color w:val="000000"/>
                <w:szCs w:val="21"/>
              </w:rPr>
            </w:pPr>
          </w:p>
        </w:tc>
        <w:tc>
          <w:tcPr>
            <w:tcW w:w="4678" w:type="dxa"/>
          </w:tcPr>
          <w:p w:rsidR="00560B3D" w:rsidRPr="00CD4750" w:rsidRDefault="00560B3D" w:rsidP="0055478C">
            <w:pPr>
              <w:pStyle w:val="a6"/>
              <w:keepNext/>
              <w:spacing w:line="440" w:lineRule="exact"/>
              <w:ind w:left="63" w:right="63"/>
              <w:rPr>
                <w:color w:val="000000"/>
                <w:szCs w:val="21"/>
              </w:rPr>
            </w:pPr>
          </w:p>
        </w:tc>
        <w:tc>
          <w:tcPr>
            <w:tcW w:w="1276" w:type="dxa"/>
          </w:tcPr>
          <w:p w:rsidR="00560B3D" w:rsidRPr="00CD4750" w:rsidRDefault="00560B3D" w:rsidP="0055478C">
            <w:pPr>
              <w:pStyle w:val="a6"/>
              <w:keepNext/>
              <w:spacing w:line="440" w:lineRule="exact"/>
              <w:ind w:left="63" w:right="63"/>
              <w:rPr>
                <w:color w:val="000000"/>
                <w:szCs w:val="21"/>
              </w:rPr>
            </w:pPr>
          </w:p>
        </w:tc>
      </w:tr>
      <w:tr w:rsidR="00560B3D" w:rsidRPr="00CD4750" w:rsidTr="0055478C">
        <w:tc>
          <w:tcPr>
            <w:tcW w:w="879" w:type="dxa"/>
          </w:tcPr>
          <w:p w:rsidR="00560B3D" w:rsidRPr="00CD4750" w:rsidRDefault="00560B3D" w:rsidP="0055478C">
            <w:pPr>
              <w:pStyle w:val="a6"/>
              <w:keepNext/>
              <w:spacing w:line="440" w:lineRule="exact"/>
              <w:ind w:left="63" w:right="63"/>
              <w:rPr>
                <w:color w:val="000000"/>
                <w:szCs w:val="21"/>
              </w:rPr>
            </w:pPr>
          </w:p>
        </w:tc>
        <w:tc>
          <w:tcPr>
            <w:tcW w:w="1984" w:type="dxa"/>
          </w:tcPr>
          <w:p w:rsidR="00560B3D" w:rsidRPr="00CD4750" w:rsidRDefault="00560B3D" w:rsidP="0055478C">
            <w:pPr>
              <w:pStyle w:val="a6"/>
              <w:keepNext/>
              <w:spacing w:line="440" w:lineRule="exact"/>
              <w:ind w:left="63" w:right="63"/>
              <w:rPr>
                <w:color w:val="000000"/>
                <w:szCs w:val="21"/>
              </w:rPr>
            </w:pPr>
          </w:p>
        </w:tc>
        <w:tc>
          <w:tcPr>
            <w:tcW w:w="4678" w:type="dxa"/>
          </w:tcPr>
          <w:p w:rsidR="00560B3D" w:rsidRPr="00CD4750" w:rsidRDefault="00560B3D" w:rsidP="0055478C">
            <w:pPr>
              <w:pStyle w:val="a6"/>
              <w:keepNext/>
              <w:spacing w:line="440" w:lineRule="exact"/>
              <w:ind w:left="63" w:right="63"/>
              <w:rPr>
                <w:color w:val="000000"/>
                <w:szCs w:val="21"/>
              </w:rPr>
            </w:pPr>
          </w:p>
        </w:tc>
        <w:tc>
          <w:tcPr>
            <w:tcW w:w="1276" w:type="dxa"/>
          </w:tcPr>
          <w:p w:rsidR="00560B3D" w:rsidRPr="00CD4750" w:rsidRDefault="00560B3D" w:rsidP="0055478C">
            <w:pPr>
              <w:pStyle w:val="a6"/>
              <w:keepNext/>
              <w:spacing w:line="440" w:lineRule="exact"/>
              <w:ind w:left="63" w:right="63"/>
              <w:rPr>
                <w:color w:val="000000"/>
                <w:szCs w:val="21"/>
              </w:rPr>
            </w:pPr>
          </w:p>
        </w:tc>
      </w:tr>
      <w:tr w:rsidR="00560B3D" w:rsidRPr="00CD4750" w:rsidTr="0055478C">
        <w:tc>
          <w:tcPr>
            <w:tcW w:w="879" w:type="dxa"/>
          </w:tcPr>
          <w:p w:rsidR="00560B3D" w:rsidRPr="00CD4750" w:rsidRDefault="00560B3D" w:rsidP="0055478C">
            <w:pPr>
              <w:pStyle w:val="a6"/>
              <w:keepNext/>
              <w:spacing w:line="440" w:lineRule="exact"/>
              <w:ind w:left="63" w:right="63"/>
              <w:rPr>
                <w:color w:val="000000"/>
                <w:szCs w:val="21"/>
              </w:rPr>
            </w:pPr>
          </w:p>
        </w:tc>
        <w:tc>
          <w:tcPr>
            <w:tcW w:w="1984" w:type="dxa"/>
          </w:tcPr>
          <w:p w:rsidR="00560B3D" w:rsidRPr="00CD4750" w:rsidRDefault="00560B3D" w:rsidP="0055478C">
            <w:pPr>
              <w:pStyle w:val="a6"/>
              <w:keepNext/>
              <w:spacing w:line="440" w:lineRule="exact"/>
              <w:ind w:left="63" w:right="63"/>
              <w:rPr>
                <w:color w:val="000000"/>
                <w:szCs w:val="21"/>
              </w:rPr>
            </w:pPr>
          </w:p>
        </w:tc>
        <w:tc>
          <w:tcPr>
            <w:tcW w:w="4678" w:type="dxa"/>
          </w:tcPr>
          <w:p w:rsidR="00560B3D" w:rsidRPr="00CD4750" w:rsidRDefault="00560B3D" w:rsidP="0055478C">
            <w:pPr>
              <w:pStyle w:val="a6"/>
              <w:keepNext/>
              <w:spacing w:line="440" w:lineRule="exact"/>
              <w:ind w:left="63" w:right="63"/>
              <w:rPr>
                <w:color w:val="000000"/>
                <w:szCs w:val="21"/>
              </w:rPr>
            </w:pPr>
          </w:p>
        </w:tc>
        <w:tc>
          <w:tcPr>
            <w:tcW w:w="1276" w:type="dxa"/>
          </w:tcPr>
          <w:p w:rsidR="00560B3D" w:rsidRPr="00CD4750" w:rsidRDefault="00560B3D" w:rsidP="0055478C">
            <w:pPr>
              <w:pStyle w:val="a6"/>
              <w:keepNext/>
              <w:spacing w:line="440" w:lineRule="exact"/>
              <w:ind w:left="63" w:right="63"/>
              <w:rPr>
                <w:color w:val="000000"/>
                <w:szCs w:val="21"/>
              </w:rPr>
            </w:pPr>
          </w:p>
        </w:tc>
      </w:tr>
      <w:tr w:rsidR="00560B3D" w:rsidRPr="00CD4750" w:rsidTr="0055478C">
        <w:tc>
          <w:tcPr>
            <w:tcW w:w="879" w:type="dxa"/>
          </w:tcPr>
          <w:p w:rsidR="00560B3D" w:rsidRPr="00CD4750" w:rsidRDefault="00560B3D" w:rsidP="0055478C">
            <w:pPr>
              <w:pStyle w:val="a6"/>
              <w:keepNext/>
              <w:spacing w:line="440" w:lineRule="exact"/>
              <w:ind w:left="63" w:right="63"/>
              <w:rPr>
                <w:color w:val="000000"/>
                <w:szCs w:val="21"/>
              </w:rPr>
            </w:pPr>
          </w:p>
        </w:tc>
        <w:tc>
          <w:tcPr>
            <w:tcW w:w="1984" w:type="dxa"/>
          </w:tcPr>
          <w:p w:rsidR="00560B3D" w:rsidRPr="00CD4750" w:rsidRDefault="00560B3D" w:rsidP="0055478C">
            <w:pPr>
              <w:pStyle w:val="a6"/>
              <w:keepNext/>
              <w:spacing w:line="440" w:lineRule="exact"/>
              <w:ind w:left="63" w:right="63"/>
              <w:rPr>
                <w:color w:val="000000"/>
                <w:szCs w:val="21"/>
              </w:rPr>
            </w:pPr>
          </w:p>
        </w:tc>
        <w:tc>
          <w:tcPr>
            <w:tcW w:w="4678" w:type="dxa"/>
          </w:tcPr>
          <w:p w:rsidR="00560B3D" w:rsidRPr="00CD4750" w:rsidRDefault="00560B3D" w:rsidP="0055478C">
            <w:pPr>
              <w:pStyle w:val="a6"/>
              <w:keepNext/>
              <w:spacing w:line="440" w:lineRule="exact"/>
              <w:ind w:left="63" w:right="63"/>
              <w:rPr>
                <w:color w:val="000000"/>
                <w:szCs w:val="21"/>
              </w:rPr>
            </w:pPr>
          </w:p>
        </w:tc>
        <w:tc>
          <w:tcPr>
            <w:tcW w:w="1276" w:type="dxa"/>
          </w:tcPr>
          <w:p w:rsidR="00560B3D" w:rsidRPr="00CD4750" w:rsidRDefault="00560B3D" w:rsidP="0055478C">
            <w:pPr>
              <w:pStyle w:val="a6"/>
              <w:keepNext/>
              <w:spacing w:line="440" w:lineRule="exact"/>
              <w:ind w:left="63" w:right="63"/>
              <w:rPr>
                <w:color w:val="000000"/>
                <w:szCs w:val="21"/>
              </w:rPr>
            </w:pPr>
          </w:p>
        </w:tc>
      </w:tr>
      <w:tr w:rsidR="00560B3D" w:rsidRPr="00CD4750" w:rsidTr="0055478C">
        <w:tc>
          <w:tcPr>
            <w:tcW w:w="879" w:type="dxa"/>
          </w:tcPr>
          <w:p w:rsidR="00560B3D" w:rsidRPr="00CD4750" w:rsidRDefault="00560B3D" w:rsidP="0055478C">
            <w:pPr>
              <w:pStyle w:val="a6"/>
              <w:keepNext/>
              <w:spacing w:line="440" w:lineRule="exact"/>
              <w:ind w:left="63" w:right="63"/>
              <w:rPr>
                <w:color w:val="000000"/>
                <w:szCs w:val="21"/>
              </w:rPr>
            </w:pPr>
          </w:p>
        </w:tc>
        <w:tc>
          <w:tcPr>
            <w:tcW w:w="1984" w:type="dxa"/>
          </w:tcPr>
          <w:p w:rsidR="00560B3D" w:rsidRPr="00CD4750" w:rsidRDefault="00560B3D" w:rsidP="0055478C">
            <w:pPr>
              <w:pStyle w:val="a6"/>
              <w:keepNext/>
              <w:spacing w:line="440" w:lineRule="exact"/>
              <w:ind w:left="63" w:right="63"/>
              <w:rPr>
                <w:color w:val="000000"/>
                <w:szCs w:val="21"/>
              </w:rPr>
            </w:pPr>
          </w:p>
        </w:tc>
        <w:tc>
          <w:tcPr>
            <w:tcW w:w="4678" w:type="dxa"/>
          </w:tcPr>
          <w:p w:rsidR="00560B3D" w:rsidRPr="00CD4750" w:rsidRDefault="00560B3D" w:rsidP="0055478C">
            <w:pPr>
              <w:pStyle w:val="a6"/>
              <w:keepNext/>
              <w:spacing w:line="440" w:lineRule="exact"/>
              <w:ind w:left="63" w:right="63"/>
              <w:rPr>
                <w:color w:val="000000"/>
                <w:szCs w:val="21"/>
              </w:rPr>
            </w:pPr>
          </w:p>
        </w:tc>
        <w:tc>
          <w:tcPr>
            <w:tcW w:w="1276" w:type="dxa"/>
          </w:tcPr>
          <w:p w:rsidR="00560B3D" w:rsidRPr="00CD4750" w:rsidRDefault="00560B3D" w:rsidP="0055478C">
            <w:pPr>
              <w:pStyle w:val="a6"/>
              <w:keepNext/>
              <w:spacing w:line="440" w:lineRule="exact"/>
              <w:ind w:left="63" w:right="63"/>
              <w:rPr>
                <w:color w:val="000000"/>
                <w:szCs w:val="21"/>
              </w:rPr>
            </w:pPr>
          </w:p>
        </w:tc>
      </w:tr>
      <w:tr w:rsidR="00560B3D" w:rsidRPr="00CD4750" w:rsidTr="0055478C">
        <w:tc>
          <w:tcPr>
            <w:tcW w:w="879" w:type="dxa"/>
          </w:tcPr>
          <w:p w:rsidR="00560B3D" w:rsidRPr="00CD4750" w:rsidRDefault="00560B3D" w:rsidP="0055478C">
            <w:pPr>
              <w:pStyle w:val="a6"/>
              <w:keepNext/>
              <w:spacing w:line="440" w:lineRule="exact"/>
              <w:ind w:left="63" w:right="63"/>
              <w:rPr>
                <w:color w:val="000000"/>
                <w:szCs w:val="21"/>
              </w:rPr>
            </w:pPr>
          </w:p>
        </w:tc>
        <w:tc>
          <w:tcPr>
            <w:tcW w:w="1984" w:type="dxa"/>
          </w:tcPr>
          <w:p w:rsidR="00560B3D" w:rsidRPr="00CD4750" w:rsidRDefault="00560B3D" w:rsidP="0055478C">
            <w:pPr>
              <w:pStyle w:val="a6"/>
              <w:keepNext/>
              <w:spacing w:line="440" w:lineRule="exact"/>
              <w:ind w:left="63" w:right="63"/>
              <w:rPr>
                <w:color w:val="000000"/>
                <w:szCs w:val="21"/>
              </w:rPr>
            </w:pPr>
          </w:p>
        </w:tc>
        <w:tc>
          <w:tcPr>
            <w:tcW w:w="4678" w:type="dxa"/>
          </w:tcPr>
          <w:p w:rsidR="00560B3D" w:rsidRPr="00CD4750" w:rsidRDefault="00560B3D" w:rsidP="0055478C">
            <w:pPr>
              <w:pStyle w:val="a6"/>
              <w:keepNext/>
              <w:spacing w:line="440" w:lineRule="exact"/>
              <w:ind w:left="63" w:right="63"/>
              <w:rPr>
                <w:color w:val="000000"/>
                <w:szCs w:val="21"/>
              </w:rPr>
            </w:pPr>
          </w:p>
        </w:tc>
        <w:tc>
          <w:tcPr>
            <w:tcW w:w="1276" w:type="dxa"/>
          </w:tcPr>
          <w:p w:rsidR="00560B3D" w:rsidRPr="00CD4750" w:rsidRDefault="00560B3D" w:rsidP="0055478C">
            <w:pPr>
              <w:pStyle w:val="a6"/>
              <w:keepNext/>
              <w:spacing w:line="440" w:lineRule="exact"/>
              <w:ind w:left="63" w:right="63"/>
              <w:rPr>
                <w:color w:val="000000"/>
                <w:szCs w:val="21"/>
              </w:rPr>
            </w:pPr>
          </w:p>
        </w:tc>
      </w:tr>
      <w:tr w:rsidR="00560B3D" w:rsidRPr="00CD4750" w:rsidTr="0055478C">
        <w:tc>
          <w:tcPr>
            <w:tcW w:w="879" w:type="dxa"/>
          </w:tcPr>
          <w:p w:rsidR="00560B3D" w:rsidRPr="00CD4750" w:rsidRDefault="00560B3D" w:rsidP="0055478C">
            <w:pPr>
              <w:pStyle w:val="a6"/>
              <w:keepNext/>
              <w:spacing w:line="440" w:lineRule="exact"/>
              <w:ind w:left="63" w:right="63"/>
              <w:rPr>
                <w:color w:val="000000"/>
                <w:szCs w:val="21"/>
              </w:rPr>
            </w:pPr>
          </w:p>
        </w:tc>
        <w:tc>
          <w:tcPr>
            <w:tcW w:w="1984" w:type="dxa"/>
          </w:tcPr>
          <w:p w:rsidR="00560B3D" w:rsidRPr="00CD4750" w:rsidRDefault="00560B3D" w:rsidP="0055478C">
            <w:pPr>
              <w:pStyle w:val="a6"/>
              <w:keepNext/>
              <w:spacing w:line="440" w:lineRule="exact"/>
              <w:ind w:left="63" w:right="63"/>
              <w:rPr>
                <w:color w:val="000000"/>
                <w:szCs w:val="21"/>
              </w:rPr>
            </w:pPr>
          </w:p>
        </w:tc>
        <w:tc>
          <w:tcPr>
            <w:tcW w:w="4678" w:type="dxa"/>
          </w:tcPr>
          <w:p w:rsidR="00560B3D" w:rsidRPr="00CD4750" w:rsidRDefault="00560B3D" w:rsidP="0055478C">
            <w:pPr>
              <w:pStyle w:val="a6"/>
              <w:keepNext/>
              <w:spacing w:line="440" w:lineRule="exact"/>
              <w:ind w:left="63" w:right="63"/>
              <w:rPr>
                <w:color w:val="000000"/>
                <w:szCs w:val="21"/>
              </w:rPr>
            </w:pPr>
          </w:p>
        </w:tc>
        <w:tc>
          <w:tcPr>
            <w:tcW w:w="1276" w:type="dxa"/>
          </w:tcPr>
          <w:p w:rsidR="00560B3D" w:rsidRPr="00CD4750" w:rsidRDefault="00560B3D" w:rsidP="0055478C">
            <w:pPr>
              <w:pStyle w:val="a6"/>
              <w:keepNext/>
              <w:spacing w:line="440" w:lineRule="exact"/>
              <w:ind w:left="63" w:right="63"/>
              <w:rPr>
                <w:color w:val="000000"/>
                <w:szCs w:val="21"/>
              </w:rPr>
            </w:pPr>
          </w:p>
        </w:tc>
      </w:tr>
      <w:tr w:rsidR="00560B3D" w:rsidRPr="00CD4750" w:rsidTr="0055478C">
        <w:tc>
          <w:tcPr>
            <w:tcW w:w="879" w:type="dxa"/>
          </w:tcPr>
          <w:p w:rsidR="00560B3D" w:rsidRPr="00CD4750" w:rsidRDefault="00560B3D" w:rsidP="0055478C">
            <w:pPr>
              <w:pStyle w:val="a6"/>
              <w:keepNext/>
              <w:spacing w:line="440" w:lineRule="exact"/>
              <w:ind w:left="63" w:right="63"/>
              <w:rPr>
                <w:color w:val="000000"/>
                <w:szCs w:val="21"/>
              </w:rPr>
            </w:pPr>
          </w:p>
        </w:tc>
        <w:tc>
          <w:tcPr>
            <w:tcW w:w="1984" w:type="dxa"/>
          </w:tcPr>
          <w:p w:rsidR="00560B3D" w:rsidRPr="00CD4750" w:rsidRDefault="00560B3D" w:rsidP="0055478C">
            <w:pPr>
              <w:pStyle w:val="a6"/>
              <w:keepNext/>
              <w:spacing w:line="440" w:lineRule="exact"/>
              <w:ind w:left="63" w:right="63"/>
              <w:rPr>
                <w:color w:val="000000"/>
                <w:szCs w:val="21"/>
              </w:rPr>
            </w:pPr>
          </w:p>
        </w:tc>
        <w:tc>
          <w:tcPr>
            <w:tcW w:w="4678" w:type="dxa"/>
          </w:tcPr>
          <w:p w:rsidR="00560B3D" w:rsidRPr="00CD4750" w:rsidRDefault="00560B3D" w:rsidP="0055478C">
            <w:pPr>
              <w:pStyle w:val="a6"/>
              <w:keepNext/>
              <w:spacing w:line="440" w:lineRule="exact"/>
              <w:ind w:left="63" w:right="63"/>
              <w:rPr>
                <w:color w:val="000000"/>
                <w:szCs w:val="21"/>
              </w:rPr>
            </w:pPr>
          </w:p>
        </w:tc>
        <w:tc>
          <w:tcPr>
            <w:tcW w:w="1276" w:type="dxa"/>
          </w:tcPr>
          <w:p w:rsidR="00560B3D" w:rsidRPr="00CD4750" w:rsidRDefault="00560B3D" w:rsidP="0055478C">
            <w:pPr>
              <w:pStyle w:val="a6"/>
              <w:keepNext/>
              <w:spacing w:line="440" w:lineRule="exact"/>
              <w:ind w:left="63" w:right="63"/>
              <w:rPr>
                <w:color w:val="000000"/>
                <w:szCs w:val="21"/>
              </w:rPr>
            </w:pPr>
          </w:p>
        </w:tc>
      </w:tr>
      <w:tr w:rsidR="00560B3D" w:rsidRPr="00CD4750" w:rsidTr="0055478C">
        <w:tc>
          <w:tcPr>
            <w:tcW w:w="879" w:type="dxa"/>
          </w:tcPr>
          <w:p w:rsidR="00560B3D" w:rsidRPr="00CD4750" w:rsidRDefault="00560B3D" w:rsidP="0055478C">
            <w:pPr>
              <w:pStyle w:val="a6"/>
              <w:keepNext/>
              <w:spacing w:line="440" w:lineRule="exact"/>
              <w:ind w:left="63" w:right="63"/>
              <w:rPr>
                <w:color w:val="000000"/>
                <w:szCs w:val="21"/>
              </w:rPr>
            </w:pPr>
          </w:p>
        </w:tc>
        <w:tc>
          <w:tcPr>
            <w:tcW w:w="1984" w:type="dxa"/>
          </w:tcPr>
          <w:p w:rsidR="00560B3D" w:rsidRPr="00CD4750" w:rsidRDefault="00560B3D" w:rsidP="0055478C">
            <w:pPr>
              <w:pStyle w:val="a6"/>
              <w:keepNext/>
              <w:spacing w:line="440" w:lineRule="exact"/>
              <w:ind w:left="63" w:right="63"/>
              <w:rPr>
                <w:color w:val="000000"/>
                <w:szCs w:val="21"/>
              </w:rPr>
            </w:pPr>
          </w:p>
        </w:tc>
        <w:tc>
          <w:tcPr>
            <w:tcW w:w="4678" w:type="dxa"/>
          </w:tcPr>
          <w:p w:rsidR="00560B3D" w:rsidRPr="00CD4750" w:rsidRDefault="00560B3D" w:rsidP="0055478C">
            <w:pPr>
              <w:pStyle w:val="a6"/>
              <w:keepNext/>
              <w:spacing w:line="440" w:lineRule="exact"/>
              <w:ind w:left="63" w:right="63"/>
              <w:rPr>
                <w:color w:val="000000"/>
                <w:szCs w:val="21"/>
              </w:rPr>
            </w:pPr>
          </w:p>
        </w:tc>
        <w:tc>
          <w:tcPr>
            <w:tcW w:w="1276" w:type="dxa"/>
          </w:tcPr>
          <w:p w:rsidR="00560B3D" w:rsidRPr="00CD4750" w:rsidRDefault="00560B3D" w:rsidP="0055478C">
            <w:pPr>
              <w:pStyle w:val="a6"/>
              <w:keepNext/>
              <w:spacing w:line="440" w:lineRule="exact"/>
              <w:ind w:left="63" w:right="63"/>
              <w:rPr>
                <w:color w:val="000000"/>
                <w:szCs w:val="21"/>
              </w:rPr>
            </w:pPr>
          </w:p>
        </w:tc>
      </w:tr>
      <w:tr w:rsidR="00560B3D" w:rsidRPr="00CD4750" w:rsidTr="0055478C">
        <w:tc>
          <w:tcPr>
            <w:tcW w:w="879" w:type="dxa"/>
          </w:tcPr>
          <w:p w:rsidR="00560B3D" w:rsidRPr="00CD4750" w:rsidRDefault="00560B3D" w:rsidP="0055478C">
            <w:pPr>
              <w:pStyle w:val="a6"/>
              <w:keepNext/>
              <w:spacing w:line="440" w:lineRule="exact"/>
              <w:ind w:left="63" w:right="63"/>
              <w:rPr>
                <w:color w:val="000000"/>
                <w:szCs w:val="21"/>
              </w:rPr>
            </w:pPr>
          </w:p>
        </w:tc>
        <w:tc>
          <w:tcPr>
            <w:tcW w:w="1984" w:type="dxa"/>
          </w:tcPr>
          <w:p w:rsidR="00560B3D" w:rsidRPr="00CD4750" w:rsidRDefault="00560B3D" w:rsidP="0055478C">
            <w:pPr>
              <w:pStyle w:val="a6"/>
              <w:keepNext/>
              <w:spacing w:line="440" w:lineRule="exact"/>
              <w:ind w:left="63" w:right="63"/>
              <w:rPr>
                <w:color w:val="000000"/>
                <w:szCs w:val="21"/>
              </w:rPr>
            </w:pPr>
          </w:p>
        </w:tc>
        <w:tc>
          <w:tcPr>
            <w:tcW w:w="4678" w:type="dxa"/>
          </w:tcPr>
          <w:p w:rsidR="00560B3D" w:rsidRPr="00CD4750" w:rsidRDefault="00560B3D" w:rsidP="0055478C">
            <w:pPr>
              <w:pStyle w:val="a6"/>
              <w:keepNext/>
              <w:spacing w:line="440" w:lineRule="exact"/>
              <w:ind w:left="63" w:right="63"/>
              <w:rPr>
                <w:color w:val="000000"/>
                <w:szCs w:val="21"/>
              </w:rPr>
            </w:pPr>
          </w:p>
        </w:tc>
        <w:tc>
          <w:tcPr>
            <w:tcW w:w="1276" w:type="dxa"/>
          </w:tcPr>
          <w:p w:rsidR="00560B3D" w:rsidRPr="00CD4750" w:rsidRDefault="00560B3D" w:rsidP="0055478C">
            <w:pPr>
              <w:pStyle w:val="a6"/>
              <w:keepNext/>
              <w:spacing w:line="440" w:lineRule="exact"/>
              <w:ind w:left="63" w:right="63"/>
              <w:rPr>
                <w:color w:val="000000"/>
                <w:szCs w:val="21"/>
              </w:rPr>
            </w:pPr>
          </w:p>
        </w:tc>
      </w:tr>
      <w:tr w:rsidR="00560B3D" w:rsidRPr="00CD4750" w:rsidTr="0055478C">
        <w:tc>
          <w:tcPr>
            <w:tcW w:w="879" w:type="dxa"/>
          </w:tcPr>
          <w:p w:rsidR="00560B3D" w:rsidRPr="00CD4750" w:rsidRDefault="00560B3D" w:rsidP="0055478C">
            <w:pPr>
              <w:pStyle w:val="a6"/>
              <w:keepNext/>
              <w:spacing w:line="440" w:lineRule="exact"/>
              <w:ind w:left="63" w:right="63"/>
              <w:rPr>
                <w:color w:val="000000"/>
                <w:szCs w:val="21"/>
              </w:rPr>
            </w:pPr>
          </w:p>
        </w:tc>
        <w:tc>
          <w:tcPr>
            <w:tcW w:w="1984" w:type="dxa"/>
          </w:tcPr>
          <w:p w:rsidR="00560B3D" w:rsidRPr="00CD4750" w:rsidRDefault="00560B3D" w:rsidP="0055478C">
            <w:pPr>
              <w:pStyle w:val="a6"/>
              <w:keepNext/>
              <w:spacing w:line="440" w:lineRule="exact"/>
              <w:ind w:left="63" w:right="63"/>
              <w:rPr>
                <w:color w:val="000000"/>
                <w:szCs w:val="21"/>
              </w:rPr>
            </w:pPr>
          </w:p>
        </w:tc>
        <w:tc>
          <w:tcPr>
            <w:tcW w:w="4678" w:type="dxa"/>
          </w:tcPr>
          <w:p w:rsidR="00560B3D" w:rsidRPr="00CD4750" w:rsidRDefault="00560B3D" w:rsidP="0055478C">
            <w:pPr>
              <w:pStyle w:val="a6"/>
              <w:keepNext/>
              <w:spacing w:line="440" w:lineRule="exact"/>
              <w:ind w:left="63" w:right="63"/>
              <w:rPr>
                <w:color w:val="000000"/>
                <w:szCs w:val="21"/>
              </w:rPr>
            </w:pPr>
          </w:p>
        </w:tc>
        <w:tc>
          <w:tcPr>
            <w:tcW w:w="1276" w:type="dxa"/>
          </w:tcPr>
          <w:p w:rsidR="00560B3D" w:rsidRPr="00CD4750" w:rsidRDefault="00560B3D" w:rsidP="0055478C">
            <w:pPr>
              <w:pStyle w:val="a6"/>
              <w:keepNext/>
              <w:spacing w:line="440" w:lineRule="exact"/>
              <w:ind w:left="63" w:right="63"/>
              <w:rPr>
                <w:color w:val="000000"/>
                <w:szCs w:val="21"/>
              </w:rPr>
            </w:pPr>
          </w:p>
        </w:tc>
      </w:tr>
      <w:tr w:rsidR="00560B3D" w:rsidRPr="00CD4750" w:rsidTr="0055478C">
        <w:tc>
          <w:tcPr>
            <w:tcW w:w="879" w:type="dxa"/>
          </w:tcPr>
          <w:p w:rsidR="00560B3D" w:rsidRPr="00CD4750" w:rsidRDefault="00560B3D" w:rsidP="0055478C">
            <w:pPr>
              <w:pStyle w:val="a6"/>
              <w:keepNext/>
              <w:spacing w:line="440" w:lineRule="exact"/>
              <w:ind w:left="63" w:right="63"/>
              <w:rPr>
                <w:color w:val="000000"/>
                <w:szCs w:val="21"/>
              </w:rPr>
            </w:pPr>
          </w:p>
        </w:tc>
        <w:tc>
          <w:tcPr>
            <w:tcW w:w="1984" w:type="dxa"/>
          </w:tcPr>
          <w:p w:rsidR="00560B3D" w:rsidRPr="00CD4750" w:rsidRDefault="00560B3D" w:rsidP="0055478C">
            <w:pPr>
              <w:pStyle w:val="a6"/>
              <w:keepNext/>
              <w:spacing w:line="440" w:lineRule="exact"/>
              <w:ind w:left="63" w:right="63"/>
              <w:rPr>
                <w:color w:val="000000"/>
                <w:szCs w:val="21"/>
              </w:rPr>
            </w:pPr>
          </w:p>
        </w:tc>
        <w:tc>
          <w:tcPr>
            <w:tcW w:w="4678" w:type="dxa"/>
          </w:tcPr>
          <w:p w:rsidR="00560B3D" w:rsidRPr="00CD4750" w:rsidRDefault="00560B3D" w:rsidP="0055478C">
            <w:pPr>
              <w:pStyle w:val="a6"/>
              <w:keepNext/>
              <w:spacing w:line="440" w:lineRule="exact"/>
              <w:ind w:left="63" w:right="63"/>
              <w:rPr>
                <w:color w:val="000000"/>
                <w:szCs w:val="21"/>
              </w:rPr>
            </w:pPr>
          </w:p>
        </w:tc>
        <w:tc>
          <w:tcPr>
            <w:tcW w:w="1276" w:type="dxa"/>
          </w:tcPr>
          <w:p w:rsidR="00560B3D" w:rsidRPr="00CD4750" w:rsidRDefault="00560B3D" w:rsidP="0055478C">
            <w:pPr>
              <w:pStyle w:val="a6"/>
              <w:keepNext/>
              <w:spacing w:line="440" w:lineRule="exact"/>
              <w:ind w:left="63" w:right="63"/>
              <w:rPr>
                <w:color w:val="000000"/>
                <w:szCs w:val="21"/>
              </w:rPr>
            </w:pPr>
          </w:p>
        </w:tc>
      </w:tr>
      <w:tr w:rsidR="00560B3D" w:rsidRPr="00CD4750" w:rsidTr="0055478C">
        <w:tc>
          <w:tcPr>
            <w:tcW w:w="879" w:type="dxa"/>
          </w:tcPr>
          <w:p w:rsidR="00560B3D" w:rsidRPr="00CD4750" w:rsidRDefault="00560B3D" w:rsidP="0055478C">
            <w:pPr>
              <w:pStyle w:val="a6"/>
              <w:keepNext/>
              <w:spacing w:line="440" w:lineRule="exact"/>
              <w:ind w:left="63" w:right="63"/>
              <w:rPr>
                <w:color w:val="000000"/>
                <w:szCs w:val="21"/>
              </w:rPr>
            </w:pPr>
          </w:p>
        </w:tc>
        <w:tc>
          <w:tcPr>
            <w:tcW w:w="1984" w:type="dxa"/>
          </w:tcPr>
          <w:p w:rsidR="00560B3D" w:rsidRPr="00CD4750" w:rsidRDefault="00560B3D" w:rsidP="0055478C">
            <w:pPr>
              <w:pStyle w:val="a6"/>
              <w:keepNext/>
              <w:spacing w:line="440" w:lineRule="exact"/>
              <w:ind w:left="63" w:right="63"/>
              <w:rPr>
                <w:color w:val="000000"/>
                <w:szCs w:val="21"/>
              </w:rPr>
            </w:pPr>
          </w:p>
        </w:tc>
        <w:tc>
          <w:tcPr>
            <w:tcW w:w="4678" w:type="dxa"/>
          </w:tcPr>
          <w:p w:rsidR="00560B3D" w:rsidRPr="00CD4750" w:rsidRDefault="00560B3D" w:rsidP="0055478C">
            <w:pPr>
              <w:pStyle w:val="a6"/>
              <w:keepNext/>
              <w:spacing w:line="440" w:lineRule="exact"/>
              <w:ind w:left="63" w:right="63"/>
              <w:rPr>
                <w:color w:val="000000"/>
                <w:szCs w:val="21"/>
              </w:rPr>
            </w:pPr>
          </w:p>
        </w:tc>
        <w:tc>
          <w:tcPr>
            <w:tcW w:w="1276" w:type="dxa"/>
          </w:tcPr>
          <w:p w:rsidR="00560B3D" w:rsidRPr="00CD4750" w:rsidRDefault="00560B3D" w:rsidP="0055478C">
            <w:pPr>
              <w:pStyle w:val="a6"/>
              <w:keepNext/>
              <w:spacing w:line="440" w:lineRule="exact"/>
              <w:ind w:left="63" w:right="63"/>
              <w:rPr>
                <w:color w:val="000000"/>
                <w:szCs w:val="21"/>
              </w:rPr>
            </w:pPr>
          </w:p>
        </w:tc>
      </w:tr>
      <w:tr w:rsidR="00560B3D" w:rsidRPr="00CD4750" w:rsidTr="0055478C">
        <w:tc>
          <w:tcPr>
            <w:tcW w:w="879" w:type="dxa"/>
          </w:tcPr>
          <w:p w:rsidR="00560B3D" w:rsidRPr="00CD4750" w:rsidRDefault="00560B3D" w:rsidP="0055478C">
            <w:pPr>
              <w:pStyle w:val="a6"/>
              <w:keepNext/>
              <w:spacing w:line="440" w:lineRule="exact"/>
              <w:ind w:left="63" w:right="63"/>
              <w:rPr>
                <w:color w:val="000000"/>
                <w:szCs w:val="21"/>
              </w:rPr>
            </w:pPr>
          </w:p>
        </w:tc>
        <w:tc>
          <w:tcPr>
            <w:tcW w:w="1984" w:type="dxa"/>
          </w:tcPr>
          <w:p w:rsidR="00560B3D" w:rsidRPr="00CD4750" w:rsidRDefault="00560B3D" w:rsidP="0055478C">
            <w:pPr>
              <w:pStyle w:val="a6"/>
              <w:keepNext/>
              <w:spacing w:line="440" w:lineRule="exact"/>
              <w:ind w:left="63" w:right="63"/>
              <w:rPr>
                <w:color w:val="000000"/>
                <w:szCs w:val="21"/>
              </w:rPr>
            </w:pPr>
          </w:p>
        </w:tc>
        <w:tc>
          <w:tcPr>
            <w:tcW w:w="4678" w:type="dxa"/>
          </w:tcPr>
          <w:p w:rsidR="00560B3D" w:rsidRPr="00CD4750" w:rsidRDefault="00560B3D" w:rsidP="0055478C">
            <w:pPr>
              <w:pStyle w:val="a6"/>
              <w:keepNext/>
              <w:spacing w:line="440" w:lineRule="exact"/>
              <w:ind w:left="63" w:right="63"/>
              <w:rPr>
                <w:color w:val="000000"/>
                <w:szCs w:val="21"/>
              </w:rPr>
            </w:pPr>
          </w:p>
        </w:tc>
        <w:tc>
          <w:tcPr>
            <w:tcW w:w="1276" w:type="dxa"/>
          </w:tcPr>
          <w:p w:rsidR="00560B3D" w:rsidRPr="00CD4750" w:rsidRDefault="00560B3D" w:rsidP="0055478C">
            <w:pPr>
              <w:pStyle w:val="a6"/>
              <w:keepNext/>
              <w:spacing w:line="440" w:lineRule="exact"/>
              <w:ind w:left="63" w:right="63"/>
              <w:rPr>
                <w:color w:val="000000"/>
                <w:szCs w:val="21"/>
              </w:rPr>
            </w:pPr>
          </w:p>
        </w:tc>
      </w:tr>
      <w:tr w:rsidR="00560B3D" w:rsidTr="0055478C">
        <w:tc>
          <w:tcPr>
            <w:tcW w:w="879" w:type="dxa"/>
          </w:tcPr>
          <w:p w:rsidR="00560B3D" w:rsidRDefault="00560B3D" w:rsidP="0055478C">
            <w:pPr>
              <w:pStyle w:val="a6"/>
              <w:keepNext/>
              <w:spacing w:line="440" w:lineRule="exact"/>
              <w:ind w:left="63" w:right="63"/>
              <w:rPr>
                <w:color w:val="000000"/>
                <w:szCs w:val="21"/>
              </w:rPr>
            </w:pPr>
            <w:r w:rsidRPr="00CD4750">
              <w:rPr>
                <w:rFonts w:eastAsia="仿宋_GB2312" w:hint="eastAsia"/>
                <w:color w:val="000000"/>
                <w:sz w:val="28"/>
                <w:szCs w:val="30"/>
              </w:rPr>
              <w:t>小计：</w:t>
            </w:r>
          </w:p>
        </w:tc>
        <w:tc>
          <w:tcPr>
            <w:tcW w:w="1984" w:type="dxa"/>
          </w:tcPr>
          <w:p w:rsidR="00560B3D" w:rsidRDefault="00560B3D" w:rsidP="0055478C">
            <w:pPr>
              <w:pStyle w:val="a6"/>
              <w:keepNext/>
              <w:spacing w:line="440" w:lineRule="exact"/>
              <w:ind w:left="63" w:right="63"/>
              <w:rPr>
                <w:color w:val="000000"/>
                <w:szCs w:val="21"/>
              </w:rPr>
            </w:pPr>
          </w:p>
        </w:tc>
        <w:tc>
          <w:tcPr>
            <w:tcW w:w="4678" w:type="dxa"/>
          </w:tcPr>
          <w:p w:rsidR="00560B3D" w:rsidRDefault="00560B3D" w:rsidP="0055478C">
            <w:pPr>
              <w:pStyle w:val="a6"/>
              <w:keepNext/>
              <w:spacing w:line="440" w:lineRule="exact"/>
              <w:ind w:left="63" w:right="63"/>
              <w:rPr>
                <w:color w:val="000000"/>
                <w:szCs w:val="21"/>
              </w:rPr>
            </w:pPr>
          </w:p>
        </w:tc>
        <w:tc>
          <w:tcPr>
            <w:tcW w:w="1276" w:type="dxa"/>
          </w:tcPr>
          <w:p w:rsidR="00560B3D" w:rsidRDefault="00560B3D" w:rsidP="0055478C">
            <w:pPr>
              <w:pStyle w:val="a6"/>
              <w:keepNext/>
              <w:spacing w:line="440" w:lineRule="exact"/>
              <w:ind w:left="63" w:right="63"/>
              <w:rPr>
                <w:color w:val="000000"/>
                <w:szCs w:val="21"/>
              </w:rPr>
            </w:pPr>
          </w:p>
        </w:tc>
      </w:tr>
      <w:tr w:rsidR="00560B3D" w:rsidTr="0055478C">
        <w:tc>
          <w:tcPr>
            <w:tcW w:w="8817" w:type="dxa"/>
            <w:gridSpan w:val="4"/>
          </w:tcPr>
          <w:p w:rsidR="00560B3D" w:rsidRDefault="00560B3D" w:rsidP="0055478C">
            <w:pPr>
              <w:pStyle w:val="a6"/>
              <w:keepNext/>
              <w:spacing w:line="440" w:lineRule="exact"/>
              <w:ind w:left="63" w:right="63"/>
              <w:rPr>
                <w:color w:val="000000"/>
                <w:szCs w:val="21"/>
              </w:rPr>
            </w:pPr>
          </w:p>
        </w:tc>
      </w:tr>
    </w:tbl>
    <w:p w:rsidR="00560B3D" w:rsidRDefault="00560B3D" w:rsidP="00560B3D"/>
    <w:p w:rsidR="006965F1" w:rsidRDefault="006965F1">
      <w:pPr>
        <w:rPr>
          <w:rFonts w:ascii="宋体" w:eastAsia="宋体" w:hAnsi="宋体"/>
          <w:b/>
          <w:kern w:val="44"/>
          <w:sz w:val="44"/>
        </w:rPr>
      </w:pPr>
      <w:r>
        <w:rPr>
          <w:rFonts w:ascii="宋体" w:eastAsia="宋体" w:hAnsi="宋体"/>
        </w:rPr>
        <w:br w:type="page"/>
      </w:r>
    </w:p>
    <w:p w:rsidR="0092015C" w:rsidRDefault="0092015C" w:rsidP="005D7E4E">
      <w:pPr>
        <w:pStyle w:val="ae"/>
        <w:rPr>
          <w:rFonts w:ascii="宋体" w:eastAsia="宋体" w:hAnsi="宋体"/>
          <w:snapToGrid w:val="0"/>
        </w:rPr>
      </w:pPr>
      <w:bookmarkStart w:id="101" w:name="_Toc111371835"/>
      <w:bookmarkStart w:id="102" w:name="_Toc329097752"/>
      <w:bookmarkStart w:id="103" w:name="_Toc11843073"/>
      <w:bookmarkEnd w:id="49"/>
      <w:r w:rsidRPr="005D7E4E">
        <w:rPr>
          <w:rFonts w:ascii="宋体" w:eastAsia="宋体" w:hAnsi="宋体" w:hint="eastAsia"/>
          <w:snapToGrid w:val="0"/>
        </w:rPr>
        <w:lastRenderedPageBreak/>
        <w:t>第</w:t>
      </w:r>
      <w:r w:rsidR="00893DE6">
        <w:rPr>
          <w:rFonts w:ascii="宋体" w:eastAsia="宋体" w:hAnsi="宋体" w:hint="eastAsia"/>
          <w:snapToGrid w:val="0"/>
        </w:rPr>
        <w:t>三</w:t>
      </w:r>
      <w:r w:rsidRPr="005D7E4E">
        <w:rPr>
          <w:rFonts w:ascii="宋体" w:eastAsia="宋体" w:hAnsi="宋体" w:hint="eastAsia"/>
          <w:snapToGrid w:val="0"/>
        </w:rPr>
        <w:t>章</w:t>
      </w:r>
      <w:r w:rsidR="00D17081">
        <w:rPr>
          <w:rFonts w:ascii="宋体" w:eastAsia="宋体" w:hAnsi="宋体" w:hint="eastAsia"/>
          <w:snapToGrid w:val="0"/>
        </w:rPr>
        <w:t xml:space="preserve"> </w:t>
      </w:r>
      <w:r w:rsidRPr="005D7E4E">
        <w:rPr>
          <w:rFonts w:ascii="宋体" w:eastAsia="宋体" w:hAnsi="宋体" w:hint="eastAsia"/>
          <w:snapToGrid w:val="0"/>
        </w:rPr>
        <w:t>技术规范</w:t>
      </w:r>
      <w:bookmarkEnd w:id="101"/>
      <w:bookmarkEnd w:id="103"/>
    </w:p>
    <w:p w:rsidR="008A7F5D" w:rsidRDefault="008A7F5D" w:rsidP="008A7F5D"/>
    <w:p w:rsidR="008A7F5D" w:rsidRPr="008A7F5D" w:rsidRDefault="008A7F5D" w:rsidP="008A7F5D"/>
    <w:p w:rsidR="0092015C" w:rsidRPr="008A7F5D" w:rsidRDefault="0092015C" w:rsidP="00A11FF8">
      <w:pPr>
        <w:pStyle w:val="3"/>
        <w:spacing w:before="120" w:after="120" w:line="360" w:lineRule="auto"/>
        <w:rPr>
          <w:rFonts w:ascii="宋体" w:eastAsia="宋体" w:hAnsi="宋体"/>
          <w:snapToGrid w:val="0"/>
          <w:sz w:val="28"/>
          <w:szCs w:val="28"/>
        </w:rPr>
      </w:pPr>
      <w:bookmarkStart w:id="104" w:name="_Toc11843074"/>
      <w:r w:rsidRPr="008A7F5D">
        <w:rPr>
          <w:rFonts w:ascii="宋体" w:eastAsia="宋体" w:hAnsi="宋体" w:hint="eastAsia"/>
          <w:snapToGrid w:val="0"/>
          <w:sz w:val="28"/>
          <w:szCs w:val="28"/>
        </w:rPr>
        <w:t>一、 本工程采用的计价规范</w:t>
      </w:r>
      <w:bookmarkEnd w:id="104"/>
    </w:p>
    <w:p w:rsidR="0092015C" w:rsidRDefault="0092015C" w:rsidP="0092015C">
      <w:pPr>
        <w:tabs>
          <w:tab w:val="left" w:pos="0"/>
          <w:tab w:val="left" w:pos="567"/>
          <w:tab w:val="left" w:pos="993"/>
          <w:tab w:val="left" w:pos="1134"/>
        </w:tabs>
        <w:adjustRightInd w:val="0"/>
        <w:snapToGrid w:val="0"/>
        <w:spacing w:line="360" w:lineRule="auto"/>
        <w:jc w:val="both"/>
        <w:rPr>
          <w:rFonts w:asciiTheme="minorEastAsia" w:eastAsiaTheme="minorEastAsia" w:hAnsiTheme="minorEastAsia"/>
          <w:snapToGrid w:val="0"/>
          <w:sz w:val="24"/>
          <w:szCs w:val="24"/>
        </w:rPr>
      </w:pPr>
      <w:r w:rsidRPr="005D7E4E">
        <w:rPr>
          <w:rFonts w:asciiTheme="minorEastAsia" w:eastAsiaTheme="minorEastAsia" w:hAnsiTheme="minorEastAsia" w:hint="eastAsia"/>
          <w:snapToGrid w:val="0"/>
          <w:sz w:val="24"/>
          <w:szCs w:val="24"/>
        </w:rPr>
        <w:t xml:space="preserve">《建设工程工程量清单计价规范》         </w:t>
      </w:r>
      <w:r w:rsidRPr="005D7E4E">
        <w:rPr>
          <w:rFonts w:asciiTheme="minorEastAsia" w:eastAsiaTheme="minorEastAsia" w:hAnsiTheme="minorEastAsia"/>
          <w:snapToGrid w:val="0"/>
          <w:sz w:val="24"/>
          <w:szCs w:val="24"/>
        </w:rPr>
        <w:t>GB50500-20</w:t>
      </w:r>
      <w:r w:rsidRPr="005D7E4E">
        <w:rPr>
          <w:rFonts w:asciiTheme="minorEastAsia" w:eastAsiaTheme="minorEastAsia" w:hAnsiTheme="minorEastAsia" w:hint="eastAsia"/>
          <w:snapToGrid w:val="0"/>
          <w:sz w:val="24"/>
          <w:szCs w:val="24"/>
        </w:rPr>
        <w:t>1</w:t>
      </w:r>
      <w:r w:rsidRPr="005D7E4E">
        <w:rPr>
          <w:rFonts w:asciiTheme="minorEastAsia" w:eastAsiaTheme="minorEastAsia" w:hAnsiTheme="minorEastAsia"/>
          <w:snapToGrid w:val="0"/>
          <w:sz w:val="24"/>
          <w:szCs w:val="24"/>
        </w:rPr>
        <w:t>3</w:t>
      </w:r>
    </w:p>
    <w:p w:rsidR="00A11FF8" w:rsidRPr="005D7E4E" w:rsidRDefault="00A11FF8" w:rsidP="0092015C">
      <w:pPr>
        <w:tabs>
          <w:tab w:val="left" w:pos="0"/>
          <w:tab w:val="left" w:pos="567"/>
          <w:tab w:val="left" w:pos="993"/>
          <w:tab w:val="left" w:pos="1134"/>
        </w:tabs>
        <w:adjustRightInd w:val="0"/>
        <w:snapToGrid w:val="0"/>
        <w:spacing w:line="360" w:lineRule="auto"/>
        <w:jc w:val="both"/>
        <w:rPr>
          <w:rFonts w:asciiTheme="minorEastAsia" w:eastAsiaTheme="minorEastAsia" w:hAnsiTheme="minorEastAsia"/>
          <w:snapToGrid w:val="0"/>
          <w:sz w:val="24"/>
          <w:szCs w:val="24"/>
        </w:rPr>
      </w:pPr>
    </w:p>
    <w:p w:rsidR="0092015C" w:rsidRPr="008A7F5D" w:rsidRDefault="0092015C" w:rsidP="00A11FF8">
      <w:pPr>
        <w:pStyle w:val="3"/>
        <w:spacing w:before="120" w:after="120" w:line="360" w:lineRule="auto"/>
        <w:rPr>
          <w:rFonts w:ascii="宋体" w:eastAsia="宋体" w:hAnsi="宋体"/>
          <w:snapToGrid w:val="0"/>
          <w:sz w:val="28"/>
          <w:szCs w:val="28"/>
        </w:rPr>
      </w:pPr>
      <w:bookmarkStart w:id="105" w:name="_Toc11843075"/>
      <w:r w:rsidRPr="008A7F5D">
        <w:rPr>
          <w:rFonts w:ascii="宋体" w:eastAsia="宋体" w:hAnsi="宋体" w:hint="eastAsia"/>
          <w:snapToGrid w:val="0"/>
          <w:sz w:val="28"/>
          <w:szCs w:val="28"/>
        </w:rPr>
        <w:t>二、 本工程采用的技术规范</w:t>
      </w:r>
      <w:bookmarkEnd w:id="105"/>
    </w:p>
    <w:p w:rsidR="0092015C" w:rsidRDefault="0092015C" w:rsidP="0092015C">
      <w:pPr>
        <w:tabs>
          <w:tab w:val="left" w:pos="0"/>
          <w:tab w:val="left" w:pos="567"/>
          <w:tab w:val="left" w:pos="993"/>
          <w:tab w:val="left" w:pos="1134"/>
        </w:tabs>
        <w:adjustRightInd w:val="0"/>
        <w:snapToGrid w:val="0"/>
        <w:spacing w:line="360" w:lineRule="auto"/>
        <w:jc w:val="both"/>
        <w:rPr>
          <w:rFonts w:asciiTheme="minorEastAsia" w:eastAsiaTheme="minorEastAsia" w:hAnsiTheme="minorEastAsia"/>
          <w:snapToGrid w:val="0"/>
          <w:sz w:val="24"/>
          <w:szCs w:val="24"/>
        </w:rPr>
      </w:pPr>
      <w:r w:rsidRPr="005D7E4E">
        <w:rPr>
          <w:rFonts w:asciiTheme="minorEastAsia" w:eastAsiaTheme="minorEastAsia" w:hAnsiTheme="minorEastAsia" w:hint="eastAsia"/>
          <w:snapToGrid w:val="0"/>
          <w:sz w:val="24"/>
          <w:szCs w:val="24"/>
        </w:rPr>
        <w:t>现行国家及地方相关技术及验收规范。</w:t>
      </w:r>
    </w:p>
    <w:p w:rsidR="00A11FF8" w:rsidRPr="005D7E4E" w:rsidRDefault="00A11FF8" w:rsidP="0092015C">
      <w:pPr>
        <w:tabs>
          <w:tab w:val="left" w:pos="0"/>
          <w:tab w:val="left" w:pos="567"/>
          <w:tab w:val="left" w:pos="993"/>
          <w:tab w:val="left" w:pos="1134"/>
        </w:tabs>
        <w:adjustRightInd w:val="0"/>
        <w:snapToGrid w:val="0"/>
        <w:spacing w:line="360" w:lineRule="auto"/>
        <w:jc w:val="both"/>
        <w:rPr>
          <w:rFonts w:asciiTheme="minorEastAsia" w:eastAsiaTheme="minorEastAsia" w:hAnsiTheme="minorEastAsia"/>
          <w:snapToGrid w:val="0"/>
          <w:sz w:val="24"/>
          <w:szCs w:val="24"/>
        </w:rPr>
      </w:pPr>
    </w:p>
    <w:p w:rsidR="0092015C" w:rsidRPr="008A7F5D" w:rsidRDefault="0092015C" w:rsidP="00A11FF8">
      <w:pPr>
        <w:pStyle w:val="3"/>
        <w:spacing w:before="120" w:after="120" w:line="360" w:lineRule="auto"/>
        <w:rPr>
          <w:rFonts w:ascii="宋体" w:eastAsia="宋体" w:hAnsi="宋体"/>
          <w:snapToGrid w:val="0"/>
          <w:sz w:val="28"/>
          <w:szCs w:val="28"/>
        </w:rPr>
      </w:pPr>
      <w:bookmarkStart w:id="106" w:name="_Toc11843076"/>
      <w:r w:rsidRPr="008A7F5D">
        <w:rPr>
          <w:rFonts w:ascii="宋体" w:eastAsia="宋体" w:hAnsi="宋体" w:hint="eastAsia"/>
          <w:snapToGrid w:val="0"/>
          <w:sz w:val="28"/>
          <w:szCs w:val="28"/>
        </w:rPr>
        <w:t>三、 对施工工艺的特殊要求</w:t>
      </w:r>
      <w:bookmarkEnd w:id="106"/>
    </w:p>
    <w:p w:rsidR="00F035BF" w:rsidRPr="00F01BC9" w:rsidRDefault="00F01BC9" w:rsidP="00F01BC9">
      <w:pPr>
        <w:tabs>
          <w:tab w:val="left" w:pos="0"/>
          <w:tab w:val="left" w:pos="567"/>
          <w:tab w:val="left" w:pos="993"/>
          <w:tab w:val="left" w:pos="1134"/>
        </w:tabs>
        <w:adjustRightInd w:val="0"/>
        <w:snapToGrid w:val="0"/>
        <w:spacing w:line="360" w:lineRule="auto"/>
        <w:jc w:val="both"/>
        <w:rPr>
          <w:rFonts w:ascii="宋体" w:eastAsia="宋体" w:hAnsi="宋体"/>
          <w:sz w:val="24"/>
        </w:rPr>
      </w:pPr>
      <w:r>
        <w:rPr>
          <w:rFonts w:asciiTheme="minorEastAsia" w:eastAsiaTheme="minorEastAsia" w:hAnsiTheme="minorEastAsia" w:hint="eastAsia"/>
          <w:snapToGrid w:val="0"/>
          <w:sz w:val="24"/>
          <w:szCs w:val="24"/>
        </w:rPr>
        <w:t>无</w:t>
      </w:r>
    </w:p>
    <w:p w:rsidR="005D7E4E" w:rsidRDefault="005D7E4E">
      <w:pPr>
        <w:rPr>
          <w:rFonts w:ascii="宋体" w:eastAsia="宋体" w:hAnsi="宋体"/>
          <w:sz w:val="24"/>
        </w:rPr>
      </w:pPr>
    </w:p>
    <w:p w:rsidR="00F01BC9" w:rsidRDefault="00F01BC9">
      <w:pPr>
        <w:rPr>
          <w:rFonts w:ascii="宋体" w:eastAsia="宋体" w:hAnsi="宋体"/>
          <w:sz w:val="24"/>
        </w:rPr>
      </w:pPr>
    </w:p>
    <w:p w:rsidR="00F01BC9" w:rsidRDefault="00F01BC9">
      <w:pPr>
        <w:rPr>
          <w:rFonts w:ascii="宋体" w:eastAsia="宋体" w:hAnsi="宋体"/>
          <w:sz w:val="24"/>
        </w:rPr>
      </w:pPr>
    </w:p>
    <w:p w:rsidR="00A11FF8" w:rsidRDefault="00A11FF8">
      <w:pPr>
        <w:rPr>
          <w:rFonts w:ascii="宋体" w:eastAsia="宋体" w:hAnsi="宋体"/>
          <w:sz w:val="24"/>
        </w:rPr>
      </w:pPr>
    </w:p>
    <w:p w:rsidR="00F01BC9" w:rsidRDefault="00F01BC9">
      <w:pPr>
        <w:rPr>
          <w:rFonts w:ascii="宋体" w:eastAsia="宋体" w:hAnsi="宋体"/>
          <w:sz w:val="24"/>
        </w:rPr>
      </w:pPr>
    </w:p>
    <w:p w:rsidR="008A7F5D" w:rsidRDefault="008A7F5D">
      <w:pPr>
        <w:rPr>
          <w:rFonts w:ascii="宋体" w:eastAsia="宋体" w:hAnsi="宋体"/>
          <w:sz w:val="24"/>
        </w:rPr>
      </w:pPr>
    </w:p>
    <w:p w:rsidR="00A11FF8" w:rsidRDefault="00A11FF8">
      <w:pPr>
        <w:rPr>
          <w:rFonts w:ascii="宋体" w:eastAsia="宋体" w:hAnsi="宋体"/>
          <w:sz w:val="24"/>
        </w:rPr>
      </w:pPr>
    </w:p>
    <w:p w:rsidR="005D7E4E" w:rsidRDefault="005D7E4E">
      <w:pPr>
        <w:rPr>
          <w:rFonts w:ascii="宋体" w:eastAsia="宋体" w:hAnsi="宋体"/>
          <w:sz w:val="24"/>
        </w:rPr>
      </w:pPr>
    </w:p>
    <w:p w:rsidR="00A11FF8" w:rsidRPr="0092015C" w:rsidRDefault="00A11FF8">
      <w:pPr>
        <w:rPr>
          <w:rFonts w:ascii="宋体" w:eastAsia="宋体" w:hAnsi="宋体"/>
          <w:sz w:val="24"/>
        </w:rPr>
      </w:pPr>
    </w:p>
    <w:p w:rsidR="00F035BF" w:rsidRPr="005D7E4E" w:rsidRDefault="005D7E4E" w:rsidP="005D7E4E">
      <w:pPr>
        <w:pStyle w:val="ae"/>
        <w:rPr>
          <w:rFonts w:ascii="宋体" w:eastAsia="宋体" w:hAnsi="宋体"/>
          <w:snapToGrid w:val="0"/>
        </w:rPr>
      </w:pPr>
      <w:bookmarkStart w:id="107" w:name="_Toc111371836"/>
      <w:bookmarkStart w:id="108" w:name="_Toc11843077"/>
      <w:r w:rsidRPr="005D7E4E">
        <w:rPr>
          <w:rFonts w:ascii="宋体" w:eastAsia="宋体" w:hAnsi="宋体" w:hint="eastAsia"/>
          <w:snapToGrid w:val="0"/>
        </w:rPr>
        <w:t>第</w:t>
      </w:r>
      <w:r w:rsidR="00893DE6">
        <w:rPr>
          <w:rFonts w:ascii="宋体" w:eastAsia="宋体" w:hAnsi="宋体" w:hint="eastAsia"/>
          <w:snapToGrid w:val="0"/>
        </w:rPr>
        <w:t>四</w:t>
      </w:r>
      <w:r w:rsidR="00F035BF" w:rsidRPr="005D7E4E">
        <w:rPr>
          <w:rFonts w:ascii="宋体" w:eastAsia="宋体" w:hAnsi="宋体" w:hint="eastAsia"/>
          <w:snapToGrid w:val="0"/>
        </w:rPr>
        <w:t>章</w:t>
      </w:r>
      <w:r w:rsidR="00D17081">
        <w:rPr>
          <w:rFonts w:ascii="宋体" w:eastAsia="宋体" w:hAnsi="宋体" w:hint="eastAsia"/>
          <w:snapToGrid w:val="0"/>
        </w:rPr>
        <w:t xml:space="preserve"> </w:t>
      </w:r>
      <w:r w:rsidR="00F035BF" w:rsidRPr="005D7E4E">
        <w:rPr>
          <w:rFonts w:ascii="宋体" w:eastAsia="宋体" w:hAnsi="宋体" w:hint="eastAsia"/>
          <w:snapToGrid w:val="0"/>
        </w:rPr>
        <w:t>工程量清单</w:t>
      </w:r>
      <w:bookmarkEnd w:id="107"/>
      <w:r w:rsidR="00F035BF" w:rsidRPr="005D7E4E">
        <w:rPr>
          <w:rFonts w:ascii="宋体" w:eastAsia="宋体" w:hAnsi="宋体" w:hint="eastAsia"/>
          <w:snapToGrid w:val="0"/>
        </w:rPr>
        <w:t>（</w:t>
      </w:r>
      <w:r w:rsidRPr="005D7E4E">
        <w:rPr>
          <w:rFonts w:ascii="宋体" w:eastAsia="宋体" w:hAnsi="宋体" w:hint="eastAsia"/>
          <w:snapToGrid w:val="0"/>
        </w:rPr>
        <w:t>另附</w:t>
      </w:r>
      <w:r w:rsidR="00F035BF" w:rsidRPr="005D7E4E">
        <w:rPr>
          <w:rFonts w:ascii="宋体" w:eastAsia="宋体" w:hAnsi="宋体" w:hint="eastAsia"/>
          <w:snapToGrid w:val="0"/>
        </w:rPr>
        <w:t>）</w:t>
      </w:r>
      <w:bookmarkEnd w:id="108"/>
    </w:p>
    <w:p w:rsidR="00F035BF" w:rsidRPr="006450D2" w:rsidRDefault="00F035BF" w:rsidP="00F035BF">
      <w:pPr>
        <w:tabs>
          <w:tab w:val="left" w:pos="0"/>
          <w:tab w:val="left" w:pos="993"/>
          <w:tab w:val="left" w:pos="1134"/>
        </w:tabs>
        <w:adjustRightInd w:val="0"/>
        <w:snapToGrid w:val="0"/>
        <w:spacing w:line="300" w:lineRule="auto"/>
        <w:ind w:left="840"/>
        <w:jc w:val="center"/>
        <w:rPr>
          <w:rFonts w:ascii="宋体" w:hAnsi="宋体"/>
          <w:b/>
          <w:snapToGrid w:val="0"/>
          <w:sz w:val="44"/>
        </w:rPr>
      </w:pPr>
    </w:p>
    <w:p w:rsidR="00F035BF" w:rsidRPr="006450D2" w:rsidRDefault="00F035BF" w:rsidP="00F035BF">
      <w:pPr>
        <w:tabs>
          <w:tab w:val="left" w:pos="0"/>
          <w:tab w:val="left" w:pos="993"/>
          <w:tab w:val="left" w:pos="1134"/>
        </w:tabs>
        <w:adjustRightInd w:val="0"/>
        <w:snapToGrid w:val="0"/>
        <w:spacing w:line="300" w:lineRule="auto"/>
        <w:ind w:left="840"/>
        <w:jc w:val="center"/>
        <w:rPr>
          <w:rFonts w:ascii="宋体" w:hAnsi="宋体"/>
          <w:b/>
          <w:snapToGrid w:val="0"/>
          <w:sz w:val="44"/>
        </w:rPr>
      </w:pPr>
    </w:p>
    <w:p w:rsidR="00F035BF" w:rsidRPr="005D7E4E" w:rsidRDefault="005D7E4E" w:rsidP="005D7E4E">
      <w:pPr>
        <w:pStyle w:val="ae"/>
        <w:rPr>
          <w:rFonts w:ascii="宋体" w:eastAsia="宋体" w:hAnsi="宋体"/>
          <w:snapToGrid w:val="0"/>
        </w:rPr>
      </w:pPr>
      <w:bookmarkStart w:id="109" w:name="_Toc111371837"/>
      <w:bookmarkStart w:id="110" w:name="_Toc11843078"/>
      <w:r w:rsidRPr="005D7E4E">
        <w:rPr>
          <w:rFonts w:ascii="宋体" w:eastAsia="宋体" w:hAnsi="宋体" w:hint="eastAsia"/>
          <w:snapToGrid w:val="0"/>
        </w:rPr>
        <w:t>第</w:t>
      </w:r>
      <w:r w:rsidR="00893DE6">
        <w:rPr>
          <w:rFonts w:ascii="宋体" w:eastAsia="宋体" w:hAnsi="宋体" w:hint="eastAsia"/>
          <w:snapToGrid w:val="0"/>
        </w:rPr>
        <w:t>五</w:t>
      </w:r>
      <w:r w:rsidR="00F035BF" w:rsidRPr="005D7E4E">
        <w:rPr>
          <w:rFonts w:ascii="宋体" w:eastAsia="宋体" w:hAnsi="宋体" w:hint="eastAsia"/>
          <w:snapToGrid w:val="0"/>
        </w:rPr>
        <w:t>章</w:t>
      </w:r>
      <w:r w:rsidR="00D17081">
        <w:rPr>
          <w:rFonts w:ascii="宋体" w:eastAsia="宋体" w:hAnsi="宋体" w:hint="eastAsia"/>
          <w:snapToGrid w:val="0"/>
        </w:rPr>
        <w:t xml:space="preserve"> </w:t>
      </w:r>
      <w:r w:rsidR="00F035BF" w:rsidRPr="005D7E4E">
        <w:rPr>
          <w:rFonts w:ascii="宋体" w:eastAsia="宋体" w:hAnsi="宋体" w:hint="eastAsia"/>
          <w:snapToGrid w:val="0"/>
        </w:rPr>
        <w:t>图纸和技术资料（另附）</w:t>
      </w:r>
      <w:bookmarkEnd w:id="109"/>
      <w:bookmarkEnd w:id="110"/>
    </w:p>
    <w:p w:rsidR="006965F1" w:rsidRDefault="006965F1" w:rsidP="00F035BF">
      <w:pPr>
        <w:tabs>
          <w:tab w:val="left" w:pos="0"/>
          <w:tab w:val="left" w:pos="993"/>
          <w:tab w:val="left" w:pos="1134"/>
        </w:tabs>
        <w:adjustRightInd w:val="0"/>
        <w:snapToGrid w:val="0"/>
        <w:spacing w:line="300" w:lineRule="auto"/>
        <w:jc w:val="center"/>
        <w:rPr>
          <w:rFonts w:ascii="宋体" w:hAnsi="宋体"/>
          <w:b/>
          <w:snapToGrid w:val="0"/>
          <w:sz w:val="44"/>
        </w:rPr>
      </w:pPr>
    </w:p>
    <w:p w:rsidR="00F01BC9" w:rsidRDefault="00F01BC9" w:rsidP="00F035BF">
      <w:pPr>
        <w:tabs>
          <w:tab w:val="left" w:pos="0"/>
          <w:tab w:val="left" w:pos="993"/>
          <w:tab w:val="left" w:pos="1134"/>
        </w:tabs>
        <w:adjustRightInd w:val="0"/>
        <w:snapToGrid w:val="0"/>
        <w:spacing w:line="300" w:lineRule="auto"/>
        <w:jc w:val="center"/>
        <w:rPr>
          <w:rFonts w:ascii="宋体" w:hAnsi="宋体"/>
          <w:b/>
          <w:snapToGrid w:val="0"/>
          <w:sz w:val="44"/>
        </w:rPr>
      </w:pPr>
    </w:p>
    <w:p w:rsidR="00A11FF8" w:rsidRPr="006965F1" w:rsidRDefault="00A11FF8" w:rsidP="00F035BF">
      <w:pPr>
        <w:tabs>
          <w:tab w:val="left" w:pos="0"/>
          <w:tab w:val="left" w:pos="993"/>
          <w:tab w:val="left" w:pos="1134"/>
        </w:tabs>
        <w:adjustRightInd w:val="0"/>
        <w:snapToGrid w:val="0"/>
        <w:spacing w:line="300" w:lineRule="auto"/>
        <w:jc w:val="center"/>
        <w:rPr>
          <w:rFonts w:ascii="宋体" w:hAnsi="宋体"/>
          <w:b/>
          <w:snapToGrid w:val="0"/>
          <w:sz w:val="44"/>
        </w:rPr>
      </w:pPr>
    </w:p>
    <w:p w:rsidR="00757066" w:rsidRPr="005D7E4E" w:rsidRDefault="005D7E4E" w:rsidP="005D7E4E">
      <w:pPr>
        <w:pStyle w:val="ae"/>
        <w:rPr>
          <w:rFonts w:ascii="宋体" w:eastAsia="宋体" w:hAnsi="宋体"/>
          <w:snapToGrid w:val="0"/>
        </w:rPr>
      </w:pPr>
      <w:bookmarkStart w:id="111" w:name="_Toc329097753"/>
      <w:bookmarkStart w:id="112" w:name="_Toc11843079"/>
      <w:bookmarkEnd w:id="102"/>
      <w:r w:rsidRPr="005D7E4E">
        <w:rPr>
          <w:rFonts w:ascii="宋体" w:eastAsia="宋体" w:hAnsi="宋体" w:hint="eastAsia"/>
          <w:snapToGrid w:val="0"/>
        </w:rPr>
        <w:lastRenderedPageBreak/>
        <w:t>第</w:t>
      </w:r>
      <w:r w:rsidR="00893DE6">
        <w:rPr>
          <w:rFonts w:ascii="宋体" w:eastAsia="宋体" w:hAnsi="宋体" w:hint="eastAsia"/>
          <w:snapToGrid w:val="0"/>
        </w:rPr>
        <w:t>六</w:t>
      </w:r>
      <w:r w:rsidR="00757066" w:rsidRPr="005D7E4E">
        <w:rPr>
          <w:rFonts w:ascii="宋体" w:eastAsia="宋体" w:hAnsi="宋体" w:hint="eastAsia"/>
          <w:snapToGrid w:val="0"/>
        </w:rPr>
        <w:t>章</w:t>
      </w:r>
      <w:r w:rsidR="00D17081">
        <w:rPr>
          <w:rFonts w:ascii="宋体" w:eastAsia="宋体" w:hAnsi="宋体" w:hint="eastAsia"/>
          <w:snapToGrid w:val="0"/>
        </w:rPr>
        <w:t xml:space="preserve"> </w:t>
      </w:r>
      <w:r w:rsidR="00757066" w:rsidRPr="005D7E4E">
        <w:rPr>
          <w:rFonts w:ascii="宋体" w:eastAsia="宋体" w:hAnsi="宋体" w:hint="eastAsia"/>
          <w:snapToGrid w:val="0"/>
        </w:rPr>
        <w:t>投标文件（格式）</w:t>
      </w:r>
      <w:bookmarkEnd w:id="111"/>
      <w:bookmarkEnd w:id="112"/>
    </w:p>
    <w:p w:rsidR="00757066" w:rsidRPr="00477E74" w:rsidRDefault="00757066" w:rsidP="00E636D3">
      <w:pPr>
        <w:tabs>
          <w:tab w:val="left" w:pos="1800"/>
        </w:tabs>
        <w:snapToGrid w:val="0"/>
        <w:spacing w:line="500" w:lineRule="atLeast"/>
        <w:ind w:leftChars="210" w:left="661" w:hangingChars="100" w:hanging="241"/>
        <w:jc w:val="center"/>
        <w:rPr>
          <w:rFonts w:ascii="宋体" w:eastAsia="宋体" w:hAnsi="宋体"/>
          <w:b/>
          <w:sz w:val="24"/>
        </w:rPr>
      </w:pPr>
    </w:p>
    <w:p w:rsidR="00F035BF" w:rsidRPr="00FA7F7B" w:rsidRDefault="0055478C" w:rsidP="00F035BF">
      <w:pPr>
        <w:adjustRightInd w:val="0"/>
        <w:snapToGrid w:val="0"/>
        <w:spacing w:beforeLines="50" w:before="120" w:line="300" w:lineRule="auto"/>
        <w:jc w:val="center"/>
        <w:rPr>
          <w:rFonts w:ascii="宋体" w:eastAsia="宋体" w:hAnsi="宋体"/>
          <w:sz w:val="52"/>
          <w:szCs w:val="52"/>
        </w:rPr>
      </w:pPr>
      <w:r>
        <w:rPr>
          <w:rFonts w:ascii="宋体" w:eastAsia="宋体" w:hAnsi="宋体" w:hint="eastAsia"/>
          <w:sz w:val="52"/>
          <w:szCs w:val="52"/>
          <w:u w:val="single"/>
        </w:rPr>
        <w:t>南京大学</w:t>
      </w:r>
      <w:proofErr w:type="gramStart"/>
      <w:r>
        <w:rPr>
          <w:rFonts w:ascii="宋体" w:eastAsia="宋体" w:hAnsi="宋体" w:hint="eastAsia"/>
          <w:sz w:val="52"/>
          <w:szCs w:val="52"/>
          <w:u w:val="single"/>
        </w:rPr>
        <w:t>仙</w:t>
      </w:r>
      <w:proofErr w:type="gramEnd"/>
      <w:r>
        <w:rPr>
          <w:rFonts w:ascii="宋体" w:eastAsia="宋体" w:hAnsi="宋体" w:hint="eastAsia"/>
          <w:sz w:val="52"/>
          <w:szCs w:val="52"/>
          <w:u w:val="single"/>
        </w:rPr>
        <w:t>林校区大数据与人工智能科研楼和军民融合研发中心试桩</w:t>
      </w:r>
      <w:r w:rsidR="00981B7E">
        <w:rPr>
          <w:rFonts w:ascii="宋体" w:eastAsia="宋体" w:hAnsi="宋体" w:hint="eastAsia"/>
          <w:sz w:val="52"/>
          <w:szCs w:val="52"/>
        </w:rPr>
        <w:t>工程</w:t>
      </w:r>
    </w:p>
    <w:p w:rsidR="00F035BF" w:rsidRPr="00F035BF" w:rsidRDefault="00F035BF" w:rsidP="00F035BF">
      <w:pPr>
        <w:pStyle w:val="a8"/>
        <w:spacing w:line="264" w:lineRule="auto"/>
        <w:jc w:val="center"/>
        <w:rPr>
          <w:rFonts w:hAnsi="宋体"/>
          <w:sz w:val="36"/>
        </w:rPr>
      </w:pPr>
    </w:p>
    <w:p w:rsidR="00F035BF" w:rsidRPr="006450D2" w:rsidRDefault="00981B7E" w:rsidP="00F035BF">
      <w:pPr>
        <w:pStyle w:val="a8"/>
        <w:spacing w:line="264" w:lineRule="auto"/>
        <w:jc w:val="center"/>
        <w:rPr>
          <w:rFonts w:hAnsi="宋体"/>
          <w:b/>
          <w:sz w:val="84"/>
        </w:rPr>
      </w:pPr>
      <w:r>
        <w:rPr>
          <w:rFonts w:hAnsi="宋体" w:hint="eastAsia"/>
          <w:b/>
          <w:sz w:val="84"/>
        </w:rPr>
        <w:t>施工</w:t>
      </w:r>
      <w:r w:rsidR="00F035BF" w:rsidRPr="006450D2">
        <w:rPr>
          <w:rFonts w:hAnsi="宋体" w:hint="eastAsia"/>
          <w:b/>
          <w:sz w:val="84"/>
        </w:rPr>
        <w:t>投标文件</w:t>
      </w:r>
    </w:p>
    <w:p w:rsidR="00F035BF" w:rsidRPr="006450D2" w:rsidRDefault="00F035BF" w:rsidP="00F035BF">
      <w:pPr>
        <w:pStyle w:val="a8"/>
        <w:spacing w:line="264" w:lineRule="auto"/>
        <w:jc w:val="center"/>
        <w:rPr>
          <w:rFonts w:hAnsi="宋体"/>
          <w:sz w:val="28"/>
          <w:szCs w:val="28"/>
        </w:rPr>
      </w:pPr>
    </w:p>
    <w:p w:rsidR="00F035BF" w:rsidRPr="006450D2" w:rsidRDefault="00F035BF" w:rsidP="00F035BF">
      <w:pPr>
        <w:adjustRightInd w:val="0"/>
        <w:snapToGrid w:val="0"/>
        <w:spacing w:line="300" w:lineRule="auto"/>
        <w:jc w:val="center"/>
        <w:rPr>
          <w:rFonts w:ascii="宋体" w:hAnsi="宋体"/>
          <w:snapToGrid w:val="0"/>
          <w:spacing w:val="-20"/>
          <w:sz w:val="32"/>
          <w:szCs w:val="32"/>
          <w:u w:val="single"/>
        </w:rPr>
      </w:pPr>
    </w:p>
    <w:p w:rsidR="00F035BF" w:rsidRPr="006450D2" w:rsidRDefault="00F035BF" w:rsidP="00F035BF">
      <w:pPr>
        <w:pStyle w:val="a8"/>
        <w:spacing w:line="264" w:lineRule="auto"/>
        <w:rPr>
          <w:rFonts w:hAnsi="宋体"/>
          <w:sz w:val="28"/>
          <w:szCs w:val="28"/>
        </w:rPr>
      </w:pPr>
    </w:p>
    <w:p w:rsidR="00F035BF" w:rsidRPr="006450D2" w:rsidRDefault="00F035BF" w:rsidP="00F035BF">
      <w:pPr>
        <w:pStyle w:val="a8"/>
        <w:spacing w:line="264" w:lineRule="auto"/>
        <w:jc w:val="center"/>
        <w:rPr>
          <w:rFonts w:hAnsi="宋体"/>
          <w:sz w:val="28"/>
          <w:szCs w:val="28"/>
        </w:rPr>
      </w:pPr>
    </w:p>
    <w:p w:rsidR="00F035BF" w:rsidRPr="006450D2" w:rsidRDefault="00F035BF" w:rsidP="00F035BF">
      <w:pPr>
        <w:pStyle w:val="a8"/>
        <w:spacing w:line="264" w:lineRule="auto"/>
        <w:jc w:val="center"/>
        <w:rPr>
          <w:rFonts w:hAnsi="宋体"/>
          <w:sz w:val="24"/>
          <w:szCs w:val="24"/>
        </w:rPr>
      </w:pPr>
    </w:p>
    <w:p w:rsidR="00F035BF" w:rsidRPr="006450D2" w:rsidRDefault="00F035BF" w:rsidP="00F035BF">
      <w:pPr>
        <w:pStyle w:val="a8"/>
        <w:spacing w:line="840" w:lineRule="auto"/>
        <w:ind w:leftChars="315" w:left="630" w:firstLineChars="250" w:firstLine="600"/>
        <w:rPr>
          <w:rFonts w:hAnsi="宋体"/>
          <w:sz w:val="24"/>
          <w:szCs w:val="24"/>
        </w:rPr>
      </w:pPr>
    </w:p>
    <w:p w:rsidR="00F035BF" w:rsidRPr="006450D2" w:rsidRDefault="00F035BF" w:rsidP="00F035BF">
      <w:pPr>
        <w:pStyle w:val="a8"/>
        <w:spacing w:line="840" w:lineRule="auto"/>
        <w:ind w:leftChars="315" w:left="630" w:firstLineChars="250" w:firstLine="600"/>
        <w:rPr>
          <w:rFonts w:hAnsi="宋体"/>
          <w:sz w:val="24"/>
          <w:szCs w:val="24"/>
        </w:rPr>
      </w:pPr>
    </w:p>
    <w:p w:rsidR="00F035BF" w:rsidRPr="006450D2" w:rsidRDefault="00F035BF" w:rsidP="00F035BF">
      <w:pPr>
        <w:pStyle w:val="a8"/>
        <w:spacing w:line="840" w:lineRule="auto"/>
        <w:rPr>
          <w:rFonts w:hAnsi="宋体"/>
          <w:sz w:val="24"/>
          <w:szCs w:val="24"/>
        </w:rPr>
      </w:pPr>
    </w:p>
    <w:p w:rsidR="00F035BF" w:rsidRPr="006450D2" w:rsidRDefault="00F035BF" w:rsidP="00F035BF">
      <w:pPr>
        <w:pStyle w:val="a8"/>
        <w:spacing w:line="840" w:lineRule="auto"/>
        <w:ind w:leftChars="315" w:left="630" w:firstLineChars="250" w:firstLine="750"/>
        <w:rPr>
          <w:rFonts w:hAnsi="宋体"/>
          <w:b/>
          <w:sz w:val="30"/>
          <w:u w:val="single"/>
        </w:rPr>
      </w:pPr>
      <w:r w:rsidRPr="006450D2">
        <w:rPr>
          <w:rFonts w:hAnsi="宋体" w:hint="eastAsia"/>
          <w:b/>
          <w:sz w:val="30"/>
        </w:rPr>
        <w:t>投</w:t>
      </w:r>
      <w:r w:rsidRPr="006450D2">
        <w:rPr>
          <w:rFonts w:hAnsi="宋体"/>
          <w:b/>
          <w:sz w:val="30"/>
        </w:rPr>
        <w:t xml:space="preserve">   </w:t>
      </w:r>
      <w:r w:rsidRPr="006450D2">
        <w:rPr>
          <w:rFonts w:hAnsi="宋体" w:hint="eastAsia"/>
          <w:b/>
          <w:sz w:val="30"/>
        </w:rPr>
        <w:t>标</w:t>
      </w:r>
      <w:r w:rsidRPr="006450D2">
        <w:rPr>
          <w:rFonts w:hAnsi="宋体"/>
          <w:b/>
          <w:sz w:val="30"/>
        </w:rPr>
        <w:t xml:space="preserve">  </w:t>
      </w:r>
      <w:r w:rsidRPr="006450D2">
        <w:rPr>
          <w:rFonts w:hAnsi="宋体" w:hint="eastAsia"/>
          <w:b/>
          <w:sz w:val="30"/>
        </w:rPr>
        <w:t>人（章）：</w:t>
      </w:r>
      <w:r w:rsidRPr="006450D2">
        <w:rPr>
          <w:rFonts w:hAnsi="宋体"/>
          <w:b/>
          <w:sz w:val="30"/>
          <w:u w:val="single"/>
        </w:rPr>
        <w:t>_</w:t>
      </w:r>
      <w:r w:rsidRPr="006450D2">
        <w:rPr>
          <w:rFonts w:hAnsi="宋体" w:hint="eastAsia"/>
          <w:b/>
          <w:sz w:val="30"/>
          <w:u w:val="single"/>
        </w:rPr>
        <w:t xml:space="preserve">                     </w:t>
      </w:r>
      <w:r w:rsidRPr="006450D2">
        <w:rPr>
          <w:rFonts w:hAnsi="宋体"/>
          <w:b/>
          <w:sz w:val="30"/>
          <w:u w:val="single"/>
        </w:rPr>
        <w:t>_</w:t>
      </w:r>
      <w:r w:rsidRPr="006450D2">
        <w:rPr>
          <w:rFonts w:hAnsi="宋体" w:hint="eastAsia"/>
          <w:b/>
          <w:sz w:val="30"/>
        </w:rPr>
        <w:t xml:space="preserve">   </w:t>
      </w:r>
    </w:p>
    <w:p w:rsidR="00F035BF" w:rsidRPr="006450D2" w:rsidRDefault="00F035BF" w:rsidP="00F035BF">
      <w:pPr>
        <w:pStyle w:val="a8"/>
        <w:spacing w:line="840" w:lineRule="auto"/>
        <w:ind w:leftChars="315" w:left="630" w:firstLineChars="250" w:firstLine="750"/>
        <w:rPr>
          <w:rFonts w:hAnsi="宋体"/>
          <w:b/>
          <w:sz w:val="30"/>
          <w:u w:val="single"/>
        </w:rPr>
      </w:pPr>
      <w:r w:rsidRPr="006450D2">
        <w:rPr>
          <w:rFonts w:hAnsi="宋体" w:hint="eastAsia"/>
          <w:b/>
          <w:sz w:val="30"/>
        </w:rPr>
        <w:t>法定代表人或委托代理人（签字）：</w:t>
      </w:r>
      <w:r w:rsidRPr="006450D2">
        <w:rPr>
          <w:rFonts w:hAnsi="宋体" w:hint="eastAsia"/>
          <w:b/>
          <w:sz w:val="30"/>
          <w:u w:val="single"/>
        </w:rPr>
        <w:t xml:space="preserve">         </w:t>
      </w:r>
      <w:r w:rsidRPr="006450D2">
        <w:rPr>
          <w:rFonts w:hAnsi="宋体"/>
          <w:b/>
          <w:sz w:val="30"/>
          <w:u w:val="single"/>
        </w:rPr>
        <w:t>_</w:t>
      </w:r>
    </w:p>
    <w:p w:rsidR="00F035BF" w:rsidRPr="006450D2" w:rsidRDefault="00F035BF" w:rsidP="00F035BF">
      <w:pPr>
        <w:pStyle w:val="a8"/>
        <w:spacing w:line="840" w:lineRule="auto"/>
        <w:ind w:leftChars="315" w:left="630" w:firstLineChars="250" w:firstLine="750"/>
        <w:rPr>
          <w:rFonts w:hAnsi="宋体"/>
          <w:b/>
          <w:sz w:val="72"/>
        </w:rPr>
      </w:pPr>
      <w:r w:rsidRPr="006450D2">
        <w:rPr>
          <w:rFonts w:hAnsi="宋体" w:hint="eastAsia"/>
          <w:b/>
          <w:sz w:val="30"/>
        </w:rPr>
        <w:t>日</w:t>
      </w:r>
      <w:r w:rsidRPr="006450D2">
        <w:rPr>
          <w:rFonts w:hAnsi="宋体" w:hint="eastAsia"/>
          <w:b/>
          <w:sz w:val="30"/>
        </w:rPr>
        <w:t xml:space="preserve">     </w:t>
      </w:r>
      <w:r w:rsidRPr="006450D2">
        <w:rPr>
          <w:rFonts w:hAnsi="宋体" w:hint="eastAsia"/>
          <w:b/>
          <w:sz w:val="30"/>
        </w:rPr>
        <w:t>期：</w:t>
      </w:r>
      <w:r w:rsidRPr="006450D2">
        <w:rPr>
          <w:rFonts w:hAnsi="宋体" w:hint="eastAsia"/>
          <w:b/>
          <w:sz w:val="30"/>
          <w:u w:val="single"/>
        </w:rPr>
        <w:t xml:space="preserve">      </w:t>
      </w:r>
      <w:r w:rsidRPr="006450D2">
        <w:rPr>
          <w:rFonts w:hAnsi="宋体" w:hint="eastAsia"/>
          <w:b/>
          <w:sz w:val="30"/>
        </w:rPr>
        <w:t>年</w:t>
      </w:r>
      <w:r w:rsidRPr="006450D2">
        <w:rPr>
          <w:rFonts w:hAnsi="宋体" w:hint="eastAsia"/>
          <w:b/>
          <w:sz w:val="30"/>
        </w:rPr>
        <w:t xml:space="preserve"> </w:t>
      </w:r>
      <w:r w:rsidRPr="006450D2">
        <w:rPr>
          <w:rFonts w:hAnsi="宋体" w:hint="eastAsia"/>
          <w:b/>
          <w:sz w:val="30"/>
          <w:u w:val="single"/>
        </w:rPr>
        <w:t xml:space="preserve">     </w:t>
      </w:r>
      <w:r w:rsidRPr="006450D2">
        <w:rPr>
          <w:rFonts w:hAnsi="宋体" w:hint="eastAsia"/>
          <w:b/>
          <w:sz w:val="30"/>
        </w:rPr>
        <w:t>月</w:t>
      </w:r>
      <w:r w:rsidRPr="006450D2">
        <w:rPr>
          <w:rFonts w:hAnsi="宋体" w:hint="eastAsia"/>
          <w:b/>
          <w:sz w:val="30"/>
        </w:rPr>
        <w:t xml:space="preserve"> </w:t>
      </w:r>
      <w:r w:rsidRPr="006450D2">
        <w:rPr>
          <w:rFonts w:hAnsi="宋体"/>
          <w:b/>
          <w:sz w:val="30"/>
          <w:u w:val="single"/>
        </w:rPr>
        <w:t>_</w:t>
      </w:r>
      <w:r w:rsidRPr="006450D2">
        <w:rPr>
          <w:rFonts w:hAnsi="宋体" w:hint="eastAsia"/>
          <w:b/>
          <w:sz w:val="30"/>
          <w:u w:val="single"/>
        </w:rPr>
        <w:t xml:space="preserve">    </w:t>
      </w:r>
      <w:r w:rsidRPr="006450D2">
        <w:rPr>
          <w:rFonts w:hAnsi="宋体" w:hint="eastAsia"/>
          <w:b/>
          <w:sz w:val="30"/>
        </w:rPr>
        <w:t>日</w:t>
      </w:r>
    </w:p>
    <w:p w:rsidR="00F035BF" w:rsidRPr="008A7F5D" w:rsidRDefault="00F035BF" w:rsidP="008A7F5D">
      <w:pPr>
        <w:pStyle w:val="3"/>
        <w:rPr>
          <w:rFonts w:ascii="宋体" w:eastAsia="宋体" w:hAnsi="宋体"/>
          <w:snapToGrid w:val="0"/>
        </w:rPr>
      </w:pPr>
      <w:bookmarkStart w:id="113" w:name="_Toc111371839"/>
      <w:bookmarkStart w:id="114" w:name="_Toc11843080"/>
      <w:r w:rsidRPr="008A7F5D">
        <w:rPr>
          <w:rFonts w:ascii="宋体" w:eastAsia="宋体" w:hAnsi="宋体" w:hint="eastAsia"/>
          <w:snapToGrid w:val="0"/>
        </w:rPr>
        <w:lastRenderedPageBreak/>
        <w:t>一</w:t>
      </w:r>
      <w:r w:rsidR="00981B7E">
        <w:rPr>
          <w:rFonts w:ascii="宋体" w:eastAsia="宋体" w:hAnsi="宋体" w:hint="eastAsia"/>
          <w:snapToGrid w:val="0"/>
        </w:rPr>
        <w:t>、</w:t>
      </w:r>
      <w:r w:rsidRPr="008A7F5D">
        <w:rPr>
          <w:rFonts w:ascii="宋体" w:eastAsia="宋体" w:hAnsi="宋体" w:hint="eastAsia"/>
          <w:snapToGrid w:val="0"/>
        </w:rPr>
        <w:t>投标函</w:t>
      </w:r>
      <w:bookmarkStart w:id="115" w:name="_Toc111371840"/>
      <w:bookmarkEnd w:id="113"/>
      <w:bookmarkEnd w:id="114"/>
    </w:p>
    <w:bookmarkEnd w:id="115"/>
    <w:p w:rsidR="006C76F3" w:rsidRDefault="006C76F3" w:rsidP="00F035BF">
      <w:pPr>
        <w:pStyle w:val="a8"/>
        <w:adjustRightInd w:val="0"/>
        <w:snapToGrid w:val="0"/>
        <w:spacing w:line="360" w:lineRule="auto"/>
        <w:rPr>
          <w:rFonts w:hAnsi="宋体"/>
        </w:rPr>
      </w:pPr>
    </w:p>
    <w:p w:rsidR="00F035BF" w:rsidRPr="006450D2" w:rsidRDefault="00F035BF" w:rsidP="00F035BF">
      <w:pPr>
        <w:pStyle w:val="a8"/>
        <w:adjustRightInd w:val="0"/>
        <w:snapToGrid w:val="0"/>
        <w:spacing w:line="360" w:lineRule="auto"/>
        <w:rPr>
          <w:rFonts w:hAnsi="宋体"/>
          <w:u w:val="single"/>
        </w:rPr>
      </w:pPr>
      <w:r w:rsidRPr="006450D2">
        <w:rPr>
          <w:rFonts w:hAnsi="宋体" w:hint="eastAsia"/>
        </w:rPr>
        <w:t>招标人：</w:t>
      </w:r>
      <w:r w:rsidRPr="006450D2">
        <w:rPr>
          <w:rFonts w:hAnsi="宋体" w:hint="eastAsia"/>
          <w:u w:val="single"/>
        </w:rPr>
        <w:t xml:space="preserve">                </w:t>
      </w:r>
    </w:p>
    <w:p w:rsidR="00F035BF" w:rsidRPr="006450D2" w:rsidRDefault="00F035BF" w:rsidP="00F035BF">
      <w:pPr>
        <w:pStyle w:val="a8"/>
        <w:adjustRightInd w:val="0"/>
        <w:snapToGrid w:val="0"/>
        <w:spacing w:line="360" w:lineRule="auto"/>
        <w:ind w:leftChars="179" w:left="673" w:hangingChars="150" w:hanging="315"/>
        <w:rPr>
          <w:rFonts w:hAnsi="宋体"/>
        </w:rPr>
      </w:pPr>
      <w:r w:rsidRPr="006450D2">
        <w:rPr>
          <w:rFonts w:hAnsi="宋体" w:hint="eastAsia"/>
        </w:rPr>
        <w:t>1</w:t>
      </w:r>
      <w:r w:rsidRPr="006450D2">
        <w:rPr>
          <w:rFonts w:hAnsi="宋体" w:hint="eastAsia"/>
        </w:rPr>
        <w:t>、根据已收到的</w:t>
      </w:r>
      <w:r w:rsidRPr="006450D2">
        <w:rPr>
          <w:rFonts w:hAnsi="宋体" w:hint="eastAsia"/>
          <w:u w:val="single"/>
        </w:rPr>
        <w:t xml:space="preserve">                </w:t>
      </w:r>
      <w:r w:rsidRPr="006450D2">
        <w:rPr>
          <w:rFonts w:hAnsi="宋体" w:hint="eastAsia"/>
        </w:rPr>
        <w:t>工程的招标文件，我单位经考察现场和研究上述工程招标文件的投标须知、合同条件、技术规范、图纸、工程量清单和其他有关文件后，我方愿以人民币</w:t>
      </w:r>
      <w:r w:rsidRPr="006450D2">
        <w:rPr>
          <w:rFonts w:hAnsi="宋体" w:hint="eastAsia"/>
          <w:u w:val="single"/>
        </w:rPr>
        <w:t xml:space="preserve">      </w:t>
      </w:r>
      <w:r w:rsidRPr="006450D2">
        <w:rPr>
          <w:rFonts w:hAnsi="宋体" w:hint="eastAsia"/>
        </w:rPr>
        <w:t>元（￥：</w:t>
      </w:r>
      <w:r w:rsidRPr="006450D2">
        <w:rPr>
          <w:rFonts w:hAnsi="宋体" w:hint="eastAsia"/>
          <w:u w:val="single"/>
        </w:rPr>
        <w:t xml:space="preserve">      </w:t>
      </w:r>
      <w:r w:rsidRPr="006450D2">
        <w:rPr>
          <w:rFonts w:hAnsi="宋体" w:hint="eastAsia"/>
        </w:rPr>
        <w:t>元）的总价，按上述合同条件、技术规范、图纸、工程量清单的条件承包上述工程的施工、竣工和保修。</w:t>
      </w:r>
    </w:p>
    <w:p w:rsidR="00F035BF" w:rsidRPr="006450D2" w:rsidRDefault="00F035BF" w:rsidP="00F035BF">
      <w:pPr>
        <w:pStyle w:val="a8"/>
        <w:adjustRightInd w:val="0"/>
        <w:snapToGrid w:val="0"/>
        <w:spacing w:line="360" w:lineRule="auto"/>
        <w:ind w:leftChars="179" w:left="673" w:hangingChars="150" w:hanging="315"/>
        <w:rPr>
          <w:rFonts w:hAnsi="宋体"/>
        </w:rPr>
      </w:pPr>
      <w:r w:rsidRPr="006450D2">
        <w:rPr>
          <w:rFonts w:hAnsi="宋体" w:hint="eastAsia"/>
        </w:rPr>
        <w:t>2</w:t>
      </w:r>
      <w:r w:rsidRPr="006450D2">
        <w:rPr>
          <w:rFonts w:hAnsi="宋体" w:hint="eastAsia"/>
        </w:rPr>
        <w:t>、一旦我方中标，我方保证在</w:t>
      </w:r>
      <w:r w:rsidRPr="006450D2">
        <w:rPr>
          <w:rFonts w:hAnsi="宋体" w:hint="eastAsia"/>
          <w:u w:val="single"/>
        </w:rPr>
        <w:t xml:space="preserve">       </w:t>
      </w:r>
      <w:r w:rsidRPr="006450D2">
        <w:rPr>
          <w:rFonts w:hAnsi="宋体" w:hint="eastAsia"/>
        </w:rPr>
        <w:t>天</w:t>
      </w:r>
      <w:r w:rsidRPr="006450D2">
        <w:rPr>
          <w:rFonts w:hAnsi="宋体" w:hint="eastAsia"/>
        </w:rPr>
        <w:t>(</w:t>
      </w:r>
      <w:r w:rsidRPr="006450D2">
        <w:rPr>
          <w:rFonts w:hAnsi="宋体" w:hint="eastAsia"/>
        </w:rPr>
        <w:t>日历日</w:t>
      </w:r>
      <w:r w:rsidRPr="006450D2">
        <w:rPr>
          <w:rFonts w:hAnsi="宋体" w:hint="eastAsia"/>
        </w:rPr>
        <w:t>)</w:t>
      </w:r>
      <w:r w:rsidRPr="006450D2">
        <w:rPr>
          <w:rFonts w:hAnsi="宋体" w:hint="eastAsia"/>
        </w:rPr>
        <w:t>内竣工并移交整个工程且质量标准为</w:t>
      </w:r>
      <w:r w:rsidRPr="006450D2">
        <w:rPr>
          <w:rFonts w:hAnsi="宋体" w:hint="eastAsia"/>
          <w:u w:val="single"/>
        </w:rPr>
        <w:t>国家质量验收</w:t>
      </w:r>
      <w:r w:rsidR="00E03447">
        <w:rPr>
          <w:rFonts w:hAnsi="宋体" w:hint="eastAsia"/>
          <w:u w:val="single"/>
        </w:rPr>
        <w:t>合格</w:t>
      </w:r>
      <w:r w:rsidRPr="006450D2">
        <w:rPr>
          <w:rFonts w:hAnsi="宋体" w:hint="eastAsia"/>
          <w:u w:val="single"/>
        </w:rPr>
        <w:t>标准</w:t>
      </w:r>
      <w:r w:rsidRPr="006450D2">
        <w:rPr>
          <w:rFonts w:hAnsi="宋体" w:hint="eastAsia"/>
        </w:rPr>
        <w:t>。</w:t>
      </w:r>
    </w:p>
    <w:p w:rsidR="00F035BF" w:rsidRPr="006450D2" w:rsidRDefault="00F035BF" w:rsidP="00F035BF">
      <w:pPr>
        <w:pStyle w:val="a8"/>
        <w:adjustRightInd w:val="0"/>
        <w:snapToGrid w:val="0"/>
        <w:spacing w:line="360" w:lineRule="auto"/>
        <w:ind w:firstLine="359"/>
        <w:rPr>
          <w:rFonts w:hAnsi="宋体"/>
        </w:rPr>
      </w:pPr>
      <w:r w:rsidRPr="006450D2">
        <w:rPr>
          <w:rFonts w:hAnsi="宋体" w:hint="eastAsia"/>
        </w:rPr>
        <w:t>3</w:t>
      </w:r>
      <w:r w:rsidRPr="006450D2">
        <w:rPr>
          <w:rFonts w:hAnsi="宋体" w:hint="eastAsia"/>
        </w:rPr>
        <w:t>、如果我方中标，将派出</w:t>
      </w:r>
      <w:r w:rsidRPr="006450D2">
        <w:rPr>
          <w:rFonts w:hAnsi="宋体" w:hint="eastAsia"/>
        </w:rPr>
        <w:t xml:space="preserve"> </w:t>
      </w:r>
      <w:r w:rsidRPr="006450D2">
        <w:rPr>
          <w:rFonts w:hAnsi="宋体" w:hint="eastAsia"/>
          <w:u w:val="single"/>
        </w:rPr>
        <w:t xml:space="preserve">          </w:t>
      </w:r>
      <w:r w:rsidRPr="006450D2">
        <w:rPr>
          <w:rFonts w:hAnsi="宋体" w:hint="eastAsia"/>
        </w:rPr>
        <w:t>（项目经理姓名）作为本工程的项目经理。</w:t>
      </w:r>
    </w:p>
    <w:p w:rsidR="00F035BF" w:rsidRPr="006450D2" w:rsidRDefault="00F035BF" w:rsidP="00F035BF">
      <w:pPr>
        <w:pStyle w:val="a8"/>
        <w:adjustRightInd w:val="0"/>
        <w:snapToGrid w:val="0"/>
        <w:spacing w:line="360" w:lineRule="auto"/>
        <w:ind w:firstLine="359"/>
        <w:rPr>
          <w:rFonts w:hAnsi="宋体"/>
        </w:rPr>
      </w:pPr>
      <w:r w:rsidRPr="006450D2">
        <w:rPr>
          <w:rFonts w:hAnsi="宋体" w:hint="eastAsia"/>
        </w:rPr>
        <w:t>4</w:t>
      </w:r>
      <w:r w:rsidRPr="006450D2">
        <w:rPr>
          <w:rFonts w:hAnsi="宋体" w:hint="eastAsia"/>
        </w:rPr>
        <w:t>、我方接受招标文件中的工程款预付及支付条件。</w:t>
      </w:r>
    </w:p>
    <w:p w:rsidR="00F035BF" w:rsidRPr="006450D2" w:rsidRDefault="00F035BF" w:rsidP="00F035BF">
      <w:pPr>
        <w:pStyle w:val="a8"/>
        <w:adjustRightInd w:val="0"/>
        <w:snapToGrid w:val="0"/>
        <w:spacing w:line="360" w:lineRule="auto"/>
        <w:ind w:leftChars="179" w:left="673" w:hangingChars="150" w:hanging="315"/>
        <w:rPr>
          <w:rFonts w:hAnsi="宋体"/>
        </w:rPr>
      </w:pPr>
      <w:r w:rsidRPr="006450D2">
        <w:rPr>
          <w:rFonts w:hAnsi="宋体" w:hint="eastAsia"/>
        </w:rPr>
        <w:t>5</w:t>
      </w:r>
      <w:r w:rsidRPr="006450D2">
        <w:rPr>
          <w:rFonts w:hAnsi="宋体" w:hint="eastAsia"/>
        </w:rPr>
        <w:t>、我方同意所递交的投标文件在“投标须知”前附表规定的投标有效期内有效，在此期间内我方的投标有可能中标，我方将受此约束。</w:t>
      </w:r>
    </w:p>
    <w:p w:rsidR="00F035BF" w:rsidRPr="006450D2" w:rsidRDefault="00F035BF" w:rsidP="00F035BF">
      <w:pPr>
        <w:pStyle w:val="a8"/>
        <w:adjustRightInd w:val="0"/>
        <w:snapToGrid w:val="0"/>
        <w:spacing w:line="360" w:lineRule="auto"/>
        <w:ind w:leftChars="179" w:left="673" w:hangingChars="150" w:hanging="315"/>
        <w:rPr>
          <w:rFonts w:hAnsi="宋体"/>
        </w:rPr>
      </w:pPr>
      <w:r w:rsidRPr="006450D2">
        <w:rPr>
          <w:rFonts w:hAnsi="宋体" w:hint="eastAsia"/>
        </w:rPr>
        <w:t>6</w:t>
      </w:r>
      <w:r w:rsidRPr="006450D2">
        <w:rPr>
          <w:rFonts w:hAnsi="宋体" w:hint="eastAsia"/>
        </w:rPr>
        <w:t>、除非另外达成协议并生效，你方的中标通知书和本投标文件将构成约束我们双方的合同。</w:t>
      </w:r>
    </w:p>
    <w:p w:rsidR="00F035BF" w:rsidRPr="006450D2" w:rsidRDefault="00F035BF" w:rsidP="00F035BF">
      <w:pPr>
        <w:pStyle w:val="a8"/>
        <w:adjustRightInd w:val="0"/>
        <w:snapToGrid w:val="0"/>
        <w:spacing w:line="300" w:lineRule="auto"/>
        <w:rPr>
          <w:rFonts w:hAnsi="宋体"/>
        </w:rPr>
      </w:pPr>
    </w:p>
    <w:p w:rsidR="00F035BF" w:rsidRPr="006450D2" w:rsidRDefault="00F035BF" w:rsidP="00F035BF">
      <w:pPr>
        <w:pStyle w:val="a8"/>
        <w:adjustRightInd w:val="0"/>
        <w:snapToGrid w:val="0"/>
        <w:spacing w:line="360" w:lineRule="auto"/>
        <w:ind w:firstLine="359"/>
        <w:rPr>
          <w:rFonts w:hAnsi="宋体"/>
        </w:rPr>
      </w:pPr>
      <w:r w:rsidRPr="006450D2">
        <w:rPr>
          <w:rFonts w:hAnsi="宋体" w:hint="eastAsia"/>
        </w:rPr>
        <w:t>投标人：</w:t>
      </w:r>
      <w:r w:rsidRPr="006450D2">
        <w:rPr>
          <w:rFonts w:hAnsi="宋体" w:hint="eastAsia"/>
        </w:rPr>
        <w:t>(</w:t>
      </w:r>
      <w:r w:rsidRPr="006450D2">
        <w:rPr>
          <w:rFonts w:hAnsi="宋体" w:hint="eastAsia"/>
        </w:rPr>
        <w:t>盖章</w:t>
      </w:r>
      <w:r w:rsidRPr="006450D2">
        <w:rPr>
          <w:rFonts w:hAnsi="宋体" w:hint="eastAsia"/>
        </w:rPr>
        <w:t>)</w:t>
      </w:r>
    </w:p>
    <w:p w:rsidR="00F035BF" w:rsidRPr="006450D2" w:rsidRDefault="00F035BF" w:rsidP="00F035BF">
      <w:pPr>
        <w:pStyle w:val="a8"/>
        <w:adjustRightInd w:val="0"/>
        <w:snapToGrid w:val="0"/>
        <w:spacing w:line="360" w:lineRule="auto"/>
        <w:ind w:firstLine="359"/>
        <w:rPr>
          <w:rFonts w:hAnsi="宋体"/>
        </w:rPr>
      </w:pPr>
      <w:r w:rsidRPr="006450D2">
        <w:rPr>
          <w:rFonts w:hAnsi="宋体" w:hint="eastAsia"/>
        </w:rPr>
        <w:t>单位地址：</w:t>
      </w:r>
    </w:p>
    <w:p w:rsidR="00F035BF" w:rsidRPr="006450D2" w:rsidRDefault="00F035BF" w:rsidP="00F035BF">
      <w:pPr>
        <w:pStyle w:val="a8"/>
        <w:adjustRightInd w:val="0"/>
        <w:snapToGrid w:val="0"/>
        <w:spacing w:line="360" w:lineRule="auto"/>
        <w:ind w:firstLine="359"/>
        <w:rPr>
          <w:rFonts w:hAnsi="宋体"/>
        </w:rPr>
      </w:pPr>
      <w:r w:rsidRPr="006450D2">
        <w:rPr>
          <w:rFonts w:hAnsi="宋体" w:hint="eastAsia"/>
        </w:rPr>
        <w:t>法定代表人或委托代理人：</w:t>
      </w:r>
      <w:r w:rsidRPr="006450D2">
        <w:rPr>
          <w:rFonts w:hAnsi="宋体" w:hint="eastAsia"/>
        </w:rPr>
        <w:t>(</w:t>
      </w:r>
      <w:r w:rsidRPr="006450D2">
        <w:rPr>
          <w:rFonts w:hAnsi="宋体" w:hint="eastAsia"/>
        </w:rPr>
        <w:t>签字或盖章</w:t>
      </w:r>
      <w:r w:rsidRPr="006450D2">
        <w:rPr>
          <w:rFonts w:hAnsi="宋体" w:hint="eastAsia"/>
        </w:rPr>
        <w:t>)</w:t>
      </w:r>
    </w:p>
    <w:p w:rsidR="00F035BF" w:rsidRPr="006450D2" w:rsidRDefault="00F035BF" w:rsidP="00F035BF">
      <w:pPr>
        <w:pStyle w:val="a8"/>
        <w:adjustRightInd w:val="0"/>
        <w:snapToGrid w:val="0"/>
        <w:spacing w:line="360" w:lineRule="auto"/>
        <w:ind w:firstLine="359"/>
        <w:rPr>
          <w:rFonts w:hAnsi="宋体"/>
        </w:rPr>
      </w:pPr>
      <w:r w:rsidRPr="006450D2">
        <w:rPr>
          <w:rFonts w:hAnsi="宋体" w:hint="eastAsia"/>
        </w:rPr>
        <w:t>邮政编码：</w:t>
      </w:r>
    </w:p>
    <w:p w:rsidR="00F035BF" w:rsidRPr="006450D2" w:rsidRDefault="00F035BF" w:rsidP="00F035BF">
      <w:pPr>
        <w:pStyle w:val="a8"/>
        <w:adjustRightInd w:val="0"/>
        <w:snapToGrid w:val="0"/>
        <w:spacing w:line="360" w:lineRule="auto"/>
        <w:ind w:firstLine="359"/>
        <w:rPr>
          <w:rFonts w:hAnsi="宋体"/>
        </w:rPr>
      </w:pPr>
      <w:r w:rsidRPr="006450D2">
        <w:rPr>
          <w:rFonts w:hAnsi="宋体" w:hint="eastAsia"/>
        </w:rPr>
        <w:t>电话：</w:t>
      </w:r>
    </w:p>
    <w:p w:rsidR="00F035BF" w:rsidRPr="006450D2" w:rsidRDefault="00F035BF" w:rsidP="00F035BF">
      <w:pPr>
        <w:pStyle w:val="a8"/>
        <w:adjustRightInd w:val="0"/>
        <w:snapToGrid w:val="0"/>
        <w:spacing w:line="360" w:lineRule="auto"/>
        <w:ind w:firstLine="359"/>
        <w:rPr>
          <w:rFonts w:hAnsi="宋体"/>
        </w:rPr>
      </w:pPr>
      <w:r w:rsidRPr="006450D2">
        <w:rPr>
          <w:rFonts w:hAnsi="宋体" w:hint="eastAsia"/>
        </w:rPr>
        <w:t>传真：</w:t>
      </w:r>
    </w:p>
    <w:p w:rsidR="00F035BF" w:rsidRPr="006450D2" w:rsidRDefault="00F035BF" w:rsidP="00F035BF">
      <w:pPr>
        <w:pStyle w:val="a8"/>
        <w:adjustRightInd w:val="0"/>
        <w:snapToGrid w:val="0"/>
        <w:spacing w:line="360" w:lineRule="auto"/>
        <w:ind w:firstLine="359"/>
        <w:rPr>
          <w:rFonts w:hAnsi="宋体"/>
        </w:rPr>
      </w:pPr>
      <w:r w:rsidRPr="006450D2">
        <w:rPr>
          <w:rFonts w:hAnsi="宋体" w:hint="eastAsia"/>
        </w:rPr>
        <w:t>开户银行名称：</w:t>
      </w:r>
    </w:p>
    <w:p w:rsidR="00F035BF" w:rsidRPr="006450D2" w:rsidRDefault="00F035BF" w:rsidP="00F035BF">
      <w:pPr>
        <w:pStyle w:val="a8"/>
        <w:adjustRightInd w:val="0"/>
        <w:snapToGrid w:val="0"/>
        <w:spacing w:line="360" w:lineRule="auto"/>
        <w:ind w:firstLine="359"/>
        <w:rPr>
          <w:rFonts w:hAnsi="宋体"/>
        </w:rPr>
      </w:pPr>
      <w:r w:rsidRPr="006450D2">
        <w:rPr>
          <w:rFonts w:hAnsi="宋体" w:hint="eastAsia"/>
        </w:rPr>
        <w:t>银行帐号：</w:t>
      </w:r>
    </w:p>
    <w:p w:rsidR="00F035BF" w:rsidRPr="006450D2" w:rsidRDefault="00F035BF" w:rsidP="00F035BF">
      <w:pPr>
        <w:pStyle w:val="a8"/>
        <w:adjustRightInd w:val="0"/>
        <w:snapToGrid w:val="0"/>
        <w:spacing w:line="360" w:lineRule="auto"/>
        <w:ind w:firstLine="359"/>
        <w:rPr>
          <w:rFonts w:hAnsi="宋体"/>
        </w:rPr>
      </w:pPr>
      <w:r w:rsidRPr="006450D2">
        <w:rPr>
          <w:rFonts w:hAnsi="宋体" w:hint="eastAsia"/>
        </w:rPr>
        <w:t>开户行地址：</w:t>
      </w:r>
    </w:p>
    <w:p w:rsidR="00F035BF" w:rsidRPr="006450D2" w:rsidRDefault="00F035BF" w:rsidP="00F035BF">
      <w:pPr>
        <w:pStyle w:val="a8"/>
        <w:adjustRightInd w:val="0"/>
        <w:snapToGrid w:val="0"/>
        <w:spacing w:line="360" w:lineRule="auto"/>
        <w:ind w:firstLine="359"/>
        <w:rPr>
          <w:rFonts w:hAnsi="宋体"/>
        </w:rPr>
      </w:pPr>
      <w:r w:rsidRPr="006450D2">
        <w:rPr>
          <w:rFonts w:hAnsi="宋体" w:hint="eastAsia"/>
        </w:rPr>
        <w:t>电话：</w:t>
      </w:r>
    </w:p>
    <w:p w:rsidR="00F035BF" w:rsidRPr="006450D2" w:rsidRDefault="00F035BF" w:rsidP="00F035BF">
      <w:pPr>
        <w:pStyle w:val="a8"/>
        <w:adjustRightInd w:val="0"/>
        <w:snapToGrid w:val="0"/>
        <w:spacing w:line="360" w:lineRule="auto"/>
        <w:ind w:firstLineChars="200" w:firstLine="420"/>
        <w:rPr>
          <w:rFonts w:hAnsi="宋体"/>
        </w:rPr>
      </w:pPr>
    </w:p>
    <w:p w:rsidR="00F035BF" w:rsidRDefault="00F035BF" w:rsidP="00F035BF">
      <w:pPr>
        <w:pStyle w:val="a8"/>
        <w:adjustRightInd w:val="0"/>
        <w:snapToGrid w:val="0"/>
        <w:spacing w:line="360" w:lineRule="auto"/>
        <w:ind w:firstLineChars="2600" w:firstLine="5460"/>
        <w:rPr>
          <w:rFonts w:hAnsi="宋体"/>
        </w:rPr>
      </w:pPr>
      <w:r w:rsidRPr="006450D2">
        <w:rPr>
          <w:rFonts w:hAnsi="宋体" w:hint="eastAsia"/>
        </w:rPr>
        <w:t>日期：</w:t>
      </w:r>
      <w:r w:rsidRPr="006450D2">
        <w:rPr>
          <w:rFonts w:hAnsi="宋体" w:hint="eastAsia"/>
          <w:u w:val="single"/>
        </w:rPr>
        <w:t xml:space="preserve">     </w:t>
      </w:r>
      <w:r w:rsidRPr="006450D2">
        <w:rPr>
          <w:rFonts w:hAnsi="宋体" w:hint="eastAsia"/>
        </w:rPr>
        <w:t xml:space="preserve"> </w:t>
      </w:r>
      <w:r w:rsidRPr="006450D2">
        <w:rPr>
          <w:rFonts w:hAnsi="宋体" w:hint="eastAsia"/>
        </w:rPr>
        <w:t>年</w:t>
      </w:r>
      <w:r w:rsidRPr="006450D2">
        <w:rPr>
          <w:rFonts w:hAnsi="宋体" w:hint="eastAsia"/>
          <w:u w:val="single"/>
        </w:rPr>
        <w:t xml:space="preserve">     </w:t>
      </w:r>
      <w:r w:rsidRPr="006450D2">
        <w:rPr>
          <w:rFonts w:hAnsi="宋体" w:hint="eastAsia"/>
        </w:rPr>
        <w:t xml:space="preserve"> </w:t>
      </w:r>
      <w:r w:rsidRPr="006450D2">
        <w:rPr>
          <w:rFonts w:hAnsi="宋体" w:hint="eastAsia"/>
        </w:rPr>
        <w:t>月</w:t>
      </w:r>
      <w:r w:rsidRPr="006450D2">
        <w:rPr>
          <w:rFonts w:hAnsi="宋体" w:hint="eastAsia"/>
          <w:u w:val="single"/>
        </w:rPr>
        <w:t xml:space="preserve">     </w:t>
      </w:r>
      <w:r w:rsidRPr="006450D2">
        <w:rPr>
          <w:rFonts w:hAnsi="宋体" w:hint="eastAsia"/>
        </w:rPr>
        <w:t xml:space="preserve"> </w:t>
      </w:r>
      <w:r w:rsidRPr="006450D2">
        <w:rPr>
          <w:rFonts w:hAnsi="宋体" w:hint="eastAsia"/>
        </w:rPr>
        <w:t>日</w:t>
      </w:r>
    </w:p>
    <w:p w:rsidR="006C76F3" w:rsidRPr="006450D2" w:rsidRDefault="006C76F3" w:rsidP="00F035BF">
      <w:pPr>
        <w:pStyle w:val="a8"/>
        <w:adjustRightInd w:val="0"/>
        <w:snapToGrid w:val="0"/>
        <w:spacing w:line="360" w:lineRule="auto"/>
        <w:ind w:firstLineChars="2600" w:firstLine="5460"/>
        <w:rPr>
          <w:rFonts w:hAnsi="宋体"/>
        </w:rPr>
      </w:pPr>
    </w:p>
    <w:p w:rsidR="00F035BF" w:rsidRDefault="00F035BF" w:rsidP="00F035BF">
      <w:pPr>
        <w:pStyle w:val="a8"/>
        <w:adjustRightInd w:val="0"/>
        <w:snapToGrid w:val="0"/>
        <w:spacing w:line="360" w:lineRule="auto"/>
        <w:ind w:firstLineChars="2600" w:firstLine="8320"/>
        <w:rPr>
          <w:rFonts w:hAnsi="宋体"/>
          <w:sz w:val="32"/>
        </w:rPr>
      </w:pPr>
    </w:p>
    <w:p w:rsidR="00F035BF" w:rsidRPr="002B4AE6" w:rsidRDefault="002B4AE6" w:rsidP="002B4AE6">
      <w:pPr>
        <w:pStyle w:val="3"/>
        <w:rPr>
          <w:rFonts w:ascii="宋体" w:eastAsia="宋体" w:hAnsi="宋体"/>
          <w:snapToGrid w:val="0"/>
        </w:rPr>
      </w:pPr>
      <w:bookmarkStart w:id="116" w:name="_Toc111371841"/>
      <w:bookmarkStart w:id="117" w:name="_Toc11843081"/>
      <w:r>
        <w:rPr>
          <w:rFonts w:ascii="宋体" w:eastAsia="宋体" w:hAnsi="宋体" w:hint="eastAsia"/>
          <w:snapToGrid w:val="0"/>
        </w:rPr>
        <w:lastRenderedPageBreak/>
        <w:t>二</w:t>
      </w:r>
      <w:r w:rsidR="00F035BF" w:rsidRPr="002B4AE6">
        <w:rPr>
          <w:rFonts w:ascii="宋体" w:eastAsia="宋体" w:hAnsi="宋体" w:hint="eastAsia"/>
          <w:snapToGrid w:val="0"/>
        </w:rPr>
        <w:t>、法定代表人资格证明书</w:t>
      </w:r>
      <w:bookmarkEnd w:id="116"/>
      <w:bookmarkEnd w:id="117"/>
    </w:p>
    <w:p w:rsidR="006C76F3" w:rsidRDefault="006C76F3" w:rsidP="00F035BF">
      <w:pPr>
        <w:pStyle w:val="a8"/>
        <w:adjustRightInd w:val="0"/>
        <w:snapToGrid w:val="0"/>
        <w:spacing w:line="360" w:lineRule="auto"/>
        <w:ind w:firstLine="420"/>
        <w:rPr>
          <w:rFonts w:hAnsi="宋体"/>
        </w:rPr>
      </w:pPr>
    </w:p>
    <w:p w:rsidR="00F035BF" w:rsidRPr="006450D2" w:rsidRDefault="00F035BF" w:rsidP="00F035BF">
      <w:pPr>
        <w:pStyle w:val="a8"/>
        <w:adjustRightInd w:val="0"/>
        <w:snapToGrid w:val="0"/>
        <w:spacing w:line="360" w:lineRule="auto"/>
        <w:ind w:firstLine="420"/>
        <w:rPr>
          <w:rFonts w:hAnsi="宋体"/>
        </w:rPr>
      </w:pPr>
      <w:r w:rsidRPr="006450D2">
        <w:rPr>
          <w:rFonts w:hAnsi="宋体" w:hint="eastAsia"/>
        </w:rPr>
        <w:t>单位名称：</w:t>
      </w:r>
    </w:p>
    <w:p w:rsidR="00F035BF" w:rsidRPr="006450D2" w:rsidRDefault="00F035BF" w:rsidP="00F035BF">
      <w:pPr>
        <w:pStyle w:val="a8"/>
        <w:adjustRightInd w:val="0"/>
        <w:snapToGrid w:val="0"/>
        <w:spacing w:line="360" w:lineRule="auto"/>
        <w:ind w:firstLine="420"/>
        <w:rPr>
          <w:rFonts w:hAnsi="宋体"/>
        </w:rPr>
      </w:pPr>
      <w:r w:rsidRPr="006450D2">
        <w:rPr>
          <w:rFonts w:hAnsi="宋体" w:hint="eastAsia"/>
        </w:rPr>
        <w:t>地址：</w:t>
      </w:r>
    </w:p>
    <w:p w:rsidR="00F035BF" w:rsidRPr="006450D2" w:rsidRDefault="00F035BF" w:rsidP="00F035BF">
      <w:pPr>
        <w:pStyle w:val="a8"/>
        <w:adjustRightInd w:val="0"/>
        <w:snapToGrid w:val="0"/>
        <w:spacing w:line="360" w:lineRule="auto"/>
        <w:ind w:firstLine="420"/>
        <w:rPr>
          <w:rFonts w:hAnsi="宋体"/>
        </w:rPr>
      </w:pPr>
      <w:r w:rsidRPr="006450D2">
        <w:rPr>
          <w:rFonts w:hAnsi="宋体" w:hint="eastAsia"/>
        </w:rPr>
        <w:t>姓名：</w:t>
      </w:r>
      <w:r w:rsidRPr="006450D2">
        <w:rPr>
          <w:rFonts w:hAnsi="宋体" w:hint="eastAsia"/>
        </w:rPr>
        <w:t xml:space="preserve">             </w:t>
      </w:r>
      <w:r w:rsidRPr="006450D2">
        <w:rPr>
          <w:rFonts w:hAnsi="宋体" w:hint="eastAsia"/>
        </w:rPr>
        <w:t>性别：</w:t>
      </w:r>
      <w:r w:rsidRPr="006450D2">
        <w:rPr>
          <w:rFonts w:hAnsi="宋体" w:hint="eastAsia"/>
        </w:rPr>
        <w:t xml:space="preserve">          </w:t>
      </w:r>
      <w:r w:rsidRPr="006450D2">
        <w:rPr>
          <w:rFonts w:hAnsi="宋体" w:hint="eastAsia"/>
        </w:rPr>
        <w:t>年龄：</w:t>
      </w:r>
      <w:r w:rsidRPr="006450D2">
        <w:rPr>
          <w:rFonts w:hAnsi="宋体" w:hint="eastAsia"/>
        </w:rPr>
        <w:t xml:space="preserve">          </w:t>
      </w:r>
      <w:r w:rsidRPr="006450D2">
        <w:rPr>
          <w:rFonts w:hAnsi="宋体" w:hint="eastAsia"/>
        </w:rPr>
        <w:t>职务：</w:t>
      </w:r>
    </w:p>
    <w:p w:rsidR="00F035BF" w:rsidRPr="006450D2" w:rsidRDefault="00F035BF" w:rsidP="00F035BF">
      <w:pPr>
        <w:pStyle w:val="a8"/>
        <w:adjustRightInd w:val="0"/>
        <w:snapToGrid w:val="0"/>
        <w:spacing w:line="360" w:lineRule="auto"/>
        <w:ind w:leftChars="158" w:left="316" w:firstLineChars="300" w:firstLine="630"/>
        <w:rPr>
          <w:rFonts w:hAnsi="宋体"/>
        </w:rPr>
      </w:pPr>
      <w:r w:rsidRPr="006450D2">
        <w:rPr>
          <w:rFonts w:hAnsi="宋体" w:hint="eastAsia"/>
        </w:rPr>
        <w:t>系</w:t>
      </w:r>
      <w:r w:rsidRPr="006450D2">
        <w:rPr>
          <w:rFonts w:hAnsi="宋体" w:hint="eastAsia"/>
          <w:u w:val="single"/>
        </w:rPr>
        <w:t xml:space="preserve">                         </w:t>
      </w:r>
      <w:r w:rsidRPr="006450D2">
        <w:rPr>
          <w:rFonts w:hAnsi="宋体" w:hint="eastAsia"/>
        </w:rPr>
        <w:t xml:space="preserve"> </w:t>
      </w:r>
      <w:r w:rsidRPr="006450D2">
        <w:rPr>
          <w:rFonts w:hAnsi="宋体" w:hint="eastAsia"/>
        </w:rPr>
        <w:t>的法定代表人。为施工、竣工和保修</w:t>
      </w:r>
      <w:r w:rsidRPr="006450D2">
        <w:rPr>
          <w:rFonts w:hAnsi="宋体" w:hint="eastAsia"/>
          <w:u w:val="single"/>
        </w:rPr>
        <w:t xml:space="preserve">        </w:t>
      </w:r>
      <w:r w:rsidRPr="006450D2">
        <w:rPr>
          <w:rFonts w:hAnsi="宋体" w:hint="eastAsia"/>
        </w:rPr>
        <w:t>的工程，签署上述工程的投标文件、进行合同谈判、签署合同和处理与之有关的一切事务。</w:t>
      </w:r>
    </w:p>
    <w:p w:rsidR="00F035BF" w:rsidRPr="006450D2" w:rsidRDefault="00F035BF" w:rsidP="00F035BF">
      <w:pPr>
        <w:pStyle w:val="a8"/>
        <w:adjustRightInd w:val="0"/>
        <w:snapToGrid w:val="0"/>
        <w:spacing w:line="360" w:lineRule="auto"/>
        <w:rPr>
          <w:rFonts w:hAnsi="宋体"/>
        </w:rPr>
      </w:pPr>
    </w:p>
    <w:p w:rsidR="00F035BF" w:rsidRPr="006450D2" w:rsidRDefault="00F035BF" w:rsidP="00F035BF">
      <w:pPr>
        <w:pStyle w:val="a8"/>
        <w:adjustRightInd w:val="0"/>
        <w:snapToGrid w:val="0"/>
        <w:spacing w:line="360" w:lineRule="auto"/>
        <w:ind w:firstLine="420"/>
        <w:rPr>
          <w:rFonts w:hAnsi="宋体"/>
        </w:rPr>
      </w:pPr>
      <w:r w:rsidRPr="006450D2">
        <w:rPr>
          <w:rFonts w:hAnsi="宋体" w:hint="eastAsia"/>
        </w:rPr>
        <w:t>特此证明。</w:t>
      </w:r>
    </w:p>
    <w:p w:rsidR="00F035BF" w:rsidRPr="006450D2" w:rsidRDefault="00F035BF" w:rsidP="00F035BF">
      <w:pPr>
        <w:pStyle w:val="a8"/>
        <w:adjustRightInd w:val="0"/>
        <w:snapToGrid w:val="0"/>
        <w:spacing w:line="300" w:lineRule="auto"/>
        <w:rPr>
          <w:rFonts w:hAnsi="宋体"/>
        </w:rPr>
      </w:pPr>
    </w:p>
    <w:p w:rsidR="00F035BF" w:rsidRPr="006450D2" w:rsidRDefault="00F035BF" w:rsidP="00F035BF">
      <w:pPr>
        <w:pStyle w:val="a8"/>
        <w:adjustRightInd w:val="0"/>
        <w:snapToGrid w:val="0"/>
        <w:spacing w:line="300" w:lineRule="auto"/>
        <w:ind w:leftChars="1500" w:left="3000"/>
        <w:jc w:val="center"/>
        <w:rPr>
          <w:rFonts w:hAnsi="宋体"/>
        </w:rPr>
      </w:pPr>
      <w:r w:rsidRPr="006450D2">
        <w:rPr>
          <w:rFonts w:hAnsi="宋体" w:hint="eastAsia"/>
        </w:rPr>
        <w:t xml:space="preserve">       </w:t>
      </w:r>
      <w:r w:rsidRPr="006450D2">
        <w:rPr>
          <w:rFonts w:hAnsi="宋体" w:hint="eastAsia"/>
        </w:rPr>
        <w:t>投标人：</w:t>
      </w:r>
      <w:r w:rsidRPr="006450D2">
        <w:rPr>
          <w:rFonts w:hAnsi="宋体" w:hint="eastAsia"/>
        </w:rPr>
        <w:t>(</w:t>
      </w:r>
      <w:r w:rsidRPr="006450D2">
        <w:rPr>
          <w:rFonts w:hAnsi="宋体" w:hint="eastAsia"/>
        </w:rPr>
        <w:t>盖章</w:t>
      </w:r>
      <w:r w:rsidRPr="006450D2">
        <w:rPr>
          <w:rFonts w:hAnsi="宋体" w:hint="eastAsia"/>
        </w:rPr>
        <w:t>)</w:t>
      </w:r>
    </w:p>
    <w:p w:rsidR="00F035BF" w:rsidRPr="006450D2" w:rsidRDefault="00F035BF" w:rsidP="00F035BF">
      <w:pPr>
        <w:pStyle w:val="a8"/>
        <w:adjustRightInd w:val="0"/>
        <w:snapToGrid w:val="0"/>
        <w:spacing w:line="300" w:lineRule="auto"/>
        <w:ind w:leftChars="1500" w:left="3000"/>
        <w:rPr>
          <w:rFonts w:hAnsi="宋体"/>
        </w:rPr>
      </w:pPr>
    </w:p>
    <w:p w:rsidR="00F035BF" w:rsidRPr="006450D2" w:rsidRDefault="00F035BF" w:rsidP="00F035BF">
      <w:pPr>
        <w:pStyle w:val="a8"/>
        <w:adjustRightInd w:val="0"/>
        <w:snapToGrid w:val="0"/>
        <w:spacing w:line="300" w:lineRule="auto"/>
        <w:ind w:leftChars="1500" w:left="3000"/>
        <w:jc w:val="center"/>
        <w:rPr>
          <w:rFonts w:hAnsi="宋体"/>
        </w:rPr>
      </w:pPr>
      <w:r w:rsidRPr="006450D2">
        <w:rPr>
          <w:rFonts w:hAnsi="宋体" w:hint="eastAsia"/>
        </w:rPr>
        <w:t xml:space="preserve">                        </w:t>
      </w:r>
      <w:r w:rsidRPr="006450D2">
        <w:rPr>
          <w:rFonts w:hAnsi="宋体" w:hint="eastAsia"/>
        </w:rPr>
        <w:t>日期：</w:t>
      </w:r>
      <w:r w:rsidRPr="006450D2">
        <w:rPr>
          <w:rFonts w:hAnsi="宋体" w:hint="eastAsia"/>
          <w:u w:val="single"/>
        </w:rPr>
        <w:t xml:space="preserve">       </w:t>
      </w:r>
      <w:r w:rsidRPr="006450D2">
        <w:rPr>
          <w:rFonts w:hAnsi="宋体" w:hint="eastAsia"/>
        </w:rPr>
        <w:t>年</w:t>
      </w:r>
      <w:r w:rsidRPr="006450D2">
        <w:rPr>
          <w:rFonts w:hAnsi="宋体" w:hint="eastAsia"/>
        </w:rPr>
        <w:t xml:space="preserve"> </w:t>
      </w:r>
      <w:r w:rsidRPr="006450D2">
        <w:rPr>
          <w:rFonts w:hAnsi="宋体" w:hint="eastAsia"/>
          <w:u w:val="single"/>
        </w:rPr>
        <w:t xml:space="preserve">     </w:t>
      </w:r>
      <w:r w:rsidRPr="006450D2">
        <w:rPr>
          <w:rFonts w:hAnsi="宋体" w:hint="eastAsia"/>
        </w:rPr>
        <w:t>月</w:t>
      </w:r>
      <w:r w:rsidRPr="006450D2">
        <w:rPr>
          <w:rFonts w:hAnsi="宋体" w:hint="eastAsia"/>
          <w:u w:val="single"/>
        </w:rPr>
        <w:t xml:space="preserve">    </w:t>
      </w:r>
      <w:r w:rsidRPr="006450D2">
        <w:rPr>
          <w:rFonts w:hAnsi="宋体" w:hint="eastAsia"/>
        </w:rPr>
        <w:t xml:space="preserve">  </w:t>
      </w:r>
      <w:r w:rsidRPr="006450D2">
        <w:rPr>
          <w:rFonts w:hAnsi="宋体" w:hint="eastAsia"/>
        </w:rPr>
        <w:t>日</w:t>
      </w:r>
    </w:p>
    <w:p w:rsidR="00F035BF" w:rsidRDefault="00F035BF" w:rsidP="00F035BF">
      <w:pPr>
        <w:pStyle w:val="a8"/>
        <w:adjustRightInd w:val="0"/>
        <w:snapToGrid w:val="0"/>
        <w:spacing w:line="360" w:lineRule="auto"/>
        <w:ind w:leftChars="105" w:left="315" w:hangingChars="50" w:hanging="105"/>
        <w:rPr>
          <w:rFonts w:hAnsi="宋体"/>
        </w:rPr>
      </w:pPr>
      <w:r w:rsidRPr="006450D2">
        <w:rPr>
          <w:rFonts w:hAnsi="宋体" w:hint="eastAsia"/>
        </w:rPr>
        <w:t>（注：法定代表人资格证明书亦可用工商局发的法定代表人证的复印件加盖法人单位公章或营业执照复印件加盖法人单位公章证明）</w:t>
      </w:r>
    </w:p>
    <w:p w:rsidR="00F035BF" w:rsidRPr="006450D2" w:rsidRDefault="00F035BF" w:rsidP="00F035BF">
      <w:pPr>
        <w:pStyle w:val="a8"/>
        <w:adjustRightInd w:val="0"/>
        <w:snapToGrid w:val="0"/>
        <w:spacing w:line="300" w:lineRule="auto"/>
        <w:rPr>
          <w:rFonts w:hAnsi="宋体"/>
          <w:sz w:val="24"/>
          <w:szCs w:val="24"/>
        </w:rPr>
      </w:pPr>
    </w:p>
    <w:p w:rsidR="00F035BF" w:rsidRPr="002B4AE6" w:rsidRDefault="002B4AE6" w:rsidP="002B4AE6">
      <w:pPr>
        <w:pStyle w:val="3"/>
        <w:rPr>
          <w:rFonts w:ascii="宋体" w:eastAsia="宋体" w:hAnsi="宋体"/>
          <w:snapToGrid w:val="0"/>
        </w:rPr>
      </w:pPr>
      <w:bookmarkStart w:id="118" w:name="_Toc111371842"/>
      <w:bookmarkStart w:id="119" w:name="_Toc11843082"/>
      <w:r w:rsidRPr="002B4AE6">
        <w:rPr>
          <w:rFonts w:ascii="宋体" w:eastAsia="宋体" w:hAnsi="宋体" w:hint="eastAsia"/>
          <w:snapToGrid w:val="0"/>
        </w:rPr>
        <w:t>三</w:t>
      </w:r>
      <w:r w:rsidR="00F035BF" w:rsidRPr="002B4AE6">
        <w:rPr>
          <w:rFonts w:ascii="宋体" w:eastAsia="宋体" w:hAnsi="宋体" w:hint="eastAsia"/>
          <w:snapToGrid w:val="0"/>
        </w:rPr>
        <w:t>、授权委托书</w:t>
      </w:r>
      <w:bookmarkEnd w:id="118"/>
      <w:bookmarkEnd w:id="119"/>
    </w:p>
    <w:p w:rsidR="00F035BF" w:rsidRPr="006450D2" w:rsidRDefault="00F035BF" w:rsidP="00F035BF">
      <w:pPr>
        <w:pStyle w:val="a8"/>
        <w:adjustRightInd w:val="0"/>
        <w:snapToGrid w:val="0"/>
        <w:spacing w:line="360" w:lineRule="auto"/>
        <w:ind w:firstLine="420"/>
        <w:rPr>
          <w:rFonts w:hAnsi="宋体"/>
          <w:sz w:val="24"/>
          <w:szCs w:val="24"/>
        </w:rPr>
      </w:pPr>
    </w:p>
    <w:p w:rsidR="00F035BF" w:rsidRPr="006450D2" w:rsidRDefault="00F035BF" w:rsidP="00F035BF">
      <w:pPr>
        <w:pStyle w:val="a8"/>
        <w:adjustRightInd w:val="0"/>
        <w:snapToGrid w:val="0"/>
        <w:spacing w:line="360" w:lineRule="auto"/>
        <w:ind w:firstLineChars="300" w:firstLine="630"/>
        <w:rPr>
          <w:rFonts w:hAnsi="宋体"/>
        </w:rPr>
      </w:pPr>
      <w:r w:rsidRPr="006450D2">
        <w:rPr>
          <w:rFonts w:hAnsi="宋体" w:hint="eastAsia"/>
        </w:rPr>
        <w:t>本授权委托书声明：我</w:t>
      </w:r>
      <w:r w:rsidRPr="006450D2">
        <w:rPr>
          <w:rFonts w:hAnsi="宋体" w:hint="eastAsia"/>
          <w:u w:val="single"/>
        </w:rPr>
        <w:t xml:space="preserve">        </w:t>
      </w:r>
      <w:r w:rsidRPr="006450D2">
        <w:rPr>
          <w:rFonts w:hAnsi="宋体" w:hint="eastAsia"/>
        </w:rPr>
        <w:t xml:space="preserve"> (</w:t>
      </w:r>
      <w:r w:rsidRPr="006450D2">
        <w:rPr>
          <w:rFonts w:hAnsi="宋体" w:hint="eastAsia"/>
        </w:rPr>
        <w:t>姓名</w:t>
      </w:r>
      <w:r w:rsidRPr="006450D2">
        <w:rPr>
          <w:rFonts w:hAnsi="宋体" w:hint="eastAsia"/>
        </w:rPr>
        <w:t>)</w:t>
      </w:r>
      <w:r w:rsidRPr="006450D2">
        <w:rPr>
          <w:rFonts w:hAnsi="宋体" w:hint="eastAsia"/>
        </w:rPr>
        <w:t>系</w:t>
      </w:r>
      <w:r w:rsidRPr="006450D2">
        <w:rPr>
          <w:rFonts w:hAnsi="宋体" w:hint="eastAsia"/>
          <w:u w:val="single"/>
        </w:rPr>
        <w:t xml:space="preserve">    </w:t>
      </w:r>
      <w:r w:rsidRPr="006450D2">
        <w:rPr>
          <w:rFonts w:hAnsi="宋体"/>
          <w:u w:val="single"/>
        </w:rPr>
        <w:t xml:space="preserve">  </w:t>
      </w:r>
      <w:r w:rsidRPr="006450D2">
        <w:rPr>
          <w:rFonts w:hAnsi="宋体" w:hint="eastAsia"/>
          <w:u w:val="single"/>
        </w:rPr>
        <w:t xml:space="preserve">      </w:t>
      </w:r>
      <w:r w:rsidRPr="006450D2">
        <w:rPr>
          <w:rFonts w:hAnsi="宋体" w:hint="eastAsia"/>
        </w:rPr>
        <w:t>(</w:t>
      </w:r>
      <w:r w:rsidRPr="006450D2">
        <w:rPr>
          <w:rFonts w:hAnsi="宋体" w:hint="eastAsia"/>
        </w:rPr>
        <w:t>投标人名称</w:t>
      </w:r>
      <w:r w:rsidRPr="006450D2">
        <w:rPr>
          <w:rFonts w:hAnsi="宋体" w:hint="eastAsia"/>
        </w:rPr>
        <w:t>)</w:t>
      </w:r>
      <w:r w:rsidRPr="006450D2">
        <w:rPr>
          <w:rFonts w:hAnsi="宋体" w:hint="eastAsia"/>
        </w:rPr>
        <w:t>的法定代表人，现授权委托</w:t>
      </w:r>
      <w:r w:rsidRPr="006450D2">
        <w:rPr>
          <w:rFonts w:hAnsi="宋体" w:hint="eastAsia"/>
        </w:rPr>
        <w:t xml:space="preserve"> </w:t>
      </w:r>
      <w:r w:rsidRPr="006450D2">
        <w:rPr>
          <w:rFonts w:hAnsi="宋体" w:hint="eastAsia"/>
          <w:u w:val="single"/>
        </w:rPr>
        <w:t xml:space="preserve">           </w:t>
      </w:r>
      <w:r w:rsidRPr="006450D2">
        <w:rPr>
          <w:rFonts w:hAnsi="宋体" w:hint="eastAsia"/>
        </w:rPr>
        <w:t>（单位名称）的</w:t>
      </w:r>
      <w:r w:rsidRPr="006450D2">
        <w:rPr>
          <w:rFonts w:hAnsi="宋体" w:hint="eastAsia"/>
          <w:u w:val="single"/>
        </w:rPr>
        <w:t xml:space="preserve">        </w:t>
      </w:r>
      <w:r w:rsidRPr="006450D2">
        <w:rPr>
          <w:rFonts w:hAnsi="宋体" w:hint="eastAsia"/>
        </w:rPr>
        <w:t>(</w:t>
      </w:r>
      <w:r w:rsidRPr="006450D2">
        <w:rPr>
          <w:rFonts w:hAnsi="宋体" w:hint="eastAsia"/>
        </w:rPr>
        <w:t>姓名</w:t>
      </w:r>
      <w:r w:rsidRPr="006450D2">
        <w:rPr>
          <w:rFonts w:hAnsi="宋体" w:hint="eastAsia"/>
        </w:rPr>
        <w:t>)</w:t>
      </w:r>
      <w:r w:rsidRPr="006450D2">
        <w:rPr>
          <w:rFonts w:hAnsi="宋体" w:hint="eastAsia"/>
        </w:rPr>
        <w:t>为我公司代理人，以本公司的名义参加</w:t>
      </w:r>
      <w:r w:rsidRPr="006450D2">
        <w:rPr>
          <w:rFonts w:hAnsi="宋体" w:hint="eastAsia"/>
          <w:u w:val="single"/>
        </w:rPr>
        <w:t xml:space="preserve">       </w:t>
      </w:r>
      <w:r w:rsidRPr="006450D2">
        <w:rPr>
          <w:rFonts w:hAnsi="宋体" w:hint="eastAsia"/>
        </w:rPr>
        <w:t>(</w:t>
      </w:r>
      <w:r w:rsidRPr="006450D2">
        <w:rPr>
          <w:rFonts w:hAnsi="宋体" w:hint="eastAsia"/>
        </w:rPr>
        <w:t>招标人</w:t>
      </w:r>
      <w:r w:rsidRPr="006450D2">
        <w:rPr>
          <w:rFonts w:hAnsi="宋体" w:hint="eastAsia"/>
        </w:rPr>
        <w:t>)</w:t>
      </w:r>
      <w:r w:rsidRPr="006450D2">
        <w:rPr>
          <w:rFonts w:hAnsi="宋体" w:hint="eastAsia"/>
        </w:rPr>
        <w:t>的</w:t>
      </w:r>
      <w:r w:rsidRPr="006450D2">
        <w:rPr>
          <w:rFonts w:hAnsi="宋体" w:hint="eastAsia"/>
          <w:u w:val="single"/>
        </w:rPr>
        <w:t xml:space="preserve">               </w:t>
      </w:r>
      <w:r w:rsidRPr="006450D2">
        <w:rPr>
          <w:rFonts w:hAnsi="宋体" w:hint="eastAsia"/>
        </w:rPr>
        <w:t>工程的投标活动。代理人在开标、评标、合同谈判过程中所签署的一切文件和处理与之有关的一切事务，我均予以承认。</w:t>
      </w:r>
    </w:p>
    <w:p w:rsidR="00F035BF" w:rsidRPr="006450D2" w:rsidRDefault="00F035BF" w:rsidP="00F035BF">
      <w:pPr>
        <w:pStyle w:val="a8"/>
        <w:adjustRightInd w:val="0"/>
        <w:snapToGrid w:val="0"/>
        <w:spacing w:line="360" w:lineRule="auto"/>
        <w:rPr>
          <w:rFonts w:hAnsi="宋体"/>
        </w:rPr>
      </w:pPr>
    </w:p>
    <w:p w:rsidR="00F035BF" w:rsidRPr="006450D2" w:rsidRDefault="00F035BF" w:rsidP="00F035BF">
      <w:pPr>
        <w:pStyle w:val="a8"/>
        <w:adjustRightInd w:val="0"/>
        <w:snapToGrid w:val="0"/>
        <w:spacing w:line="360" w:lineRule="auto"/>
        <w:rPr>
          <w:rFonts w:hAnsi="宋体"/>
        </w:rPr>
      </w:pPr>
    </w:p>
    <w:p w:rsidR="00F035BF" w:rsidRPr="006450D2" w:rsidRDefault="00F035BF" w:rsidP="00F035BF">
      <w:pPr>
        <w:pStyle w:val="a8"/>
        <w:adjustRightInd w:val="0"/>
        <w:snapToGrid w:val="0"/>
        <w:spacing w:line="360" w:lineRule="auto"/>
        <w:ind w:leftChars="210" w:left="420"/>
        <w:rPr>
          <w:rFonts w:hAnsi="宋体"/>
        </w:rPr>
      </w:pPr>
      <w:r w:rsidRPr="006450D2">
        <w:rPr>
          <w:rFonts w:hAnsi="宋体" w:hint="eastAsia"/>
        </w:rPr>
        <w:t>代理人无转委权。特此委托。</w:t>
      </w:r>
      <w:r w:rsidRPr="006450D2">
        <w:rPr>
          <w:rFonts w:hAnsi="宋体" w:hint="eastAsia"/>
        </w:rPr>
        <w:cr/>
      </w:r>
      <w:r w:rsidRPr="006450D2">
        <w:rPr>
          <w:rFonts w:hAnsi="宋体" w:hint="eastAsia"/>
        </w:rPr>
        <w:t>代理人：</w:t>
      </w:r>
      <w:r w:rsidRPr="006450D2">
        <w:rPr>
          <w:rFonts w:hAnsi="宋体" w:hint="eastAsia"/>
        </w:rPr>
        <w:t xml:space="preserve">          </w:t>
      </w:r>
      <w:r w:rsidRPr="006450D2">
        <w:rPr>
          <w:rFonts w:hAnsi="宋体" w:hint="eastAsia"/>
        </w:rPr>
        <w:t>性</w:t>
      </w:r>
      <w:r w:rsidRPr="006450D2">
        <w:rPr>
          <w:rFonts w:hAnsi="宋体" w:hint="eastAsia"/>
        </w:rPr>
        <w:t xml:space="preserve"> </w:t>
      </w:r>
      <w:r w:rsidRPr="006450D2">
        <w:rPr>
          <w:rFonts w:hAnsi="宋体" w:hint="eastAsia"/>
        </w:rPr>
        <w:t>别：</w:t>
      </w:r>
      <w:r w:rsidRPr="006450D2">
        <w:rPr>
          <w:rFonts w:hAnsi="宋体" w:hint="eastAsia"/>
        </w:rPr>
        <w:t xml:space="preserve">                 </w:t>
      </w:r>
      <w:r w:rsidRPr="006450D2">
        <w:rPr>
          <w:rFonts w:hAnsi="宋体" w:hint="eastAsia"/>
        </w:rPr>
        <w:t>年</w:t>
      </w:r>
      <w:r w:rsidRPr="006450D2">
        <w:rPr>
          <w:rFonts w:hAnsi="宋体" w:hint="eastAsia"/>
        </w:rPr>
        <w:t xml:space="preserve"> </w:t>
      </w:r>
      <w:r w:rsidRPr="006450D2">
        <w:rPr>
          <w:rFonts w:hAnsi="宋体" w:hint="eastAsia"/>
        </w:rPr>
        <w:t>龄：</w:t>
      </w:r>
    </w:p>
    <w:p w:rsidR="00F035BF" w:rsidRPr="006450D2" w:rsidRDefault="00F035BF" w:rsidP="00F035BF">
      <w:pPr>
        <w:pStyle w:val="a8"/>
        <w:adjustRightInd w:val="0"/>
        <w:snapToGrid w:val="0"/>
        <w:spacing w:line="360" w:lineRule="auto"/>
        <w:ind w:firstLine="420"/>
        <w:rPr>
          <w:rFonts w:hAnsi="宋体"/>
        </w:rPr>
      </w:pPr>
      <w:r w:rsidRPr="006450D2">
        <w:rPr>
          <w:rFonts w:hAnsi="宋体" w:hint="eastAsia"/>
        </w:rPr>
        <w:t>单</w:t>
      </w:r>
      <w:r w:rsidRPr="006450D2">
        <w:rPr>
          <w:rFonts w:hAnsi="宋体" w:hint="eastAsia"/>
        </w:rPr>
        <w:t xml:space="preserve">  </w:t>
      </w:r>
      <w:r w:rsidRPr="006450D2">
        <w:rPr>
          <w:rFonts w:hAnsi="宋体" w:hint="eastAsia"/>
        </w:rPr>
        <w:t>位：</w:t>
      </w:r>
      <w:r w:rsidRPr="006450D2">
        <w:rPr>
          <w:rFonts w:hAnsi="宋体" w:hint="eastAsia"/>
        </w:rPr>
        <w:t xml:space="preserve">          </w:t>
      </w:r>
      <w:r w:rsidRPr="006450D2">
        <w:rPr>
          <w:rFonts w:hAnsi="宋体" w:hint="eastAsia"/>
        </w:rPr>
        <w:t>部</w:t>
      </w:r>
      <w:r w:rsidRPr="006450D2">
        <w:rPr>
          <w:rFonts w:hAnsi="宋体" w:hint="eastAsia"/>
        </w:rPr>
        <w:t xml:space="preserve"> </w:t>
      </w:r>
      <w:r w:rsidRPr="006450D2">
        <w:rPr>
          <w:rFonts w:hAnsi="宋体" w:hint="eastAsia"/>
        </w:rPr>
        <w:t>门：</w:t>
      </w:r>
      <w:r w:rsidRPr="006450D2">
        <w:rPr>
          <w:rFonts w:hAnsi="宋体" w:hint="eastAsia"/>
        </w:rPr>
        <w:t xml:space="preserve">                 </w:t>
      </w:r>
      <w:r w:rsidRPr="006450D2">
        <w:rPr>
          <w:rFonts w:hAnsi="宋体" w:hint="eastAsia"/>
        </w:rPr>
        <w:t>职</w:t>
      </w:r>
      <w:r w:rsidRPr="006450D2">
        <w:rPr>
          <w:rFonts w:hAnsi="宋体" w:hint="eastAsia"/>
        </w:rPr>
        <w:t xml:space="preserve"> </w:t>
      </w:r>
      <w:proofErr w:type="gramStart"/>
      <w:r w:rsidRPr="006450D2">
        <w:rPr>
          <w:rFonts w:hAnsi="宋体" w:hint="eastAsia"/>
        </w:rPr>
        <w:t>务</w:t>
      </w:r>
      <w:proofErr w:type="gramEnd"/>
      <w:r w:rsidRPr="006450D2">
        <w:rPr>
          <w:rFonts w:hAnsi="宋体" w:hint="eastAsia"/>
        </w:rPr>
        <w:t>：</w:t>
      </w:r>
    </w:p>
    <w:p w:rsidR="00F035BF" w:rsidRPr="006450D2" w:rsidRDefault="00F035BF" w:rsidP="00F035BF">
      <w:pPr>
        <w:pStyle w:val="a8"/>
        <w:adjustRightInd w:val="0"/>
        <w:snapToGrid w:val="0"/>
        <w:spacing w:line="360" w:lineRule="auto"/>
        <w:ind w:firstLine="420"/>
        <w:rPr>
          <w:rFonts w:hAnsi="宋体"/>
        </w:rPr>
      </w:pPr>
      <w:r w:rsidRPr="006450D2">
        <w:rPr>
          <w:rFonts w:hAnsi="宋体" w:hint="eastAsia"/>
        </w:rPr>
        <w:t>投标人：</w:t>
      </w:r>
      <w:r w:rsidRPr="006450D2">
        <w:rPr>
          <w:rFonts w:hAnsi="宋体" w:hint="eastAsia"/>
        </w:rPr>
        <w:t>(</w:t>
      </w:r>
      <w:r w:rsidRPr="006450D2">
        <w:rPr>
          <w:rFonts w:hAnsi="宋体" w:hint="eastAsia"/>
        </w:rPr>
        <w:t>盖章</w:t>
      </w:r>
      <w:r w:rsidRPr="006450D2">
        <w:rPr>
          <w:rFonts w:hAnsi="宋体" w:hint="eastAsia"/>
        </w:rPr>
        <w:t>)</w:t>
      </w:r>
    </w:p>
    <w:p w:rsidR="00F035BF" w:rsidRPr="006450D2" w:rsidRDefault="00F035BF" w:rsidP="00F035BF">
      <w:pPr>
        <w:pStyle w:val="a8"/>
        <w:adjustRightInd w:val="0"/>
        <w:snapToGrid w:val="0"/>
        <w:spacing w:line="360" w:lineRule="auto"/>
        <w:ind w:firstLine="420"/>
        <w:rPr>
          <w:rFonts w:hAnsi="宋体"/>
        </w:rPr>
      </w:pPr>
      <w:r w:rsidRPr="006450D2">
        <w:rPr>
          <w:rFonts w:hAnsi="宋体" w:hint="eastAsia"/>
        </w:rPr>
        <w:t>法定代表人：</w:t>
      </w:r>
      <w:r w:rsidRPr="006450D2">
        <w:rPr>
          <w:rFonts w:hAnsi="宋体" w:hint="eastAsia"/>
        </w:rPr>
        <w:t>(</w:t>
      </w:r>
      <w:r w:rsidRPr="006450D2">
        <w:rPr>
          <w:rFonts w:hAnsi="宋体" w:hint="eastAsia"/>
        </w:rPr>
        <w:t>签字或盖章</w:t>
      </w:r>
      <w:r w:rsidRPr="006450D2">
        <w:rPr>
          <w:rFonts w:hAnsi="宋体" w:hint="eastAsia"/>
        </w:rPr>
        <w:t>)</w:t>
      </w:r>
    </w:p>
    <w:p w:rsidR="00F035BF" w:rsidRPr="006450D2" w:rsidRDefault="00F035BF" w:rsidP="00F035BF">
      <w:pPr>
        <w:pStyle w:val="a8"/>
        <w:adjustRightInd w:val="0"/>
        <w:snapToGrid w:val="0"/>
        <w:spacing w:line="300" w:lineRule="auto"/>
        <w:jc w:val="right"/>
        <w:rPr>
          <w:rFonts w:hAnsi="宋体"/>
        </w:rPr>
      </w:pPr>
      <w:r w:rsidRPr="006450D2">
        <w:rPr>
          <w:rFonts w:hAnsi="宋体" w:hint="eastAsia"/>
        </w:rPr>
        <w:t>日期：</w:t>
      </w:r>
      <w:r w:rsidRPr="006450D2">
        <w:rPr>
          <w:rFonts w:hAnsi="宋体" w:hint="eastAsia"/>
        </w:rPr>
        <w:t xml:space="preserve">     </w:t>
      </w:r>
      <w:r w:rsidRPr="006450D2">
        <w:rPr>
          <w:rFonts w:hAnsi="宋体" w:hint="eastAsia"/>
        </w:rPr>
        <w:t>年</w:t>
      </w:r>
      <w:r w:rsidRPr="006450D2">
        <w:rPr>
          <w:rFonts w:hAnsi="宋体" w:hint="eastAsia"/>
        </w:rPr>
        <w:t xml:space="preserve">     </w:t>
      </w:r>
      <w:r w:rsidRPr="006450D2">
        <w:rPr>
          <w:rFonts w:hAnsi="宋体" w:hint="eastAsia"/>
        </w:rPr>
        <w:t>月</w:t>
      </w:r>
      <w:r w:rsidRPr="006450D2">
        <w:rPr>
          <w:rFonts w:hAnsi="宋体" w:hint="eastAsia"/>
        </w:rPr>
        <w:t xml:space="preserve">    </w:t>
      </w:r>
      <w:r w:rsidRPr="006450D2">
        <w:rPr>
          <w:rFonts w:hAnsi="宋体" w:hint="eastAsia"/>
        </w:rPr>
        <w:t>日</w:t>
      </w:r>
    </w:p>
    <w:p w:rsidR="00F035BF" w:rsidRPr="008A7F5D" w:rsidRDefault="002B4AE6" w:rsidP="008A7F5D">
      <w:pPr>
        <w:pStyle w:val="3"/>
        <w:rPr>
          <w:rFonts w:ascii="宋体" w:eastAsia="宋体" w:hAnsi="宋体"/>
          <w:snapToGrid w:val="0"/>
        </w:rPr>
      </w:pPr>
      <w:bookmarkStart w:id="120" w:name="_Toc11843083"/>
      <w:r>
        <w:rPr>
          <w:rFonts w:ascii="宋体" w:eastAsia="宋体" w:hAnsi="宋体" w:hint="eastAsia"/>
          <w:snapToGrid w:val="0"/>
        </w:rPr>
        <w:lastRenderedPageBreak/>
        <w:t>四</w:t>
      </w:r>
      <w:r w:rsidR="00981B7E">
        <w:rPr>
          <w:rFonts w:ascii="宋体" w:eastAsia="宋体" w:hAnsi="宋体" w:hint="eastAsia"/>
          <w:snapToGrid w:val="0"/>
        </w:rPr>
        <w:t>、</w:t>
      </w:r>
      <w:r w:rsidR="003148EE">
        <w:rPr>
          <w:rFonts w:ascii="宋体" w:eastAsia="宋体" w:hAnsi="宋体" w:hint="eastAsia"/>
          <w:snapToGrid w:val="0"/>
        </w:rPr>
        <w:t>投标报价</w:t>
      </w:r>
      <w:bookmarkEnd w:id="120"/>
    </w:p>
    <w:p w:rsidR="00C2104C" w:rsidRDefault="00143F4F" w:rsidP="00C2104C">
      <w:pPr>
        <w:pStyle w:val="a8"/>
        <w:spacing w:line="360" w:lineRule="auto"/>
        <w:jc w:val="left"/>
        <w:rPr>
          <w:rFonts w:eastAsia="宋体" w:hAnsi="宋体"/>
          <w:b/>
          <w:sz w:val="32"/>
        </w:rPr>
      </w:pPr>
      <w:r>
        <w:rPr>
          <w:rFonts w:ascii="Times New Roman" w:hAnsi="Times New Roman" w:hint="eastAsia"/>
          <w:sz w:val="24"/>
        </w:rPr>
        <w:t>按</w:t>
      </w:r>
      <w:r>
        <w:rPr>
          <w:rFonts w:ascii="Times New Roman" w:hAnsi="Times New Roman" w:hint="eastAsia"/>
          <w:sz w:val="24"/>
        </w:rPr>
        <w:t>2013</w:t>
      </w:r>
      <w:r>
        <w:rPr>
          <w:rFonts w:ascii="Times New Roman" w:hAnsi="Times New Roman" w:hint="eastAsia"/>
          <w:sz w:val="24"/>
        </w:rPr>
        <w:t>计价规范及江苏省相关规定要求提供</w:t>
      </w:r>
      <w:bookmarkStart w:id="121" w:name="_Toc111371844"/>
    </w:p>
    <w:p w:rsidR="00143F4F" w:rsidRDefault="002B4AE6" w:rsidP="008171C3">
      <w:pPr>
        <w:pStyle w:val="3"/>
        <w:rPr>
          <w:rFonts w:ascii="宋体" w:eastAsia="宋体" w:hAnsi="宋体"/>
          <w:snapToGrid w:val="0"/>
        </w:rPr>
      </w:pPr>
      <w:bookmarkStart w:id="122" w:name="_Toc11843084"/>
      <w:r>
        <w:rPr>
          <w:rFonts w:ascii="宋体" w:eastAsia="宋体" w:hAnsi="宋体" w:hint="eastAsia"/>
          <w:snapToGrid w:val="0"/>
        </w:rPr>
        <w:t>五</w:t>
      </w:r>
      <w:r w:rsidR="008171C3">
        <w:rPr>
          <w:rFonts w:ascii="宋体" w:eastAsia="宋体" w:hAnsi="宋体" w:hint="eastAsia"/>
          <w:snapToGrid w:val="0"/>
        </w:rPr>
        <w:t>、</w:t>
      </w:r>
      <w:r w:rsidR="00143F4F" w:rsidRPr="008171C3">
        <w:rPr>
          <w:rFonts w:ascii="宋体" w:eastAsia="宋体" w:hAnsi="宋体" w:hint="eastAsia"/>
          <w:snapToGrid w:val="0"/>
        </w:rPr>
        <w:t>辅助资料表</w:t>
      </w:r>
      <w:bookmarkEnd w:id="121"/>
      <w:bookmarkEnd w:id="122"/>
    </w:p>
    <w:p w:rsidR="00143F4F" w:rsidRPr="008171C3" w:rsidRDefault="000A5471" w:rsidP="008171C3">
      <w:pPr>
        <w:jc w:val="center"/>
        <w:rPr>
          <w:sz w:val="32"/>
          <w:szCs w:val="32"/>
        </w:rPr>
      </w:pPr>
      <w:r w:rsidRPr="000A5471">
        <w:rPr>
          <w:rFonts w:hint="eastAsia"/>
          <w:sz w:val="32"/>
          <w:szCs w:val="32"/>
        </w:rPr>
        <w:t>表</w:t>
      </w:r>
      <w:r>
        <w:rPr>
          <w:rFonts w:hint="eastAsia"/>
          <w:sz w:val="32"/>
          <w:szCs w:val="32"/>
        </w:rPr>
        <w:t xml:space="preserve">5.1  </w:t>
      </w:r>
      <w:r w:rsidRPr="000A5471">
        <w:rPr>
          <w:rFonts w:hint="eastAsia"/>
          <w:sz w:val="32"/>
          <w:szCs w:val="32"/>
        </w:rPr>
        <w:t xml:space="preserve"> </w:t>
      </w:r>
      <w:r w:rsidR="00C2104C" w:rsidRPr="00C2104C">
        <w:rPr>
          <w:rFonts w:hint="eastAsia"/>
          <w:sz w:val="32"/>
          <w:szCs w:val="32"/>
        </w:rPr>
        <w:t>项目负责人简历及企业业绩表</w:t>
      </w:r>
    </w:p>
    <w:p w:rsidR="00143F4F" w:rsidRPr="006450D2" w:rsidRDefault="00143F4F" w:rsidP="00143F4F">
      <w:pPr>
        <w:rPr>
          <w:rFonts w:ascii="宋体" w:hAnsi="宋体"/>
          <w:sz w:val="24"/>
          <w:szCs w:val="24"/>
        </w:rPr>
      </w:pPr>
    </w:p>
    <w:tbl>
      <w:tblPr>
        <w:tblW w:w="9900"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2"/>
        <w:gridCol w:w="635"/>
        <w:gridCol w:w="381"/>
        <w:gridCol w:w="562"/>
        <w:gridCol w:w="572"/>
        <w:gridCol w:w="649"/>
        <w:gridCol w:w="258"/>
        <w:gridCol w:w="794"/>
        <w:gridCol w:w="529"/>
        <w:gridCol w:w="605"/>
        <w:gridCol w:w="437"/>
        <w:gridCol w:w="589"/>
        <w:gridCol w:w="250"/>
        <w:gridCol w:w="851"/>
        <w:gridCol w:w="1336"/>
      </w:tblGrid>
      <w:tr w:rsidR="00143F4F" w:rsidRPr="006450D2" w:rsidTr="00C2104C">
        <w:tc>
          <w:tcPr>
            <w:tcW w:w="1452" w:type="dxa"/>
            <w:vAlign w:val="center"/>
          </w:tcPr>
          <w:p w:rsidR="00143F4F" w:rsidRPr="006450D2" w:rsidRDefault="00143F4F" w:rsidP="00014DF0">
            <w:pPr>
              <w:pStyle w:val="a8"/>
              <w:adjustRightInd w:val="0"/>
              <w:snapToGrid w:val="0"/>
              <w:spacing w:line="300" w:lineRule="auto"/>
              <w:jc w:val="center"/>
              <w:rPr>
                <w:rFonts w:hAnsi="宋体"/>
              </w:rPr>
            </w:pPr>
            <w:r w:rsidRPr="006450D2">
              <w:rPr>
                <w:rFonts w:hAnsi="宋体" w:hint="eastAsia"/>
              </w:rPr>
              <w:t>姓名</w:t>
            </w:r>
          </w:p>
        </w:tc>
        <w:tc>
          <w:tcPr>
            <w:tcW w:w="1578" w:type="dxa"/>
            <w:gridSpan w:val="3"/>
            <w:vAlign w:val="center"/>
          </w:tcPr>
          <w:p w:rsidR="00143F4F" w:rsidRPr="006450D2" w:rsidRDefault="00143F4F" w:rsidP="00014DF0">
            <w:pPr>
              <w:pStyle w:val="a8"/>
              <w:adjustRightInd w:val="0"/>
              <w:snapToGrid w:val="0"/>
              <w:spacing w:line="300" w:lineRule="auto"/>
              <w:jc w:val="center"/>
              <w:rPr>
                <w:rFonts w:hAnsi="宋体"/>
              </w:rPr>
            </w:pPr>
          </w:p>
        </w:tc>
        <w:tc>
          <w:tcPr>
            <w:tcW w:w="1479" w:type="dxa"/>
            <w:gridSpan w:val="3"/>
            <w:vAlign w:val="center"/>
          </w:tcPr>
          <w:p w:rsidR="00143F4F" w:rsidRPr="006450D2" w:rsidRDefault="00143F4F" w:rsidP="00014DF0">
            <w:pPr>
              <w:pStyle w:val="a8"/>
              <w:adjustRightInd w:val="0"/>
              <w:snapToGrid w:val="0"/>
              <w:spacing w:line="300" w:lineRule="auto"/>
              <w:jc w:val="center"/>
              <w:rPr>
                <w:rFonts w:hAnsi="宋体"/>
              </w:rPr>
            </w:pPr>
            <w:r w:rsidRPr="006450D2">
              <w:rPr>
                <w:rFonts w:hAnsi="宋体" w:hint="eastAsia"/>
              </w:rPr>
              <w:t>性别</w:t>
            </w:r>
          </w:p>
        </w:tc>
        <w:tc>
          <w:tcPr>
            <w:tcW w:w="1323" w:type="dxa"/>
            <w:gridSpan w:val="2"/>
            <w:vAlign w:val="center"/>
          </w:tcPr>
          <w:p w:rsidR="00143F4F" w:rsidRPr="006450D2" w:rsidRDefault="00143F4F" w:rsidP="00014DF0">
            <w:pPr>
              <w:pStyle w:val="a8"/>
              <w:adjustRightInd w:val="0"/>
              <w:snapToGrid w:val="0"/>
              <w:spacing w:line="300" w:lineRule="auto"/>
              <w:jc w:val="center"/>
              <w:rPr>
                <w:rFonts w:hAnsi="宋体"/>
              </w:rPr>
            </w:pPr>
          </w:p>
        </w:tc>
        <w:tc>
          <w:tcPr>
            <w:tcW w:w="1631" w:type="dxa"/>
            <w:gridSpan w:val="3"/>
            <w:vAlign w:val="center"/>
          </w:tcPr>
          <w:p w:rsidR="00143F4F" w:rsidRPr="006450D2" w:rsidRDefault="00143F4F" w:rsidP="00014DF0">
            <w:pPr>
              <w:pStyle w:val="a8"/>
              <w:adjustRightInd w:val="0"/>
              <w:snapToGrid w:val="0"/>
              <w:spacing w:line="300" w:lineRule="auto"/>
              <w:jc w:val="center"/>
              <w:rPr>
                <w:rFonts w:hAnsi="宋体"/>
              </w:rPr>
            </w:pPr>
            <w:r w:rsidRPr="006450D2">
              <w:rPr>
                <w:rFonts w:hAnsi="宋体" w:hint="eastAsia"/>
              </w:rPr>
              <w:t>年龄</w:t>
            </w:r>
          </w:p>
        </w:tc>
        <w:tc>
          <w:tcPr>
            <w:tcW w:w="2437" w:type="dxa"/>
            <w:gridSpan w:val="3"/>
            <w:vAlign w:val="center"/>
          </w:tcPr>
          <w:p w:rsidR="00143F4F" w:rsidRPr="006450D2" w:rsidRDefault="00143F4F" w:rsidP="00014DF0">
            <w:pPr>
              <w:pStyle w:val="a8"/>
              <w:adjustRightInd w:val="0"/>
              <w:snapToGrid w:val="0"/>
              <w:spacing w:line="300" w:lineRule="auto"/>
              <w:jc w:val="center"/>
              <w:rPr>
                <w:rFonts w:hAnsi="宋体"/>
              </w:rPr>
            </w:pPr>
          </w:p>
        </w:tc>
      </w:tr>
      <w:tr w:rsidR="00143F4F" w:rsidRPr="006450D2" w:rsidTr="00C2104C">
        <w:tc>
          <w:tcPr>
            <w:tcW w:w="1452" w:type="dxa"/>
            <w:vAlign w:val="center"/>
          </w:tcPr>
          <w:p w:rsidR="00143F4F" w:rsidRPr="006450D2" w:rsidRDefault="00143F4F" w:rsidP="00014DF0">
            <w:pPr>
              <w:pStyle w:val="a8"/>
              <w:adjustRightInd w:val="0"/>
              <w:snapToGrid w:val="0"/>
              <w:spacing w:line="300" w:lineRule="auto"/>
              <w:jc w:val="center"/>
              <w:rPr>
                <w:rFonts w:hAnsi="宋体"/>
              </w:rPr>
            </w:pPr>
            <w:r w:rsidRPr="006450D2">
              <w:rPr>
                <w:rFonts w:hAnsi="宋体" w:hint="eastAsia"/>
              </w:rPr>
              <w:t>职务</w:t>
            </w:r>
          </w:p>
        </w:tc>
        <w:tc>
          <w:tcPr>
            <w:tcW w:w="1578" w:type="dxa"/>
            <w:gridSpan w:val="3"/>
            <w:vAlign w:val="center"/>
          </w:tcPr>
          <w:p w:rsidR="00143F4F" w:rsidRPr="006450D2" w:rsidRDefault="00143F4F" w:rsidP="00014DF0">
            <w:pPr>
              <w:pStyle w:val="a8"/>
              <w:adjustRightInd w:val="0"/>
              <w:snapToGrid w:val="0"/>
              <w:spacing w:line="300" w:lineRule="auto"/>
              <w:jc w:val="center"/>
              <w:rPr>
                <w:rFonts w:hAnsi="宋体"/>
              </w:rPr>
            </w:pPr>
          </w:p>
        </w:tc>
        <w:tc>
          <w:tcPr>
            <w:tcW w:w="1479" w:type="dxa"/>
            <w:gridSpan w:val="3"/>
            <w:vAlign w:val="center"/>
          </w:tcPr>
          <w:p w:rsidR="00143F4F" w:rsidRPr="006450D2" w:rsidRDefault="00143F4F" w:rsidP="00014DF0">
            <w:pPr>
              <w:pStyle w:val="a8"/>
              <w:adjustRightInd w:val="0"/>
              <w:snapToGrid w:val="0"/>
              <w:spacing w:line="300" w:lineRule="auto"/>
              <w:jc w:val="center"/>
              <w:rPr>
                <w:rFonts w:hAnsi="宋体"/>
              </w:rPr>
            </w:pPr>
            <w:r w:rsidRPr="006450D2">
              <w:rPr>
                <w:rFonts w:hAnsi="宋体" w:hint="eastAsia"/>
              </w:rPr>
              <w:t>职称</w:t>
            </w:r>
          </w:p>
        </w:tc>
        <w:tc>
          <w:tcPr>
            <w:tcW w:w="1323" w:type="dxa"/>
            <w:gridSpan w:val="2"/>
            <w:vAlign w:val="center"/>
          </w:tcPr>
          <w:p w:rsidR="00143F4F" w:rsidRPr="006450D2" w:rsidRDefault="00143F4F" w:rsidP="00014DF0">
            <w:pPr>
              <w:pStyle w:val="a8"/>
              <w:adjustRightInd w:val="0"/>
              <w:snapToGrid w:val="0"/>
              <w:spacing w:line="300" w:lineRule="auto"/>
              <w:jc w:val="center"/>
              <w:rPr>
                <w:rFonts w:hAnsi="宋体"/>
              </w:rPr>
            </w:pPr>
          </w:p>
        </w:tc>
        <w:tc>
          <w:tcPr>
            <w:tcW w:w="1631" w:type="dxa"/>
            <w:gridSpan w:val="3"/>
            <w:vAlign w:val="center"/>
          </w:tcPr>
          <w:p w:rsidR="00143F4F" w:rsidRPr="006450D2" w:rsidRDefault="00143F4F" w:rsidP="00014DF0">
            <w:pPr>
              <w:pStyle w:val="a8"/>
              <w:adjustRightInd w:val="0"/>
              <w:snapToGrid w:val="0"/>
              <w:spacing w:line="300" w:lineRule="auto"/>
              <w:jc w:val="center"/>
              <w:rPr>
                <w:rFonts w:hAnsi="宋体"/>
              </w:rPr>
            </w:pPr>
            <w:r w:rsidRPr="006450D2">
              <w:rPr>
                <w:rFonts w:hAnsi="宋体" w:hint="eastAsia"/>
              </w:rPr>
              <w:t>学历</w:t>
            </w:r>
          </w:p>
        </w:tc>
        <w:tc>
          <w:tcPr>
            <w:tcW w:w="2437" w:type="dxa"/>
            <w:gridSpan w:val="3"/>
            <w:vAlign w:val="center"/>
          </w:tcPr>
          <w:p w:rsidR="00143F4F" w:rsidRPr="006450D2" w:rsidRDefault="00143F4F" w:rsidP="00014DF0">
            <w:pPr>
              <w:pStyle w:val="a8"/>
              <w:adjustRightInd w:val="0"/>
              <w:snapToGrid w:val="0"/>
              <w:spacing w:line="300" w:lineRule="auto"/>
              <w:jc w:val="center"/>
              <w:rPr>
                <w:rFonts w:hAnsi="宋体"/>
              </w:rPr>
            </w:pPr>
          </w:p>
        </w:tc>
      </w:tr>
      <w:tr w:rsidR="00143F4F" w:rsidRPr="006450D2" w:rsidTr="00C2104C">
        <w:trPr>
          <w:cantSplit/>
        </w:trPr>
        <w:tc>
          <w:tcPr>
            <w:tcW w:w="2087" w:type="dxa"/>
            <w:gridSpan w:val="2"/>
            <w:vAlign w:val="center"/>
          </w:tcPr>
          <w:p w:rsidR="00143F4F" w:rsidRPr="006450D2" w:rsidRDefault="00143F4F" w:rsidP="00014DF0">
            <w:pPr>
              <w:pStyle w:val="a8"/>
              <w:adjustRightInd w:val="0"/>
              <w:snapToGrid w:val="0"/>
              <w:spacing w:line="300" w:lineRule="auto"/>
              <w:jc w:val="center"/>
              <w:rPr>
                <w:rFonts w:hAnsi="宋体"/>
              </w:rPr>
            </w:pPr>
            <w:r w:rsidRPr="006450D2">
              <w:rPr>
                <w:rFonts w:hAnsi="宋体" w:hint="eastAsia"/>
              </w:rPr>
              <w:t>参加工作时间</w:t>
            </w:r>
          </w:p>
        </w:tc>
        <w:tc>
          <w:tcPr>
            <w:tcW w:w="2164" w:type="dxa"/>
            <w:gridSpan w:val="4"/>
            <w:vAlign w:val="center"/>
          </w:tcPr>
          <w:p w:rsidR="00143F4F" w:rsidRPr="006450D2" w:rsidRDefault="00143F4F" w:rsidP="00014DF0">
            <w:pPr>
              <w:pStyle w:val="a8"/>
              <w:adjustRightInd w:val="0"/>
              <w:snapToGrid w:val="0"/>
              <w:spacing w:line="300" w:lineRule="auto"/>
              <w:jc w:val="center"/>
              <w:rPr>
                <w:rFonts w:hAnsi="宋体"/>
              </w:rPr>
            </w:pPr>
          </w:p>
        </w:tc>
        <w:tc>
          <w:tcPr>
            <w:tcW w:w="2623" w:type="dxa"/>
            <w:gridSpan w:val="5"/>
            <w:vAlign w:val="center"/>
          </w:tcPr>
          <w:p w:rsidR="00143F4F" w:rsidRPr="006450D2" w:rsidRDefault="00143F4F" w:rsidP="00014DF0">
            <w:pPr>
              <w:pStyle w:val="a8"/>
              <w:adjustRightInd w:val="0"/>
              <w:snapToGrid w:val="0"/>
              <w:spacing w:line="300" w:lineRule="auto"/>
              <w:jc w:val="center"/>
              <w:rPr>
                <w:rFonts w:hAnsi="宋体"/>
              </w:rPr>
            </w:pPr>
            <w:r w:rsidRPr="006450D2">
              <w:rPr>
                <w:rFonts w:hAnsi="宋体" w:hint="eastAsia"/>
              </w:rPr>
              <w:t>从事项目经理年限</w:t>
            </w:r>
          </w:p>
        </w:tc>
        <w:tc>
          <w:tcPr>
            <w:tcW w:w="3026" w:type="dxa"/>
            <w:gridSpan w:val="4"/>
            <w:vAlign w:val="center"/>
          </w:tcPr>
          <w:p w:rsidR="00143F4F" w:rsidRPr="006450D2" w:rsidRDefault="00143F4F" w:rsidP="00014DF0">
            <w:pPr>
              <w:pStyle w:val="a8"/>
              <w:adjustRightInd w:val="0"/>
              <w:snapToGrid w:val="0"/>
              <w:spacing w:line="300" w:lineRule="auto"/>
              <w:jc w:val="center"/>
              <w:rPr>
                <w:rFonts w:hAnsi="宋体"/>
              </w:rPr>
            </w:pPr>
          </w:p>
        </w:tc>
      </w:tr>
      <w:tr w:rsidR="00143F4F" w:rsidRPr="006450D2" w:rsidTr="00C2104C">
        <w:trPr>
          <w:cantSplit/>
        </w:trPr>
        <w:tc>
          <w:tcPr>
            <w:tcW w:w="9900" w:type="dxa"/>
            <w:gridSpan w:val="15"/>
            <w:vAlign w:val="center"/>
          </w:tcPr>
          <w:p w:rsidR="00143F4F" w:rsidRPr="006450D2" w:rsidRDefault="00C2104C" w:rsidP="00014DF0">
            <w:pPr>
              <w:pStyle w:val="a8"/>
              <w:adjustRightInd w:val="0"/>
              <w:snapToGrid w:val="0"/>
              <w:spacing w:line="300" w:lineRule="auto"/>
              <w:jc w:val="center"/>
              <w:rPr>
                <w:rFonts w:hAnsi="宋体"/>
              </w:rPr>
            </w:pPr>
            <w:r w:rsidRPr="00C2104C">
              <w:rPr>
                <w:rFonts w:hAnsi="宋体" w:hint="eastAsia"/>
              </w:rPr>
              <w:t>企业业绩</w:t>
            </w:r>
            <w:r w:rsidR="00143F4F" w:rsidRPr="006450D2">
              <w:rPr>
                <w:rFonts w:hAnsi="宋体" w:hint="eastAsia"/>
              </w:rPr>
              <w:t>（主要针对业绩评分内容填写）</w:t>
            </w:r>
          </w:p>
        </w:tc>
      </w:tr>
      <w:tr w:rsidR="00143F4F" w:rsidRPr="006450D2" w:rsidTr="00C2104C">
        <w:trPr>
          <w:cantSplit/>
        </w:trPr>
        <w:tc>
          <w:tcPr>
            <w:tcW w:w="2468" w:type="dxa"/>
            <w:gridSpan w:val="3"/>
            <w:vAlign w:val="center"/>
          </w:tcPr>
          <w:p w:rsidR="00143F4F" w:rsidRPr="006450D2" w:rsidRDefault="00143F4F" w:rsidP="00014DF0">
            <w:pPr>
              <w:pStyle w:val="a8"/>
              <w:adjustRightInd w:val="0"/>
              <w:snapToGrid w:val="0"/>
              <w:spacing w:line="300" w:lineRule="auto"/>
              <w:jc w:val="center"/>
              <w:rPr>
                <w:rFonts w:hAnsi="宋体"/>
              </w:rPr>
            </w:pPr>
            <w:r w:rsidRPr="006450D2">
              <w:rPr>
                <w:rFonts w:hAnsi="宋体" w:hint="eastAsia"/>
              </w:rPr>
              <w:t>项目名称</w:t>
            </w:r>
          </w:p>
        </w:tc>
        <w:tc>
          <w:tcPr>
            <w:tcW w:w="1134" w:type="dxa"/>
            <w:gridSpan w:val="2"/>
            <w:vAlign w:val="center"/>
          </w:tcPr>
          <w:p w:rsidR="00143F4F" w:rsidRPr="006450D2" w:rsidRDefault="00143F4F" w:rsidP="00014DF0">
            <w:pPr>
              <w:pStyle w:val="a8"/>
              <w:adjustRightInd w:val="0"/>
              <w:snapToGrid w:val="0"/>
              <w:spacing w:line="300" w:lineRule="auto"/>
              <w:jc w:val="center"/>
              <w:rPr>
                <w:rFonts w:hAnsi="宋体"/>
              </w:rPr>
            </w:pPr>
            <w:r w:rsidRPr="006450D2">
              <w:rPr>
                <w:rFonts w:hAnsi="宋体" w:hint="eastAsia"/>
              </w:rPr>
              <w:t>建设规模</w:t>
            </w:r>
          </w:p>
        </w:tc>
        <w:tc>
          <w:tcPr>
            <w:tcW w:w="1701" w:type="dxa"/>
            <w:gridSpan w:val="3"/>
            <w:vAlign w:val="center"/>
          </w:tcPr>
          <w:p w:rsidR="00143F4F" w:rsidRPr="006450D2" w:rsidRDefault="00143F4F" w:rsidP="00014DF0">
            <w:pPr>
              <w:pStyle w:val="a8"/>
              <w:adjustRightInd w:val="0"/>
              <w:snapToGrid w:val="0"/>
              <w:spacing w:line="300" w:lineRule="auto"/>
              <w:jc w:val="center"/>
              <w:rPr>
                <w:rFonts w:hAnsi="宋体"/>
              </w:rPr>
            </w:pPr>
            <w:r w:rsidRPr="006450D2">
              <w:rPr>
                <w:rFonts w:hAnsi="宋体" w:hint="eastAsia"/>
              </w:rPr>
              <w:t>开、竣工程日期</w:t>
            </w:r>
          </w:p>
        </w:tc>
        <w:tc>
          <w:tcPr>
            <w:tcW w:w="1134" w:type="dxa"/>
            <w:gridSpan w:val="2"/>
            <w:vAlign w:val="center"/>
          </w:tcPr>
          <w:p w:rsidR="00143F4F" w:rsidRPr="006450D2" w:rsidRDefault="00143F4F" w:rsidP="00014DF0">
            <w:pPr>
              <w:pStyle w:val="a8"/>
              <w:adjustRightInd w:val="0"/>
              <w:snapToGrid w:val="0"/>
              <w:spacing w:line="300" w:lineRule="auto"/>
              <w:jc w:val="center"/>
              <w:rPr>
                <w:rFonts w:hAnsi="宋体"/>
              </w:rPr>
            </w:pPr>
            <w:r w:rsidRPr="006450D2">
              <w:rPr>
                <w:rFonts w:hAnsi="宋体" w:hint="eastAsia"/>
              </w:rPr>
              <w:t>结构类型</w:t>
            </w:r>
          </w:p>
        </w:tc>
        <w:tc>
          <w:tcPr>
            <w:tcW w:w="1276" w:type="dxa"/>
            <w:gridSpan w:val="3"/>
            <w:vAlign w:val="center"/>
          </w:tcPr>
          <w:p w:rsidR="00143F4F" w:rsidRPr="006450D2" w:rsidRDefault="00143F4F" w:rsidP="00014DF0">
            <w:pPr>
              <w:pStyle w:val="a8"/>
              <w:adjustRightInd w:val="0"/>
              <w:snapToGrid w:val="0"/>
              <w:spacing w:line="300" w:lineRule="auto"/>
              <w:jc w:val="center"/>
              <w:rPr>
                <w:rFonts w:hAnsi="宋体"/>
              </w:rPr>
            </w:pPr>
            <w:r w:rsidRPr="006450D2">
              <w:rPr>
                <w:rFonts w:hAnsi="宋体" w:hint="eastAsia"/>
              </w:rPr>
              <w:t>层数及高度</w:t>
            </w:r>
          </w:p>
        </w:tc>
        <w:tc>
          <w:tcPr>
            <w:tcW w:w="851" w:type="dxa"/>
            <w:vAlign w:val="center"/>
          </w:tcPr>
          <w:p w:rsidR="00143F4F" w:rsidRPr="006450D2" w:rsidRDefault="00143F4F" w:rsidP="00014DF0">
            <w:pPr>
              <w:pStyle w:val="a8"/>
              <w:adjustRightInd w:val="0"/>
              <w:snapToGrid w:val="0"/>
              <w:spacing w:line="300" w:lineRule="auto"/>
              <w:jc w:val="center"/>
              <w:rPr>
                <w:rFonts w:hAnsi="宋体"/>
              </w:rPr>
            </w:pPr>
            <w:r w:rsidRPr="006450D2">
              <w:rPr>
                <w:rFonts w:hAnsi="宋体" w:hint="eastAsia"/>
              </w:rPr>
              <w:t>中标价</w:t>
            </w:r>
          </w:p>
        </w:tc>
        <w:tc>
          <w:tcPr>
            <w:tcW w:w="1336" w:type="dxa"/>
            <w:vAlign w:val="center"/>
          </w:tcPr>
          <w:p w:rsidR="00143F4F" w:rsidRPr="006450D2" w:rsidRDefault="00143F4F" w:rsidP="00014DF0">
            <w:pPr>
              <w:pStyle w:val="a8"/>
              <w:adjustRightInd w:val="0"/>
              <w:snapToGrid w:val="0"/>
              <w:spacing w:line="300" w:lineRule="auto"/>
              <w:jc w:val="center"/>
              <w:rPr>
                <w:rFonts w:hAnsi="宋体"/>
              </w:rPr>
            </w:pPr>
            <w:r w:rsidRPr="006450D2">
              <w:rPr>
                <w:rFonts w:hAnsi="宋体" w:hint="eastAsia"/>
              </w:rPr>
              <w:t>其它情况</w:t>
            </w:r>
          </w:p>
        </w:tc>
      </w:tr>
      <w:tr w:rsidR="00143F4F" w:rsidRPr="006450D2" w:rsidTr="00C2104C">
        <w:trPr>
          <w:cantSplit/>
        </w:trPr>
        <w:tc>
          <w:tcPr>
            <w:tcW w:w="2468" w:type="dxa"/>
            <w:gridSpan w:val="3"/>
            <w:vAlign w:val="center"/>
          </w:tcPr>
          <w:p w:rsidR="00143F4F" w:rsidRPr="006450D2" w:rsidRDefault="00143F4F" w:rsidP="00014DF0">
            <w:pPr>
              <w:pStyle w:val="a8"/>
              <w:adjustRightInd w:val="0"/>
              <w:snapToGrid w:val="0"/>
              <w:spacing w:line="300" w:lineRule="auto"/>
              <w:jc w:val="center"/>
              <w:rPr>
                <w:rFonts w:hAnsi="宋体"/>
              </w:rPr>
            </w:pPr>
          </w:p>
        </w:tc>
        <w:tc>
          <w:tcPr>
            <w:tcW w:w="1134" w:type="dxa"/>
            <w:gridSpan w:val="2"/>
            <w:vAlign w:val="center"/>
          </w:tcPr>
          <w:p w:rsidR="00143F4F" w:rsidRPr="006450D2" w:rsidRDefault="00143F4F" w:rsidP="00014DF0">
            <w:pPr>
              <w:pStyle w:val="a8"/>
              <w:adjustRightInd w:val="0"/>
              <w:snapToGrid w:val="0"/>
              <w:spacing w:line="300" w:lineRule="auto"/>
              <w:jc w:val="center"/>
              <w:rPr>
                <w:rFonts w:hAnsi="宋体"/>
              </w:rPr>
            </w:pPr>
          </w:p>
        </w:tc>
        <w:tc>
          <w:tcPr>
            <w:tcW w:w="1701" w:type="dxa"/>
            <w:gridSpan w:val="3"/>
            <w:vAlign w:val="center"/>
          </w:tcPr>
          <w:p w:rsidR="00143F4F" w:rsidRPr="006450D2" w:rsidRDefault="00143F4F" w:rsidP="00014DF0">
            <w:pPr>
              <w:pStyle w:val="a8"/>
              <w:adjustRightInd w:val="0"/>
              <w:snapToGrid w:val="0"/>
              <w:spacing w:line="300" w:lineRule="auto"/>
              <w:jc w:val="center"/>
              <w:rPr>
                <w:rFonts w:hAnsi="宋体"/>
              </w:rPr>
            </w:pPr>
          </w:p>
        </w:tc>
        <w:tc>
          <w:tcPr>
            <w:tcW w:w="1134" w:type="dxa"/>
            <w:gridSpan w:val="2"/>
            <w:vAlign w:val="center"/>
          </w:tcPr>
          <w:p w:rsidR="00143F4F" w:rsidRPr="006450D2" w:rsidRDefault="00143F4F" w:rsidP="00014DF0">
            <w:pPr>
              <w:pStyle w:val="a8"/>
              <w:adjustRightInd w:val="0"/>
              <w:snapToGrid w:val="0"/>
              <w:spacing w:line="300" w:lineRule="auto"/>
              <w:jc w:val="center"/>
              <w:rPr>
                <w:rFonts w:hAnsi="宋体"/>
              </w:rPr>
            </w:pPr>
          </w:p>
        </w:tc>
        <w:tc>
          <w:tcPr>
            <w:tcW w:w="1276" w:type="dxa"/>
            <w:gridSpan w:val="3"/>
            <w:vAlign w:val="center"/>
          </w:tcPr>
          <w:p w:rsidR="00143F4F" w:rsidRPr="006450D2" w:rsidRDefault="00143F4F" w:rsidP="00014DF0">
            <w:pPr>
              <w:pStyle w:val="a8"/>
              <w:adjustRightInd w:val="0"/>
              <w:snapToGrid w:val="0"/>
              <w:spacing w:line="300" w:lineRule="auto"/>
              <w:jc w:val="center"/>
              <w:rPr>
                <w:rFonts w:hAnsi="宋体"/>
              </w:rPr>
            </w:pPr>
          </w:p>
        </w:tc>
        <w:tc>
          <w:tcPr>
            <w:tcW w:w="851" w:type="dxa"/>
            <w:vAlign w:val="center"/>
          </w:tcPr>
          <w:p w:rsidR="00143F4F" w:rsidRPr="006450D2" w:rsidRDefault="00143F4F" w:rsidP="00014DF0">
            <w:pPr>
              <w:pStyle w:val="a8"/>
              <w:adjustRightInd w:val="0"/>
              <w:snapToGrid w:val="0"/>
              <w:spacing w:line="300" w:lineRule="auto"/>
              <w:jc w:val="center"/>
              <w:rPr>
                <w:rFonts w:hAnsi="宋体"/>
              </w:rPr>
            </w:pPr>
          </w:p>
        </w:tc>
        <w:tc>
          <w:tcPr>
            <w:tcW w:w="1336" w:type="dxa"/>
            <w:vAlign w:val="center"/>
          </w:tcPr>
          <w:p w:rsidR="00143F4F" w:rsidRPr="006450D2" w:rsidRDefault="00143F4F" w:rsidP="00014DF0">
            <w:pPr>
              <w:pStyle w:val="a8"/>
              <w:adjustRightInd w:val="0"/>
              <w:snapToGrid w:val="0"/>
              <w:spacing w:line="300" w:lineRule="auto"/>
              <w:jc w:val="center"/>
              <w:rPr>
                <w:rFonts w:hAnsi="宋体"/>
              </w:rPr>
            </w:pPr>
          </w:p>
        </w:tc>
      </w:tr>
      <w:tr w:rsidR="00143F4F" w:rsidRPr="006450D2" w:rsidTr="00C2104C">
        <w:trPr>
          <w:cantSplit/>
        </w:trPr>
        <w:tc>
          <w:tcPr>
            <w:tcW w:w="2468" w:type="dxa"/>
            <w:gridSpan w:val="3"/>
            <w:vAlign w:val="center"/>
          </w:tcPr>
          <w:p w:rsidR="00143F4F" w:rsidRPr="006450D2" w:rsidRDefault="00143F4F" w:rsidP="00014DF0">
            <w:pPr>
              <w:pStyle w:val="a8"/>
              <w:adjustRightInd w:val="0"/>
              <w:snapToGrid w:val="0"/>
              <w:spacing w:line="300" w:lineRule="auto"/>
              <w:jc w:val="center"/>
              <w:rPr>
                <w:rFonts w:hAnsi="宋体"/>
              </w:rPr>
            </w:pPr>
          </w:p>
        </w:tc>
        <w:tc>
          <w:tcPr>
            <w:tcW w:w="1134" w:type="dxa"/>
            <w:gridSpan w:val="2"/>
            <w:vAlign w:val="center"/>
          </w:tcPr>
          <w:p w:rsidR="00143F4F" w:rsidRPr="006450D2" w:rsidRDefault="00143F4F" w:rsidP="00014DF0">
            <w:pPr>
              <w:pStyle w:val="a8"/>
              <w:adjustRightInd w:val="0"/>
              <w:snapToGrid w:val="0"/>
              <w:spacing w:line="300" w:lineRule="auto"/>
              <w:jc w:val="center"/>
              <w:rPr>
                <w:rFonts w:hAnsi="宋体"/>
              </w:rPr>
            </w:pPr>
          </w:p>
        </w:tc>
        <w:tc>
          <w:tcPr>
            <w:tcW w:w="1701" w:type="dxa"/>
            <w:gridSpan w:val="3"/>
            <w:vAlign w:val="center"/>
          </w:tcPr>
          <w:p w:rsidR="00143F4F" w:rsidRPr="006450D2" w:rsidRDefault="00143F4F" w:rsidP="00014DF0">
            <w:pPr>
              <w:pStyle w:val="a8"/>
              <w:adjustRightInd w:val="0"/>
              <w:snapToGrid w:val="0"/>
              <w:spacing w:line="300" w:lineRule="auto"/>
              <w:jc w:val="center"/>
              <w:rPr>
                <w:rFonts w:hAnsi="宋体"/>
              </w:rPr>
            </w:pPr>
          </w:p>
        </w:tc>
        <w:tc>
          <w:tcPr>
            <w:tcW w:w="1134" w:type="dxa"/>
            <w:gridSpan w:val="2"/>
            <w:vAlign w:val="center"/>
          </w:tcPr>
          <w:p w:rsidR="00143F4F" w:rsidRPr="006450D2" w:rsidRDefault="00143F4F" w:rsidP="00014DF0">
            <w:pPr>
              <w:pStyle w:val="a8"/>
              <w:adjustRightInd w:val="0"/>
              <w:snapToGrid w:val="0"/>
              <w:spacing w:line="300" w:lineRule="auto"/>
              <w:jc w:val="center"/>
              <w:rPr>
                <w:rFonts w:hAnsi="宋体"/>
              </w:rPr>
            </w:pPr>
          </w:p>
        </w:tc>
        <w:tc>
          <w:tcPr>
            <w:tcW w:w="1276" w:type="dxa"/>
            <w:gridSpan w:val="3"/>
            <w:vAlign w:val="center"/>
          </w:tcPr>
          <w:p w:rsidR="00143F4F" w:rsidRPr="006450D2" w:rsidRDefault="00143F4F" w:rsidP="00014DF0">
            <w:pPr>
              <w:pStyle w:val="a8"/>
              <w:adjustRightInd w:val="0"/>
              <w:snapToGrid w:val="0"/>
              <w:spacing w:line="300" w:lineRule="auto"/>
              <w:jc w:val="center"/>
              <w:rPr>
                <w:rFonts w:hAnsi="宋体"/>
              </w:rPr>
            </w:pPr>
          </w:p>
        </w:tc>
        <w:tc>
          <w:tcPr>
            <w:tcW w:w="851" w:type="dxa"/>
            <w:vAlign w:val="center"/>
          </w:tcPr>
          <w:p w:rsidR="00143F4F" w:rsidRPr="006450D2" w:rsidRDefault="00143F4F" w:rsidP="00014DF0">
            <w:pPr>
              <w:pStyle w:val="a8"/>
              <w:adjustRightInd w:val="0"/>
              <w:snapToGrid w:val="0"/>
              <w:spacing w:line="300" w:lineRule="auto"/>
              <w:jc w:val="center"/>
              <w:rPr>
                <w:rFonts w:hAnsi="宋体"/>
              </w:rPr>
            </w:pPr>
          </w:p>
        </w:tc>
        <w:tc>
          <w:tcPr>
            <w:tcW w:w="1336" w:type="dxa"/>
            <w:vAlign w:val="center"/>
          </w:tcPr>
          <w:p w:rsidR="00143F4F" w:rsidRPr="006450D2" w:rsidRDefault="00143F4F" w:rsidP="00014DF0">
            <w:pPr>
              <w:pStyle w:val="a8"/>
              <w:adjustRightInd w:val="0"/>
              <w:snapToGrid w:val="0"/>
              <w:spacing w:line="300" w:lineRule="auto"/>
              <w:jc w:val="center"/>
              <w:rPr>
                <w:rFonts w:hAnsi="宋体"/>
              </w:rPr>
            </w:pPr>
          </w:p>
        </w:tc>
      </w:tr>
      <w:tr w:rsidR="00143F4F" w:rsidRPr="006450D2" w:rsidTr="00C2104C">
        <w:trPr>
          <w:cantSplit/>
        </w:trPr>
        <w:tc>
          <w:tcPr>
            <w:tcW w:w="2468" w:type="dxa"/>
            <w:gridSpan w:val="3"/>
            <w:vAlign w:val="center"/>
          </w:tcPr>
          <w:p w:rsidR="00143F4F" w:rsidRPr="006450D2" w:rsidRDefault="00143F4F" w:rsidP="00014DF0">
            <w:pPr>
              <w:pStyle w:val="a8"/>
              <w:adjustRightInd w:val="0"/>
              <w:snapToGrid w:val="0"/>
              <w:spacing w:line="300" w:lineRule="auto"/>
              <w:jc w:val="center"/>
              <w:rPr>
                <w:rFonts w:hAnsi="宋体"/>
              </w:rPr>
            </w:pPr>
          </w:p>
        </w:tc>
        <w:tc>
          <w:tcPr>
            <w:tcW w:w="1134" w:type="dxa"/>
            <w:gridSpan w:val="2"/>
            <w:vAlign w:val="center"/>
          </w:tcPr>
          <w:p w:rsidR="00143F4F" w:rsidRPr="006450D2" w:rsidRDefault="00143F4F" w:rsidP="00014DF0">
            <w:pPr>
              <w:pStyle w:val="a8"/>
              <w:adjustRightInd w:val="0"/>
              <w:snapToGrid w:val="0"/>
              <w:spacing w:line="300" w:lineRule="auto"/>
              <w:jc w:val="center"/>
              <w:rPr>
                <w:rFonts w:hAnsi="宋体"/>
              </w:rPr>
            </w:pPr>
          </w:p>
        </w:tc>
        <w:tc>
          <w:tcPr>
            <w:tcW w:w="1701" w:type="dxa"/>
            <w:gridSpan w:val="3"/>
            <w:vAlign w:val="center"/>
          </w:tcPr>
          <w:p w:rsidR="00143F4F" w:rsidRPr="006450D2" w:rsidRDefault="00143F4F" w:rsidP="00014DF0">
            <w:pPr>
              <w:pStyle w:val="a8"/>
              <w:adjustRightInd w:val="0"/>
              <w:snapToGrid w:val="0"/>
              <w:spacing w:line="300" w:lineRule="auto"/>
              <w:jc w:val="center"/>
              <w:rPr>
                <w:rFonts w:hAnsi="宋体"/>
              </w:rPr>
            </w:pPr>
          </w:p>
        </w:tc>
        <w:tc>
          <w:tcPr>
            <w:tcW w:w="1134" w:type="dxa"/>
            <w:gridSpan w:val="2"/>
            <w:vAlign w:val="center"/>
          </w:tcPr>
          <w:p w:rsidR="00143F4F" w:rsidRPr="006450D2" w:rsidRDefault="00143F4F" w:rsidP="00014DF0">
            <w:pPr>
              <w:pStyle w:val="a8"/>
              <w:adjustRightInd w:val="0"/>
              <w:snapToGrid w:val="0"/>
              <w:spacing w:line="300" w:lineRule="auto"/>
              <w:jc w:val="center"/>
              <w:rPr>
                <w:rFonts w:hAnsi="宋体"/>
              </w:rPr>
            </w:pPr>
          </w:p>
        </w:tc>
        <w:tc>
          <w:tcPr>
            <w:tcW w:w="1276" w:type="dxa"/>
            <w:gridSpan w:val="3"/>
            <w:vAlign w:val="center"/>
          </w:tcPr>
          <w:p w:rsidR="00143F4F" w:rsidRPr="006450D2" w:rsidRDefault="00143F4F" w:rsidP="00014DF0">
            <w:pPr>
              <w:pStyle w:val="a8"/>
              <w:adjustRightInd w:val="0"/>
              <w:snapToGrid w:val="0"/>
              <w:spacing w:line="300" w:lineRule="auto"/>
              <w:jc w:val="center"/>
              <w:rPr>
                <w:rFonts w:hAnsi="宋体"/>
              </w:rPr>
            </w:pPr>
          </w:p>
        </w:tc>
        <w:tc>
          <w:tcPr>
            <w:tcW w:w="851" w:type="dxa"/>
            <w:vAlign w:val="center"/>
          </w:tcPr>
          <w:p w:rsidR="00143F4F" w:rsidRPr="006450D2" w:rsidRDefault="00143F4F" w:rsidP="00014DF0">
            <w:pPr>
              <w:pStyle w:val="a8"/>
              <w:adjustRightInd w:val="0"/>
              <w:snapToGrid w:val="0"/>
              <w:spacing w:line="300" w:lineRule="auto"/>
              <w:jc w:val="center"/>
              <w:rPr>
                <w:rFonts w:hAnsi="宋体"/>
              </w:rPr>
            </w:pPr>
          </w:p>
        </w:tc>
        <w:tc>
          <w:tcPr>
            <w:tcW w:w="1336" w:type="dxa"/>
            <w:vAlign w:val="center"/>
          </w:tcPr>
          <w:p w:rsidR="00143F4F" w:rsidRPr="006450D2" w:rsidRDefault="00143F4F" w:rsidP="00014DF0">
            <w:pPr>
              <w:pStyle w:val="a8"/>
              <w:adjustRightInd w:val="0"/>
              <w:snapToGrid w:val="0"/>
              <w:spacing w:line="300" w:lineRule="auto"/>
              <w:jc w:val="center"/>
              <w:rPr>
                <w:rFonts w:hAnsi="宋体"/>
              </w:rPr>
            </w:pPr>
          </w:p>
        </w:tc>
      </w:tr>
      <w:tr w:rsidR="00143F4F" w:rsidRPr="006450D2" w:rsidTr="00C2104C">
        <w:trPr>
          <w:cantSplit/>
        </w:trPr>
        <w:tc>
          <w:tcPr>
            <w:tcW w:w="2468" w:type="dxa"/>
            <w:gridSpan w:val="3"/>
            <w:vAlign w:val="center"/>
          </w:tcPr>
          <w:p w:rsidR="00143F4F" w:rsidRPr="006450D2" w:rsidRDefault="00143F4F" w:rsidP="00014DF0">
            <w:pPr>
              <w:pStyle w:val="a8"/>
              <w:adjustRightInd w:val="0"/>
              <w:snapToGrid w:val="0"/>
              <w:spacing w:line="300" w:lineRule="auto"/>
              <w:jc w:val="center"/>
              <w:rPr>
                <w:rFonts w:hAnsi="宋体"/>
              </w:rPr>
            </w:pPr>
          </w:p>
        </w:tc>
        <w:tc>
          <w:tcPr>
            <w:tcW w:w="1134" w:type="dxa"/>
            <w:gridSpan w:val="2"/>
            <w:vAlign w:val="center"/>
          </w:tcPr>
          <w:p w:rsidR="00143F4F" w:rsidRPr="006450D2" w:rsidRDefault="00143F4F" w:rsidP="00014DF0">
            <w:pPr>
              <w:pStyle w:val="a8"/>
              <w:adjustRightInd w:val="0"/>
              <w:snapToGrid w:val="0"/>
              <w:spacing w:line="300" w:lineRule="auto"/>
              <w:jc w:val="center"/>
              <w:rPr>
                <w:rFonts w:hAnsi="宋体"/>
              </w:rPr>
            </w:pPr>
          </w:p>
        </w:tc>
        <w:tc>
          <w:tcPr>
            <w:tcW w:w="1701" w:type="dxa"/>
            <w:gridSpan w:val="3"/>
            <w:vAlign w:val="center"/>
          </w:tcPr>
          <w:p w:rsidR="00143F4F" w:rsidRPr="006450D2" w:rsidRDefault="00143F4F" w:rsidP="00014DF0">
            <w:pPr>
              <w:pStyle w:val="a8"/>
              <w:adjustRightInd w:val="0"/>
              <w:snapToGrid w:val="0"/>
              <w:spacing w:line="300" w:lineRule="auto"/>
              <w:jc w:val="center"/>
              <w:rPr>
                <w:rFonts w:hAnsi="宋体"/>
              </w:rPr>
            </w:pPr>
          </w:p>
        </w:tc>
        <w:tc>
          <w:tcPr>
            <w:tcW w:w="1134" w:type="dxa"/>
            <w:gridSpan w:val="2"/>
            <w:vAlign w:val="center"/>
          </w:tcPr>
          <w:p w:rsidR="00143F4F" w:rsidRPr="006450D2" w:rsidRDefault="00143F4F" w:rsidP="00014DF0">
            <w:pPr>
              <w:pStyle w:val="a8"/>
              <w:adjustRightInd w:val="0"/>
              <w:snapToGrid w:val="0"/>
              <w:spacing w:line="300" w:lineRule="auto"/>
              <w:jc w:val="center"/>
              <w:rPr>
                <w:rFonts w:hAnsi="宋体"/>
              </w:rPr>
            </w:pPr>
          </w:p>
        </w:tc>
        <w:tc>
          <w:tcPr>
            <w:tcW w:w="1276" w:type="dxa"/>
            <w:gridSpan w:val="3"/>
            <w:vAlign w:val="center"/>
          </w:tcPr>
          <w:p w:rsidR="00143F4F" w:rsidRPr="006450D2" w:rsidRDefault="00143F4F" w:rsidP="00014DF0">
            <w:pPr>
              <w:pStyle w:val="a8"/>
              <w:adjustRightInd w:val="0"/>
              <w:snapToGrid w:val="0"/>
              <w:spacing w:line="300" w:lineRule="auto"/>
              <w:jc w:val="center"/>
              <w:rPr>
                <w:rFonts w:hAnsi="宋体"/>
              </w:rPr>
            </w:pPr>
          </w:p>
        </w:tc>
        <w:tc>
          <w:tcPr>
            <w:tcW w:w="851" w:type="dxa"/>
            <w:vAlign w:val="center"/>
          </w:tcPr>
          <w:p w:rsidR="00143F4F" w:rsidRPr="006450D2" w:rsidRDefault="00143F4F" w:rsidP="00014DF0">
            <w:pPr>
              <w:pStyle w:val="a8"/>
              <w:adjustRightInd w:val="0"/>
              <w:snapToGrid w:val="0"/>
              <w:spacing w:line="300" w:lineRule="auto"/>
              <w:jc w:val="center"/>
              <w:rPr>
                <w:rFonts w:hAnsi="宋体"/>
              </w:rPr>
            </w:pPr>
          </w:p>
        </w:tc>
        <w:tc>
          <w:tcPr>
            <w:tcW w:w="1336" w:type="dxa"/>
            <w:vAlign w:val="center"/>
          </w:tcPr>
          <w:p w:rsidR="00143F4F" w:rsidRPr="006450D2" w:rsidRDefault="00143F4F" w:rsidP="00014DF0">
            <w:pPr>
              <w:pStyle w:val="a8"/>
              <w:adjustRightInd w:val="0"/>
              <w:snapToGrid w:val="0"/>
              <w:spacing w:line="300" w:lineRule="auto"/>
              <w:jc w:val="center"/>
              <w:rPr>
                <w:rFonts w:hAnsi="宋体"/>
              </w:rPr>
            </w:pPr>
          </w:p>
        </w:tc>
      </w:tr>
    </w:tbl>
    <w:p w:rsidR="00143F4F" w:rsidRPr="006450D2" w:rsidRDefault="00143F4F" w:rsidP="00143F4F">
      <w:pPr>
        <w:rPr>
          <w:rFonts w:ascii="宋体" w:hAnsi="宋体"/>
          <w:sz w:val="24"/>
          <w:szCs w:val="24"/>
        </w:rPr>
      </w:pPr>
    </w:p>
    <w:p w:rsidR="00143F4F" w:rsidRPr="008171C3" w:rsidRDefault="00143F4F" w:rsidP="008171C3">
      <w:pPr>
        <w:jc w:val="center"/>
        <w:rPr>
          <w:sz w:val="32"/>
          <w:szCs w:val="32"/>
        </w:rPr>
      </w:pPr>
      <w:bookmarkStart w:id="123" w:name="_Toc111371851"/>
      <w:r w:rsidRPr="008171C3">
        <w:rPr>
          <w:rFonts w:hint="eastAsia"/>
          <w:sz w:val="32"/>
          <w:szCs w:val="32"/>
        </w:rPr>
        <w:t>表</w:t>
      </w:r>
      <w:r w:rsidR="002B4AE6">
        <w:rPr>
          <w:rFonts w:hint="eastAsia"/>
          <w:sz w:val="32"/>
          <w:szCs w:val="32"/>
        </w:rPr>
        <w:t>5.</w:t>
      </w:r>
      <w:r w:rsidR="004F2ABF">
        <w:rPr>
          <w:rFonts w:hint="eastAsia"/>
          <w:sz w:val="32"/>
          <w:szCs w:val="32"/>
        </w:rPr>
        <w:t>2</w:t>
      </w:r>
      <w:r w:rsidRPr="008171C3">
        <w:rPr>
          <w:rFonts w:hint="eastAsia"/>
          <w:sz w:val="32"/>
          <w:szCs w:val="32"/>
        </w:rPr>
        <w:t xml:space="preserve">  施工方案或施工组织设计</w:t>
      </w:r>
      <w:bookmarkEnd w:id="123"/>
    </w:p>
    <w:p w:rsidR="00143F4F" w:rsidRPr="006450D2" w:rsidRDefault="00143F4F" w:rsidP="00143F4F">
      <w:pPr>
        <w:pStyle w:val="a8"/>
        <w:adjustRightInd w:val="0"/>
        <w:snapToGrid w:val="0"/>
        <w:spacing w:line="300" w:lineRule="auto"/>
        <w:rPr>
          <w:rFonts w:hAnsi="宋体"/>
          <w:sz w:val="24"/>
          <w:szCs w:val="24"/>
        </w:rPr>
      </w:pPr>
    </w:p>
    <w:p w:rsidR="00143F4F" w:rsidRPr="006450D2" w:rsidRDefault="00143F4F" w:rsidP="00143F4F">
      <w:pPr>
        <w:pStyle w:val="a8"/>
        <w:adjustRightInd w:val="0"/>
        <w:snapToGrid w:val="0"/>
        <w:spacing w:line="300" w:lineRule="auto"/>
        <w:ind w:firstLine="420"/>
        <w:rPr>
          <w:rFonts w:hAnsi="宋体"/>
        </w:rPr>
      </w:pPr>
      <w:r w:rsidRPr="006450D2">
        <w:rPr>
          <w:rFonts w:hAnsi="宋体" w:hint="eastAsia"/>
        </w:rPr>
        <w:t>投标人应递交完整的施工方案或施工组织设计，说明各分部分项工程的施工方法和布置，提交包括临时设施和施工道路的施工总布置图及其他必须的图表、文字说明书等资料，至少应包括：</w:t>
      </w:r>
    </w:p>
    <w:p w:rsidR="00143F4F" w:rsidRPr="006450D2" w:rsidRDefault="00143F4F" w:rsidP="00143F4F">
      <w:pPr>
        <w:pStyle w:val="a8"/>
        <w:adjustRightInd w:val="0"/>
        <w:snapToGrid w:val="0"/>
        <w:spacing w:line="300" w:lineRule="auto"/>
        <w:rPr>
          <w:rFonts w:hAnsi="宋体"/>
        </w:rPr>
      </w:pPr>
      <w:r w:rsidRPr="006450D2">
        <w:rPr>
          <w:rFonts w:hAnsi="宋体" w:hint="eastAsia"/>
        </w:rPr>
        <w:t>一、各分部分项工程的完整的施工方案，保证质量的措施；</w:t>
      </w:r>
    </w:p>
    <w:p w:rsidR="00143F4F" w:rsidRPr="006450D2" w:rsidRDefault="00143F4F" w:rsidP="00143F4F">
      <w:pPr>
        <w:pStyle w:val="a8"/>
        <w:adjustRightInd w:val="0"/>
        <w:snapToGrid w:val="0"/>
        <w:spacing w:line="300" w:lineRule="auto"/>
        <w:rPr>
          <w:rFonts w:hAnsi="宋体"/>
        </w:rPr>
      </w:pPr>
      <w:r w:rsidRPr="006450D2">
        <w:rPr>
          <w:rFonts w:hAnsi="宋体" w:hint="eastAsia"/>
        </w:rPr>
        <w:t>二、施工机械的进场计划；</w:t>
      </w:r>
    </w:p>
    <w:p w:rsidR="00143F4F" w:rsidRPr="006450D2" w:rsidRDefault="00143F4F" w:rsidP="00143F4F">
      <w:pPr>
        <w:pStyle w:val="a8"/>
        <w:adjustRightInd w:val="0"/>
        <w:snapToGrid w:val="0"/>
        <w:spacing w:line="300" w:lineRule="auto"/>
        <w:rPr>
          <w:rFonts w:hAnsi="宋体"/>
        </w:rPr>
      </w:pPr>
      <w:r w:rsidRPr="006450D2">
        <w:rPr>
          <w:rFonts w:hAnsi="宋体" w:hint="eastAsia"/>
        </w:rPr>
        <w:t>三、工程材料的进场计划；</w:t>
      </w:r>
    </w:p>
    <w:p w:rsidR="00143F4F" w:rsidRPr="006450D2" w:rsidRDefault="00143F4F" w:rsidP="00143F4F">
      <w:pPr>
        <w:pStyle w:val="a8"/>
        <w:adjustRightInd w:val="0"/>
        <w:snapToGrid w:val="0"/>
        <w:spacing w:line="300" w:lineRule="auto"/>
        <w:rPr>
          <w:rFonts w:hAnsi="宋体"/>
        </w:rPr>
      </w:pPr>
      <w:r w:rsidRPr="006450D2">
        <w:rPr>
          <w:rFonts w:hAnsi="宋体" w:hint="eastAsia"/>
        </w:rPr>
        <w:t>四、施工现场平面布置图及施工道路平面图；</w:t>
      </w:r>
    </w:p>
    <w:p w:rsidR="00143F4F" w:rsidRDefault="00143F4F" w:rsidP="00143F4F">
      <w:pPr>
        <w:pStyle w:val="a8"/>
        <w:adjustRightInd w:val="0"/>
        <w:snapToGrid w:val="0"/>
        <w:spacing w:line="300" w:lineRule="auto"/>
        <w:rPr>
          <w:rFonts w:hAnsi="宋体"/>
        </w:rPr>
      </w:pPr>
      <w:r w:rsidRPr="006450D2">
        <w:rPr>
          <w:rFonts w:hAnsi="宋体" w:hint="eastAsia"/>
        </w:rPr>
        <w:t>五、保证安全生产，文明施工，减少扰民降低环境污染和噪音的措施。</w:t>
      </w:r>
    </w:p>
    <w:p w:rsidR="002B4AE6" w:rsidRDefault="002B4AE6" w:rsidP="002B4AE6">
      <w:pPr>
        <w:pStyle w:val="3"/>
        <w:rPr>
          <w:rFonts w:ascii="宋体" w:eastAsia="宋体" w:hAnsi="宋体"/>
          <w:snapToGrid w:val="0"/>
        </w:rPr>
      </w:pPr>
      <w:bookmarkStart w:id="124" w:name="_Toc11843085"/>
      <w:r>
        <w:rPr>
          <w:rFonts w:ascii="宋体" w:eastAsia="宋体" w:hAnsi="宋体" w:hint="eastAsia"/>
          <w:snapToGrid w:val="0"/>
        </w:rPr>
        <w:t>六、资格审查资料</w:t>
      </w:r>
      <w:bookmarkEnd w:id="124"/>
    </w:p>
    <w:p w:rsidR="00677D11" w:rsidRPr="008171C3" w:rsidRDefault="00677D11" w:rsidP="00677D11">
      <w:pPr>
        <w:pStyle w:val="3"/>
        <w:rPr>
          <w:rFonts w:ascii="宋体" w:eastAsia="宋体" w:hAnsi="宋体"/>
          <w:snapToGrid w:val="0"/>
        </w:rPr>
      </w:pPr>
      <w:bookmarkStart w:id="125" w:name="_Toc11843086"/>
      <w:r>
        <w:rPr>
          <w:rFonts w:ascii="宋体" w:eastAsia="宋体" w:hAnsi="宋体" w:hint="eastAsia"/>
          <w:snapToGrid w:val="0"/>
        </w:rPr>
        <w:t>七、其他资料</w:t>
      </w:r>
      <w:bookmarkEnd w:id="125"/>
    </w:p>
    <w:p w:rsidR="00F035BF" w:rsidRPr="00143F4F" w:rsidRDefault="00143F4F" w:rsidP="00143F4F">
      <w:pPr>
        <w:pStyle w:val="a8"/>
        <w:adjustRightInd w:val="0"/>
        <w:snapToGrid w:val="0"/>
        <w:spacing w:line="300" w:lineRule="auto"/>
        <w:jc w:val="center"/>
        <w:rPr>
          <w:rFonts w:hAnsi="宋体"/>
        </w:rPr>
      </w:pPr>
      <w:r w:rsidRPr="006450D2">
        <w:rPr>
          <w:rFonts w:hAnsi="宋体"/>
          <w:b/>
          <w:bCs/>
          <w:sz w:val="32"/>
        </w:rPr>
        <w:t xml:space="preserve"> </w:t>
      </w:r>
      <w:r w:rsidRPr="006450D2">
        <w:rPr>
          <w:rFonts w:hAnsi="宋体" w:hint="eastAsia"/>
          <w:b/>
          <w:bCs/>
          <w:sz w:val="32"/>
        </w:rPr>
        <w:t>投标文件中所需其它资料由各投标单位自主确定</w:t>
      </w:r>
    </w:p>
    <w:sectPr w:rsidR="00F035BF" w:rsidRPr="00143F4F" w:rsidSect="007D7EED">
      <w:footerReference w:type="default" r:id="rId11"/>
      <w:pgSz w:w="11907" w:h="16840"/>
      <w:pgMar w:top="1418" w:right="1418" w:bottom="1418" w:left="1418" w:header="720" w:footer="720" w:gutter="0"/>
      <w:cols w:space="720"/>
      <w:docGrid w:linePitch="27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076B" w:rsidRDefault="002E076B" w:rsidP="007D7EED">
      <w:r>
        <w:separator/>
      </w:r>
    </w:p>
  </w:endnote>
  <w:endnote w:type="continuationSeparator" w:id="0">
    <w:p w:rsidR="002E076B" w:rsidRDefault="002E076B" w:rsidP="007D7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楷体_GB2312">
    <w:altName w:val="楷体"/>
    <w:charset w:val="86"/>
    <w:family w:val="modern"/>
    <w:pitch w:val="default"/>
    <w:sig w:usb0="00000000" w:usb1="080E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0"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KNLe">
    <w:altName w:val="Times New Roman"/>
    <w:charset w:val="00"/>
    <w:family w:val="roman"/>
    <w:pitch w:val="default"/>
    <w:sig w:usb0="00000000" w:usb1="00000000" w:usb2="00000000" w:usb3="00000000" w:csb0="0004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698D" w:rsidRDefault="00DE698D">
    <w:pPr>
      <w:pStyle w:val="ab"/>
    </w:pPr>
    <w:r>
      <w:rPr>
        <w:noProof/>
      </w:rPr>
      <mc:AlternateContent>
        <mc:Choice Requires="wps">
          <w:drawing>
            <wp:anchor distT="0" distB="0" distL="114300" distR="114300" simplePos="0" relativeHeight="251659264" behindDoc="0" locked="0" layoutInCell="1" allowOverlap="1" wp14:anchorId="451B0F3B" wp14:editId="3A2429BE">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rsidR="00DE698D" w:rsidRDefault="00DE698D">
                          <w:pPr>
                            <w:pStyle w:val="ab"/>
                          </w:pPr>
                          <w:r>
                            <w:rPr>
                              <w:rFonts w:hint="eastAsia"/>
                            </w:rPr>
                            <w:fldChar w:fldCharType="begin"/>
                          </w:r>
                          <w:r>
                            <w:rPr>
                              <w:rFonts w:hint="eastAsia"/>
                            </w:rPr>
                            <w:instrText xml:space="preserve"> PAGE  \* MERGEFORMAT </w:instrText>
                          </w:r>
                          <w:r>
                            <w:rPr>
                              <w:rFonts w:hint="eastAsia"/>
                            </w:rPr>
                            <w:fldChar w:fldCharType="separate"/>
                          </w:r>
                          <w:r w:rsidR="00A63C96">
                            <w:rPr>
                              <w:noProof/>
                            </w:rPr>
                            <w:t>12</w:t>
                          </w:r>
                          <w:r>
                            <w:rPr>
                              <w:rFonts w:hint="eastAsia"/>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" filled="f" stroked="f" strokeweight="1.25pt">
              <v:textbox style="mso-fit-shape-to-text:t" inset="0,0,0,0">
                <w:txbxContent>
                  <w:p w:rsidR="00DE698D" w:rsidRDefault="00DE698D">
                    <w:pPr>
                      <w:pStyle w:val="ab"/>
                    </w:pPr>
                    <w:r>
                      <w:rPr>
                        <w:rFonts w:hint="eastAsia"/>
                      </w:rPr>
                      <w:fldChar w:fldCharType="begin"/>
                    </w:r>
                    <w:r>
                      <w:rPr>
                        <w:rFonts w:hint="eastAsia"/>
                      </w:rPr>
                      <w:instrText xml:space="preserve"> PAGE  \* MERGEFORMAT </w:instrText>
                    </w:r>
                    <w:r>
                      <w:rPr>
                        <w:rFonts w:hint="eastAsia"/>
                      </w:rPr>
                      <w:fldChar w:fldCharType="separate"/>
                    </w:r>
                    <w:r w:rsidR="00A63C96">
                      <w:rPr>
                        <w:noProof/>
                      </w:rPr>
                      <w:t>12</w:t>
                    </w:r>
                    <w:r>
                      <w:rPr>
                        <w:rFonts w:hint="eastAsia"/>
                      </w:rP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698D" w:rsidRDefault="00DE698D">
    <w:pPr>
      <w:pStyle w:val="ab"/>
    </w:pPr>
    <w:r>
      <w:rPr>
        <w:noProof/>
      </w:rPr>
      <mc:AlternateContent>
        <mc:Choice Requires="wps">
          <w:drawing>
            <wp:anchor distT="0" distB="0" distL="114300" distR="114300" simplePos="0" relativeHeight="251660288" behindDoc="0" locked="0" layoutInCell="1" allowOverlap="1" wp14:anchorId="186239AA" wp14:editId="0B4AE7DB">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rsidR="00DE698D" w:rsidRDefault="00DE698D">
                          <w:pPr>
                            <w:pStyle w:val="ab"/>
                          </w:pPr>
                          <w:r>
                            <w:rPr>
                              <w:rFonts w:hint="eastAsia"/>
                            </w:rPr>
                            <w:fldChar w:fldCharType="begin"/>
                          </w:r>
                          <w:r>
                            <w:rPr>
                              <w:rFonts w:hint="eastAsia"/>
                            </w:rPr>
                            <w:instrText xml:space="preserve"> PAGE  \* MERGEFORMAT </w:instrText>
                          </w:r>
                          <w:r>
                            <w:rPr>
                              <w:rFonts w:hint="eastAsia"/>
                            </w:rPr>
                            <w:fldChar w:fldCharType="separate"/>
                          </w:r>
                          <w:r w:rsidR="00A63C96">
                            <w:rPr>
                              <w:noProof/>
                            </w:rPr>
                            <w:t>1</w:t>
                          </w:r>
                          <w:r>
                            <w:rPr>
                              <w:rFonts w:hint="eastAsia"/>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7"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" filled="f" stroked="f" strokeweight="1.25pt">
              <v:textbox style="mso-fit-shape-to-text:t" inset="0,0,0,0">
                <w:txbxContent>
                  <w:p w:rsidR="00DE698D" w:rsidRDefault="00DE698D">
                    <w:pPr>
                      <w:pStyle w:val="ab"/>
                    </w:pPr>
                    <w:r>
                      <w:rPr>
                        <w:rFonts w:hint="eastAsia"/>
                      </w:rPr>
                      <w:fldChar w:fldCharType="begin"/>
                    </w:r>
                    <w:r>
                      <w:rPr>
                        <w:rFonts w:hint="eastAsia"/>
                      </w:rPr>
                      <w:instrText xml:space="preserve"> PAGE  \* MERGEFORMAT </w:instrText>
                    </w:r>
                    <w:r>
                      <w:rPr>
                        <w:rFonts w:hint="eastAsia"/>
                      </w:rPr>
                      <w:fldChar w:fldCharType="separate"/>
                    </w:r>
                    <w:r w:rsidR="00A63C96">
                      <w:rPr>
                        <w:noProof/>
                      </w:rPr>
                      <w:t>1</w:t>
                    </w:r>
                    <w:r>
                      <w:rPr>
                        <w:rFonts w:hint="eastAsia"/>
                      </w:rP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698D" w:rsidRDefault="00DE698D">
    <w:pPr>
      <w:pStyle w:val="ab"/>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separate"/>
    </w:r>
    <w:r w:rsidR="00F963A5">
      <w:rPr>
        <w:rStyle w:val="af0"/>
        <w:noProof/>
      </w:rPr>
      <w:t>70</w:t>
    </w:r>
    <w:r>
      <w:rPr>
        <w:rStyle w:val="af0"/>
      </w:rPr>
      <w:fldChar w:fldCharType="end"/>
    </w:r>
  </w:p>
  <w:p w:rsidR="00DE698D" w:rsidRDefault="00DE698D">
    <w:pPr>
      <w:pStyle w:val="ab"/>
      <w:ind w:right="360"/>
      <w:jc w:val="center"/>
    </w:pPr>
    <w:r>
      <w:rPr>
        <w:rStyle w:val="af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076B" w:rsidRDefault="002E076B" w:rsidP="007D7EED">
      <w:r>
        <w:separator/>
      </w:r>
    </w:p>
  </w:footnote>
  <w:footnote w:type="continuationSeparator" w:id="0">
    <w:p w:rsidR="002E076B" w:rsidRDefault="002E076B" w:rsidP="007D7E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85A77"/>
    <w:multiLevelType w:val="hybridMultilevel"/>
    <w:tmpl w:val="7F5A0DB8"/>
    <w:lvl w:ilvl="0" w:tplc="F46211A0">
      <w:start w:val="1"/>
      <w:numFmt w:val="decimal"/>
      <w:lvlText w:val="%1、"/>
      <w:lvlJc w:val="left"/>
      <w:pPr>
        <w:tabs>
          <w:tab w:val="num" w:pos="1080"/>
        </w:tabs>
        <w:ind w:left="1080" w:hanging="360"/>
      </w:pPr>
      <w:rPr>
        <w:rFonts w:hint="eastAsia"/>
      </w:rPr>
    </w:lvl>
    <w:lvl w:ilvl="1" w:tplc="04090019" w:tentative="1">
      <w:start w:val="1"/>
      <w:numFmt w:val="lowerLetter"/>
      <w:lvlText w:val="%2)"/>
      <w:lvlJc w:val="left"/>
      <w:pPr>
        <w:tabs>
          <w:tab w:val="num" w:pos="1560"/>
        </w:tabs>
        <w:ind w:left="1560" w:hanging="420"/>
      </w:pPr>
    </w:lvl>
    <w:lvl w:ilvl="2" w:tplc="0409001B" w:tentative="1">
      <w:start w:val="1"/>
      <w:numFmt w:val="lowerRoman"/>
      <w:lvlText w:val="%3."/>
      <w:lvlJc w:val="righ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9" w:tentative="1">
      <w:start w:val="1"/>
      <w:numFmt w:val="lowerLetter"/>
      <w:lvlText w:val="%5)"/>
      <w:lvlJc w:val="left"/>
      <w:pPr>
        <w:tabs>
          <w:tab w:val="num" w:pos="2820"/>
        </w:tabs>
        <w:ind w:left="2820" w:hanging="420"/>
      </w:pPr>
    </w:lvl>
    <w:lvl w:ilvl="5" w:tplc="0409001B" w:tentative="1">
      <w:start w:val="1"/>
      <w:numFmt w:val="lowerRoman"/>
      <w:lvlText w:val="%6."/>
      <w:lvlJc w:val="righ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9" w:tentative="1">
      <w:start w:val="1"/>
      <w:numFmt w:val="lowerLetter"/>
      <w:lvlText w:val="%8)"/>
      <w:lvlJc w:val="left"/>
      <w:pPr>
        <w:tabs>
          <w:tab w:val="num" w:pos="4080"/>
        </w:tabs>
        <w:ind w:left="4080" w:hanging="420"/>
      </w:pPr>
    </w:lvl>
    <w:lvl w:ilvl="8" w:tplc="0409001B" w:tentative="1">
      <w:start w:val="1"/>
      <w:numFmt w:val="lowerRoman"/>
      <w:lvlText w:val="%9."/>
      <w:lvlJc w:val="right"/>
      <w:pPr>
        <w:tabs>
          <w:tab w:val="num" w:pos="4500"/>
        </w:tabs>
        <w:ind w:left="4500" w:hanging="420"/>
      </w:pPr>
    </w:lvl>
  </w:abstractNum>
  <w:abstractNum w:abstractNumId="1">
    <w:nsid w:val="088F06B8"/>
    <w:multiLevelType w:val="hybridMultilevel"/>
    <w:tmpl w:val="1842FF82"/>
    <w:lvl w:ilvl="0" w:tplc="A88EE0A0">
      <w:start w:val="1"/>
      <w:numFmt w:val="japaneseCounting"/>
      <w:lvlText w:val="%1、"/>
      <w:lvlJc w:val="left"/>
      <w:pPr>
        <w:tabs>
          <w:tab w:val="num" w:pos="720"/>
        </w:tabs>
        <w:ind w:left="720" w:hanging="720"/>
      </w:pPr>
      <w:rPr>
        <w:rFonts w:ascii="楷体_GB2312" w:eastAsia="楷体_GB2312" w:hint="eastAsia"/>
        <w:sz w:val="28"/>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0BA73EEF"/>
    <w:multiLevelType w:val="singleLevel"/>
    <w:tmpl w:val="55E48C72"/>
    <w:lvl w:ilvl="0">
      <w:start w:val="1"/>
      <w:numFmt w:val="decimal"/>
      <w:lvlText w:val="%1、"/>
      <w:lvlJc w:val="left"/>
      <w:pPr>
        <w:tabs>
          <w:tab w:val="num" w:pos="1017"/>
        </w:tabs>
        <w:ind w:left="1017" w:hanging="450"/>
      </w:pPr>
      <w:rPr>
        <w:rFonts w:hint="eastAsia"/>
      </w:rPr>
    </w:lvl>
  </w:abstractNum>
  <w:abstractNum w:abstractNumId="3">
    <w:nsid w:val="0E469383"/>
    <w:multiLevelType w:val="singleLevel"/>
    <w:tmpl w:val="0E469383"/>
    <w:lvl w:ilvl="0">
      <w:start w:val="3"/>
      <w:numFmt w:val="decimal"/>
      <w:suff w:val="nothing"/>
      <w:lvlText w:val="%1、"/>
      <w:lvlJc w:val="left"/>
      <w:rPr>
        <w:rFonts w:cs="Times New Roman"/>
      </w:rPr>
    </w:lvl>
  </w:abstractNum>
  <w:abstractNum w:abstractNumId="4">
    <w:nsid w:val="0FA13A81"/>
    <w:multiLevelType w:val="hybridMultilevel"/>
    <w:tmpl w:val="336E517C"/>
    <w:lvl w:ilvl="0" w:tplc="FFFFFFFF">
      <w:start w:val="1"/>
      <w:numFmt w:val="decimal"/>
      <w:lvlText w:val="%1)"/>
      <w:lvlJc w:val="left"/>
      <w:pPr>
        <w:tabs>
          <w:tab w:val="num" w:pos="0"/>
        </w:tabs>
        <w:ind w:left="0" w:hanging="420"/>
      </w:pPr>
      <w:rPr>
        <w:rFonts w:hint="eastAsia"/>
      </w:rPr>
    </w:lvl>
    <w:lvl w:ilvl="1" w:tplc="FFFFFFFF" w:tentative="1">
      <w:start w:val="1"/>
      <w:numFmt w:val="lowerLetter"/>
      <w:lvlText w:val="%2)"/>
      <w:lvlJc w:val="left"/>
      <w:pPr>
        <w:tabs>
          <w:tab w:val="num" w:pos="-140"/>
        </w:tabs>
        <w:ind w:left="-140" w:hanging="420"/>
      </w:pPr>
    </w:lvl>
    <w:lvl w:ilvl="2" w:tplc="FFFFFFFF" w:tentative="1">
      <w:start w:val="1"/>
      <w:numFmt w:val="lowerRoman"/>
      <w:lvlText w:val="%3."/>
      <w:lvlJc w:val="right"/>
      <w:pPr>
        <w:tabs>
          <w:tab w:val="num" w:pos="280"/>
        </w:tabs>
        <w:ind w:left="280" w:hanging="420"/>
      </w:pPr>
    </w:lvl>
    <w:lvl w:ilvl="3" w:tplc="FFFFFFFF" w:tentative="1">
      <w:start w:val="1"/>
      <w:numFmt w:val="decimal"/>
      <w:lvlText w:val="%4."/>
      <w:lvlJc w:val="left"/>
      <w:pPr>
        <w:tabs>
          <w:tab w:val="num" w:pos="700"/>
        </w:tabs>
        <w:ind w:left="700" w:hanging="420"/>
      </w:pPr>
    </w:lvl>
    <w:lvl w:ilvl="4" w:tplc="FFFFFFFF" w:tentative="1">
      <w:start w:val="1"/>
      <w:numFmt w:val="lowerLetter"/>
      <w:lvlText w:val="%5)"/>
      <w:lvlJc w:val="left"/>
      <w:pPr>
        <w:tabs>
          <w:tab w:val="num" w:pos="1120"/>
        </w:tabs>
        <w:ind w:left="1120" w:hanging="420"/>
      </w:pPr>
    </w:lvl>
    <w:lvl w:ilvl="5" w:tplc="FFFFFFFF" w:tentative="1">
      <w:start w:val="1"/>
      <w:numFmt w:val="lowerRoman"/>
      <w:lvlText w:val="%6."/>
      <w:lvlJc w:val="right"/>
      <w:pPr>
        <w:tabs>
          <w:tab w:val="num" w:pos="1540"/>
        </w:tabs>
        <w:ind w:left="1540" w:hanging="420"/>
      </w:pPr>
    </w:lvl>
    <w:lvl w:ilvl="6" w:tplc="FFFFFFFF" w:tentative="1">
      <w:start w:val="1"/>
      <w:numFmt w:val="decimal"/>
      <w:lvlText w:val="%7."/>
      <w:lvlJc w:val="left"/>
      <w:pPr>
        <w:tabs>
          <w:tab w:val="num" w:pos="1960"/>
        </w:tabs>
        <w:ind w:left="1960" w:hanging="420"/>
      </w:pPr>
    </w:lvl>
    <w:lvl w:ilvl="7" w:tplc="FFFFFFFF" w:tentative="1">
      <w:start w:val="1"/>
      <w:numFmt w:val="lowerLetter"/>
      <w:lvlText w:val="%8)"/>
      <w:lvlJc w:val="left"/>
      <w:pPr>
        <w:tabs>
          <w:tab w:val="num" w:pos="2380"/>
        </w:tabs>
        <w:ind w:left="2380" w:hanging="420"/>
      </w:pPr>
    </w:lvl>
    <w:lvl w:ilvl="8" w:tplc="FFFFFFFF" w:tentative="1">
      <w:start w:val="1"/>
      <w:numFmt w:val="lowerRoman"/>
      <w:lvlText w:val="%9."/>
      <w:lvlJc w:val="right"/>
      <w:pPr>
        <w:tabs>
          <w:tab w:val="num" w:pos="2800"/>
        </w:tabs>
        <w:ind w:left="2800" w:hanging="420"/>
      </w:pPr>
    </w:lvl>
  </w:abstractNum>
  <w:abstractNum w:abstractNumId="5">
    <w:nsid w:val="10054F09"/>
    <w:multiLevelType w:val="singleLevel"/>
    <w:tmpl w:val="C7EC402E"/>
    <w:lvl w:ilvl="0">
      <w:start w:val="1"/>
      <w:numFmt w:val="decimal"/>
      <w:lvlText w:val="%1、"/>
      <w:lvlJc w:val="left"/>
      <w:pPr>
        <w:tabs>
          <w:tab w:val="num" w:pos="1017"/>
        </w:tabs>
        <w:ind w:left="1017" w:hanging="450"/>
      </w:pPr>
      <w:rPr>
        <w:rFonts w:hint="eastAsia"/>
      </w:rPr>
    </w:lvl>
  </w:abstractNum>
  <w:abstractNum w:abstractNumId="6">
    <w:nsid w:val="12916710"/>
    <w:multiLevelType w:val="singleLevel"/>
    <w:tmpl w:val="2D7E8526"/>
    <w:lvl w:ilvl="0">
      <w:start w:val="1"/>
      <w:numFmt w:val="decimal"/>
      <w:lvlText w:val="%1、"/>
      <w:lvlJc w:val="left"/>
      <w:pPr>
        <w:tabs>
          <w:tab w:val="num" w:pos="1002"/>
        </w:tabs>
        <w:ind w:left="1002" w:hanging="435"/>
      </w:pPr>
      <w:rPr>
        <w:rFonts w:hint="eastAsia"/>
      </w:rPr>
    </w:lvl>
  </w:abstractNum>
  <w:abstractNum w:abstractNumId="7">
    <w:nsid w:val="13C11027"/>
    <w:multiLevelType w:val="hybridMultilevel"/>
    <w:tmpl w:val="EAE266E2"/>
    <w:lvl w:ilvl="0" w:tplc="89B0B08E">
      <w:start w:val="1"/>
      <w:numFmt w:val="decimal"/>
      <w:lvlText w:val="%1、"/>
      <w:lvlJc w:val="left"/>
      <w:pPr>
        <w:tabs>
          <w:tab w:val="num" w:pos="1080"/>
        </w:tabs>
        <w:ind w:left="1080" w:hanging="360"/>
      </w:pPr>
      <w:rPr>
        <w:rFonts w:hint="eastAsia"/>
      </w:rPr>
    </w:lvl>
    <w:lvl w:ilvl="1" w:tplc="04090019" w:tentative="1">
      <w:start w:val="1"/>
      <w:numFmt w:val="lowerLetter"/>
      <w:lvlText w:val="%2)"/>
      <w:lvlJc w:val="left"/>
      <w:pPr>
        <w:tabs>
          <w:tab w:val="num" w:pos="1560"/>
        </w:tabs>
        <w:ind w:left="1560" w:hanging="420"/>
      </w:pPr>
    </w:lvl>
    <w:lvl w:ilvl="2" w:tplc="0409001B" w:tentative="1">
      <w:start w:val="1"/>
      <w:numFmt w:val="lowerRoman"/>
      <w:lvlText w:val="%3."/>
      <w:lvlJc w:val="righ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9" w:tentative="1">
      <w:start w:val="1"/>
      <w:numFmt w:val="lowerLetter"/>
      <w:lvlText w:val="%5)"/>
      <w:lvlJc w:val="left"/>
      <w:pPr>
        <w:tabs>
          <w:tab w:val="num" w:pos="2820"/>
        </w:tabs>
        <w:ind w:left="2820" w:hanging="420"/>
      </w:pPr>
    </w:lvl>
    <w:lvl w:ilvl="5" w:tplc="0409001B" w:tentative="1">
      <w:start w:val="1"/>
      <w:numFmt w:val="lowerRoman"/>
      <w:lvlText w:val="%6."/>
      <w:lvlJc w:val="righ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9" w:tentative="1">
      <w:start w:val="1"/>
      <w:numFmt w:val="lowerLetter"/>
      <w:lvlText w:val="%8)"/>
      <w:lvlJc w:val="left"/>
      <w:pPr>
        <w:tabs>
          <w:tab w:val="num" w:pos="4080"/>
        </w:tabs>
        <w:ind w:left="4080" w:hanging="420"/>
      </w:pPr>
    </w:lvl>
    <w:lvl w:ilvl="8" w:tplc="0409001B" w:tentative="1">
      <w:start w:val="1"/>
      <w:numFmt w:val="lowerRoman"/>
      <w:lvlText w:val="%9."/>
      <w:lvlJc w:val="right"/>
      <w:pPr>
        <w:tabs>
          <w:tab w:val="num" w:pos="4500"/>
        </w:tabs>
        <w:ind w:left="4500" w:hanging="420"/>
      </w:pPr>
    </w:lvl>
  </w:abstractNum>
  <w:abstractNum w:abstractNumId="8">
    <w:nsid w:val="1513224F"/>
    <w:multiLevelType w:val="singleLevel"/>
    <w:tmpl w:val="AC4A132E"/>
    <w:lvl w:ilvl="0">
      <w:start w:val="1"/>
      <w:numFmt w:val="decimal"/>
      <w:lvlText w:val="%1、"/>
      <w:lvlJc w:val="left"/>
      <w:pPr>
        <w:tabs>
          <w:tab w:val="num" w:pos="1002"/>
        </w:tabs>
        <w:ind w:left="1002" w:hanging="435"/>
      </w:pPr>
      <w:rPr>
        <w:rFonts w:hint="eastAsia"/>
      </w:rPr>
    </w:lvl>
  </w:abstractNum>
  <w:abstractNum w:abstractNumId="9">
    <w:nsid w:val="17CD4B24"/>
    <w:multiLevelType w:val="hybridMultilevel"/>
    <w:tmpl w:val="A3A43A06"/>
    <w:lvl w:ilvl="0" w:tplc="FFFFFFFF">
      <w:start w:val="1"/>
      <w:numFmt w:val="japaneseCounting"/>
      <w:lvlText w:val="%1、"/>
      <w:lvlJc w:val="left"/>
      <w:pPr>
        <w:tabs>
          <w:tab w:val="num" w:pos="1220"/>
        </w:tabs>
        <w:ind w:left="1220" w:hanging="720"/>
      </w:pPr>
      <w:rPr>
        <w:rFonts w:hint="eastAsia"/>
      </w:rPr>
    </w:lvl>
    <w:lvl w:ilvl="1" w:tplc="FFFFFFFF" w:tentative="1">
      <w:start w:val="1"/>
      <w:numFmt w:val="lowerLetter"/>
      <w:lvlText w:val="%2)"/>
      <w:lvlJc w:val="left"/>
      <w:pPr>
        <w:tabs>
          <w:tab w:val="num" w:pos="1340"/>
        </w:tabs>
        <w:ind w:left="1340" w:hanging="420"/>
      </w:pPr>
    </w:lvl>
    <w:lvl w:ilvl="2" w:tplc="FFFFFFFF" w:tentative="1">
      <w:start w:val="1"/>
      <w:numFmt w:val="lowerRoman"/>
      <w:lvlText w:val="%3."/>
      <w:lvlJc w:val="right"/>
      <w:pPr>
        <w:tabs>
          <w:tab w:val="num" w:pos="1760"/>
        </w:tabs>
        <w:ind w:left="1760" w:hanging="420"/>
      </w:pPr>
    </w:lvl>
    <w:lvl w:ilvl="3" w:tplc="FFFFFFFF" w:tentative="1">
      <w:start w:val="1"/>
      <w:numFmt w:val="decimal"/>
      <w:lvlText w:val="%4."/>
      <w:lvlJc w:val="left"/>
      <w:pPr>
        <w:tabs>
          <w:tab w:val="num" w:pos="2180"/>
        </w:tabs>
        <w:ind w:left="2180" w:hanging="420"/>
      </w:pPr>
    </w:lvl>
    <w:lvl w:ilvl="4" w:tplc="FFFFFFFF" w:tentative="1">
      <w:start w:val="1"/>
      <w:numFmt w:val="lowerLetter"/>
      <w:lvlText w:val="%5)"/>
      <w:lvlJc w:val="left"/>
      <w:pPr>
        <w:tabs>
          <w:tab w:val="num" w:pos="2600"/>
        </w:tabs>
        <w:ind w:left="2600" w:hanging="420"/>
      </w:pPr>
    </w:lvl>
    <w:lvl w:ilvl="5" w:tplc="FFFFFFFF" w:tentative="1">
      <w:start w:val="1"/>
      <w:numFmt w:val="lowerRoman"/>
      <w:lvlText w:val="%6."/>
      <w:lvlJc w:val="right"/>
      <w:pPr>
        <w:tabs>
          <w:tab w:val="num" w:pos="3020"/>
        </w:tabs>
        <w:ind w:left="3020" w:hanging="420"/>
      </w:pPr>
    </w:lvl>
    <w:lvl w:ilvl="6" w:tplc="FFFFFFFF" w:tentative="1">
      <w:start w:val="1"/>
      <w:numFmt w:val="decimal"/>
      <w:lvlText w:val="%7."/>
      <w:lvlJc w:val="left"/>
      <w:pPr>
        <w:tabs>
          <w:tab w:val="num" w:pos="3440"/>
        </w:tabs>
        <w:ind w:left="3440" w:hanging="420"/>
      </w:pPr>
    </w:lvl>
    <w:lvl w:ilvl="7" w:tplc="FFFFFFFF" w:tentative="1">
      <w:start w:val="1"/>
      <w:numFmt w:val="lowerLetter"/>
      <w:lvlText w:val="%8)"/>
      <w:lvlJc w:val="left"/>
      <w:pPr>
        <w:tabs>
          <w:tab w:val="num" w:pos="3860"/>
        </w:tabs>
        <w:ind w:left="3860" w:hanging="420"/>
      </w:pPr>
    </w:lvl>
    <w:lvl w:ilvl="8" w:tplc="FFFFFFFF" w:tentative="1">
      <w:start w:val="1"/>
      <w:numFmt w:val="lowerRoman"/>
      <w:lvlText w:val="%9."/>
      <w:lvlJc w:val="right"/>
      <w:pPr>
        <w:tabs>
          <w:tab w:val="num" w:pos="4280"/>
        </w:tabs>
        <w:ind w:left="4280" w:hanging="420"/>
      </w:pPr>
    </w:lvl>
  </w:abstractNum>
  <w:abstractNum w:abstractNumId="10">
    <w:nsid w:val="19AA4B26"/>
    <w:multiLevelType w:val="hybridMultilevel"/>
    <w:tmpl w:val="5296CEB4"/>
    <w:lvl w:ilvl="0" w:tplc="E6329A06">
      <w:start w:val="1"/>
      <w:numFmt w:val="decimal"/>
      <w:lvlText w:val="%1、"/>
      <w:lvlJc w:val="left"/>
      <w:pPr>
        <w:tabs>
          <w:tab w:val="num" w:pos="600"/>
        </w:tabs>
        <w:ind w:left="600" w:hanging="360"/>
      </w:pPr>
      <w:rPr>
        <w:rFonts w:hint="default"/>
      </w:rPr>
    </w:lvl>
    <w:lvl w:ilvl="1" w:tplc="04090019" w:tentative="1">
      <w:start w:val="1"/>
      <w:numFmt w:val="lowerLetter"/>
      <w:lvlText w:val="%2)"/>
      <w:lvlJc w:val="left"/>
      <w:pPr>
        <w:tabs>
          <w:tab w:val="num" w:pos="1080"/>
        </w:tabs>
        <w:ind w:left="1080" w:hanging="420"/>
      </w:pPr>
    </w:lvl>
    <w:lvl w:ilvl="2" w:tplc="0409001B" w:tentative="1">
      <w:start w:val="1"/>
      <w:numFmt w:val="lowerRoman"/>
      <w:lvlText w:val="%3."/>
      <w:lvlJc w:val="righ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9" w:tentative="1">
      <w:start w:val="1"/>
      <w:numFmt w:val="lowerLetter"/>
      <w:lvlText w:val="%5)"/>
      <w:lvlJc w:val="left"/>
      <w:pPr>
        <w:tabs>
          <w:tab w:val="num" w:pos="2340"/>
        </w:tabs>
        <w:ind w:left="2340" w:hanging="420"/>
      </w:pPr>
    </w:lvl>
    <w:lvl w:ilvl="5" w:tplc="0409001B" w:tentative="1">
      <w:start w:val="1"/>
      <w:numFmt w:val="lowerRoman"/>
      <w:lvlText w:val="%6."/>
      <w:lvlJc w:val="righ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9" w:tentative="1">
      <w:start w:val="1"/>
      <w:numFmt w:val="lowerLetter"/>
      <w:lvlText w:val="%8)"/>
      <w:lvlJc w:val="left"/>
      <w:pPr>
        <w:tabs>
          <w:tab w:val="num" w:pos="3600"/>
        </w:tabs>
        <w:ind w:left="3600" w:hanging="420"/>
      </w:pPr>
    </w:lvl>
    <w:lvl w:ilvl="8" w:tplc="0409001B" w:tentative="1">
      <w:start w:val="1"/>
      <w:numFmt w:val="lowerRoman"/>
      <w:lvlText w:val="%9."/>
      <w:lvlJc w:val="right"/>
      <w:pPr>
        <w:tabs>
          <w:tab w:val="num" w:pos="4020"/>
        </w:tabs>
        <w:ind w:left="4020" w:hanging="420"/>
      </w:pPr>
    </w:lvl>
  </w:abstractNum>
  <w:abstractNum w:abstractNumId="11">
    <w:nsid w:val="22EC6AAC"/>
    <w:multiLevelType w:val="hybridMultilevel"/>
    <w:tmpl w:val="4C42FB9E"/>
    <w:lvl w:ilvl="0" w:tplc="B6FC591E">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2">
    <w:nsid w:val="235A7389"/>
    <w:multiLevelType w:val="hybridMultilevel"/>
    <w:tmpl w:val="09205352"/>
    <w:lvl w:ilvl="0" w:tplc="3A6CC196">
      <w:start w:val="1"/>
      <w:numFmt w:val="decimal"/>
      <w:lvlText w:val="%1、"/>
      <w:lvlJc w:val="left"/>
      <w:pPr>
        <w:tabs>
          <w:tab w:val="num" w:pos="1080"/>
        </w:tabs>
        <w:ind w:left="1080" w:hanging="360"/>
      </w:pPr>
      <w:rPr>
        <w:rFonts w:hint="eastAsia"/>
      </w:rPr>
    </w:lvl>
    <w:lvl w:ilvl="1" w:tplc="04090019" w:tentative="1">
      <w:start w:val="1"/>
      <w:numFmt w:val="lowerLetter"/>
      <w:lvlText w:val="%2)"/>
      <w:lvlJc w:val="left"/>
      <w:pPr>
        <w:tabs>
          <w:tab w:val="num" w:pos="1560"/>
        </w:tabs>
        <w:ind w:left="1560" w:hanging="420"/>
      </w:pPr>
    </w:lvl>
    <w:lvl w:ilvl="2" w:tplc="0409001B" w:tentative="1">
      <w:start w:val="1"/>
      <w:numFmt w:val="lowerRoman"/>
      <w:lvlText w:val="%3."/>
      <w:lvlJc w:val="righ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9" w:tentative="1">
      <w:start w:val="1"/>
      <w:numFmt w:val="lowerLetter"/>
      <w:lvlText w:val="%5)"/>
      <w:lvlJc w:val="left"/>
      <w:pPr>
        <w:tabs>
          <w:tab w:val="num" w:pos="2820"/>
        </w:tabs>
        <w:ind w:left="2820" w:hanging="420"/>
      </w:pPr>
    </w:lvl>
    <w:lvl w:ilvl="5" w:tplc="0409001B" w:tentative="1">
      <w:start w:val="1"/>
      <w:numFmt w:val="lowerRoman"/>
      <w:lvlText w:val="%6."/>
      <w:lvlJc w:val="righ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9" w:tentative="1">
      <w:start w:val="1"/>
      <w:numFmt w:val="lowerLetter"/>
      <w:lvlText w:val="%8)"/>
      <w:lvlJc w:val="left"/>
      <w:pPr>
        <w:tabs>
          <w:tab w:val="num" w:pos="4080"/>
        </w:tabs>
        <w:ind w:left="4080" w:hanging="420"/>
      </w:pPr>
    </w:lvl>
    <w:lvl w:ilvl="8" w:tplc="0409001B" w:tentative="1">
      <w:start w:val="1"/>
      <w:numFmt w:val="lowerRoman"/>
      <w:lvlText w:val="%9."/>
      <w:lvlJc w:val="right"/>
      <w:pPr>
        <w:tabs>
          <w:tab w:val="num" w:pos="4500"/>
        </w:tabs>
        <w:ind w:left="4500" w:hanging="420"/>
      </w:pPr>
    </w:lvl>
  </w:abstractNum>
  <w:abstractNum w:abstractNumId="13">
    <w:nsid w:val="26A66951"/>
    <w:multiLevelType w:val="hybridMultilevel"/>
    <w:tmpl w:val="419C5B4A"/>
    <w:lvl w:ilvl="0" w:tplc="C0C61BE4">
      <w:start w:val="1"/>
      <w:numFmt w:val="decimal"/>
      <w:lvlText w:val="%1、"/>
      <w:lvlJc w:val="left"/>
      <w:pPr>
        <w:tabs>
          <w:tab w:val="num" w:pos="1080"/>
        </w:tabs>
        <w:ind w:left="1080" w:hanging="360"/>
      </w:pPr>
      <w:rPr>
        <w:rFonts w:hint="eastAsia"/>
      </w:rPr>
    </w:lvl>
    <w:lvl w:ilvl="1" w:tplc="04090019" w:tentative="1">
      <w:start w:val="1"/>
      <w:numFmt w:val="lowerLetter"/>
      <w:lvlText w:val="%2)"/>
      <w:lvlJc w:val="left"/>
      <w:pPr>
        <w:tabs>
          <w:tab w:val="num" w:pos="1560"/>
        </w:tabs>
        <w:ind w:left="1560" w:hanging="420"/>
      </w:pPr>
    </w:lvl>
    <w:lvl w:ilvl="2" w:tplc="0409001B" w:tentative="1">
      <w:start w:val="1"/>
      <w:numFmt w:val="lowerRoman"/>
      <w:lvlText w:val="%3."/>
      <w:lvlJc w:val="righ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9" w:tentative="1">
      <w:start w:val="1"/>
      <w:numFmt w:val="lowerLetter"/>
      <w:lvlText w:val="%5)"/>
      <w:lvlJc w:val="left"/>
      <w:pPr>
        <w:tabs>
          <w:tab w:val="num" w:pos="2820"/>
        </w:tabs>
        <w:ind w:left="2820" w:hanging="420"/>
      </w:pPr>
    </w:lvl>
    <w:lvl w:ilvl="5" w:tplc="0409001B" w:tentative="1">
      <w:start w:val="1"/>
      <w:numFmt w:val="lowerRoman"/>
      <w:lvlText w:val="%6."/>
      <w:lvlJc w:val="righ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9" w:tentative="1">
      <w:start w:val="1"/>
      <w:numFmt w:val="lowerLetter"/>
      <w:lvlText w:val="%8)"/>
      <w:lvlJc w:val="left"/>
      <w:pPr>
        <w:tabs>
          <w:tab w:val="num" w:pos="4080"/>
        </w:tabs>
        <w:ind w:left="4080" w:hanging="420"/>
      </w:pPr>
    </w:lvl>
    <w:lvl w:ilvl="8" w:tplc="0409001B" w:tentative="1">
      <w:start w:val="1"/>
      <w:numFmt w:val="lowerRoman"/>
      <w:lvlText w:val="%9."/>
      <w:lvlJc w:val="right"/>
      <w:pPr>
        <w:tabs>
          <w:tab w:val="num" w:pos="4500"/>
        </w:tabs>
        <w:ind w:left="4500" w:hanging="420"/>
      </w:pPr>
    </w:lvl>
  </w:abstractNum>
  <w:abstractNum w:abstractNumId="14">
    <w:nsid w:val="27854BBF"/>
    <w:multiLevelType w:val="hybridMultilevel"/>
    <w:tmpl w:val="9360766C"/>
    <w:lvl w:ilvl="0" w:tplc="A892781E">
      <w:start w:val="47"/>
      <w:numFmt w:val="decimal"/>
      <w:lvlText w:val="%1、"/>
      <w:lvlJc w:val="left"/>
      <w:pPr>
        <w:tabs>
          <w:tab w:val="num" w:pos="370"/>
        </w:tabs>
        <w:ind w:left="370" w:hanging="450"/>
      </w:pPr>
      <w:rPr>
        <w:rFonts w:hint="default"/>
      </w:rPr>
    </w:lvl>
    <w:lvl w:ilvl="1" w:tplc="04090019" w:tentative="1">
      <w:start w:val="1"/>
      <w:numFmt w:val="lowerLetter"/>
      <w:lvlText w:val="%2)"/>
      <w:lvlJc w:val="left"/>
      <w:pPr>
        <w:tabs>
          <w:tab w:val="num" w:pos="760"/>
        </w:tabs>
        <w:ind w:left="760" w:hanging="420"/>
      </w:pPr>
    </w:lvl>
    <w:lvl w:ilvl="2" w:tplc="0409001B" w:tentative="1">
      <w:start w:val="1"/>
      <w:numFmt w:val="lowerRoman"/>
      <w:lvlText w:val="%3."/>
      <w:lvlJc w:val="right"/>
      <w:pPr>
        <w:tabs>
          <w:tab w:val="num" w:pos="1180"/>
        </w:tabs>
        <w:ind w:left="1180" w:hanging="420"/>
      </w:pPr>
    </w:lvl>
    <w:lvl w:ilvl="3" w:tplc="0409000F" w:tentative="1">
      <w:start w:val="1"/>
      <w:numFmt w:val="decimal"/>
      <w:lvlText w:val="%4."/>
      <w:lvlJc w:val="left"/>
      <w:pPr>
        <w:tabs>
          <w:tab w:val="num" w:pos="1600"/>
        </w:tabs>
        <w:ind w:left="1600" w:hanging="420"/>
      </w:pPr>
    </w:lvl>
    <w:lvl w:ilvl="4" w:tplc="04090019" w:tentative="1">
      <w:start w:val="1"/>
      <w:numFmt w:val="lowerLetter"/>
      <w:lvlText w:val="%5)"/>
      <w:lvlJc w:val="left"/>
      <w:pPr>
        <w:tabs>
          <w:tab w:val="num" w:pos="2020"/>
        </w:tabs>
        <w:ind w:left="2020" w:hanging="420"/>
      </w:pPr>
    </w:lvl>
    <w:lvl w:ilvl="5" w:tplc="0409001B" w:tentative="1">
      <w:start w:val="1"/>
      <w:numFmt w:val="lowerRoman"/>
      <w:lvlText w:val="%6."/>
      <w:lvlJc w:val="right"/>
      <w:pPr>
        <w:tabs>
          <w:tab w:val="num" w:pos="2440"/>
        </w:tabs>
        <w:ind w:left="2440" w:hanging="420"/>
      </w:pPr>
    </w:lvl>
    <w:lvl w:ilvl="6" w:tplc="0409000F" w:tentative="1">
      <w:start w:val="1"/>
      <w:numFmt w:val="decimal"/>
      <w:lvlText w:val="%7."/>
      <w:lvlJc w:val="left"/>
      <w:pPr>
        <w:tabs>
          <w:tab w:val="num" w:pos="2860"/>
        </w:tabs>
        <w:ind w:left="2860" w:hanging="420"/>
      </w:pPr>
    </w:lvl>
    <w:lvl w:ilvl="7" w:tplc="04090019" w:tentative="1">
      <w:start w:val="1"/>
      <w:numFmt w:val="lowerLetter"/>
      <w:lvlText w:val="%8)"/>
      <w:lvlJc w:val="left"/>
      <w:pPr>
        <w:tabs>
          <w:tab w:val="num" w:pos="3280"/>
        </w:tabs>
        <w:ind w:left="3280" w:hanging="420"/>
      </w:pPr>
    </w:lvl>
    <w:lvl w:ilvl="8" w:tplc="0409001B" w:tentative="1">
      <w:start w:val="1"/>
      <w:numFmt w:val="lowerRoman"/>
      <w:lvlText w:val="%9."/>
      <w:lvlJc w:val="right"/>
      <w:pPr>
        <w:tabs>
          <w:tab w:val="num" w:pos="3700"/>
        </w:tabs>
        <w:ind w:left="3700" w:hanging="420"/>
      </w:pPr>
    </w:lvl>
  </w:abstractNum>
  <w:abstractNum w:abstractNumId="15">
    <w:nsid w:val="2786039D"/>
    <w:multiLevelType w:val="multilevel"/>
    <w:tmpl w:val="0B669790"/>
    <w:lvl w:ilvl="0">
      <w:start w:val="1"/>
      <w:numFmt w:val="japaneseCounting"/>
      <w:lvlText w:val="第%1章"/>
      <w:lvlJc w:val="left"/>
      <w:pPr>
        <w:tabs>
          <w:tab w:val="num" w:pos="1650"/>
        </w:tabs>
        <w:ind w:left="1650" w:hanging="165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6">
    <w:nsid w:val="298B7DFB"/>
    <w:multiLevelType w:val="hybridMultilevel"/>
    <w:tmpl w:val="52C4C150"/>
    <w:lvl w:ilvl="0" w:tplc="18E6A124">
      <w:start w:val="1"/>
      <w:numFmt w:val="decimal"/>
      <w:lvlText w:val="%1、"/>
      <w:lvlJc w:val="left"/>
      <w:pPr>
        <w:tabs>
          <w:tab w:val="num" w:pos="840"/>
        </w:tabs>
        <w:ind w:left="840" w:hanging="360"/>
      </w:pPr>
      <w:rPr>
        <w:rFonts w:hint="default"/>
      </w:rPr>
    </w:lvl>
    <w:lvl w:ilvl="1" w:tplc="C6C289B6">
      <w:start w:val="3"/>
      <w:numFmt w:val="japaneseCounting"/>
      <w:lvlText w:val="第%2章"/>
      <w:lvlJc w:val="left"/>
      <w:pPr>
        <w:tabs>
          <w:tab w:val="num" w:pos="1860"/>
        </w:tabs>
        <w:ind w:left="1860" w:hanging="960"/>
      </w:pPr>
      <w:rPr>
        <w:rFonts w:hint="default"/>
      </w:r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7">
    <w:nsid w:val="2BB461F8"/>
    <w:multiLevelType w:val="hybridMultilevel"/>
    <w:tmpl w:val="6A92F89A"/>
    <w:lvl w:ilvl="0" w:tplc="2C1A4E8A">
      <w:start w:val="3"/>
      <w:numFmt w:val="bullet"/>
      <w:lvlText w:val="□"/>
      <w:lvlJc w:val="left"/>
      <w:pPr>
        <w:tabs>
          <w:tab w:val="num" w:pos="1320"/>
        </w:tabs>
        <w:ind w:left="1320" w:hanging="360"/>
      </w:pPr>
      <w:rPr>
        <w:rFonts w:ascii="宋体" w:eastAsia="宋体" w:hAnsi="宋体" w:cs="宋体" w:hint="eastAsia"/>
      </w:rPr>
    </w:lvl>
    <w:lvl w:ilvl="1" w:tplc="04090003" w:tentative="1">
      <w:start w:val="1"/>
      <w:numFmt w:val="bullet"/>
      <w:lvlText w:val=""/>
      <w:lvlJc w:val="left"/>
      <w:pPr>
        <w:tabs>
          <w:tab w:val="num" w:pos="1800"/>
        </w:tabs>
        <w:ind w:left="1800" w:hanging="420"/>
      </w:pPr>
      <w:rPr>
        <w:rFonts w:ascii="Wingdings" w:hAnsi="Wingdings" w:hint="default"/>
      </w:rPr>
    </w:lvl>
    <w:lvl w:ilvl="2" w:tplc="04090005" w:tentative="1">
      <w:start w:val="1"/>
      <w:numFmt w:val="bullet"/>
      <w:lvlText w:val=""/>
      <w:lvlJc w:val="left"/>
      <w:pPr>
        <w:tabs>
          <w:tab w:val="num" w:pos="2220"/>
        </w:tabs>
        <w:ind w:left="2220" w:hanging="420"/>
      </w:pPr>
      <w:rPr>
        <w:rFonts w:ascii="Wingdings" w:hAnsi="Wingdings" w:hint="default"/>
      </w:rPr>
    </w:lvl>
    <w:lvl w:ilvl="3" w:tplc="04090001" w:tentative="1">
      <w:start w:val="1"/>
      <w:numFmt w:val="bullet"/>
      <w:lvlText w:val=""/>
      <w:lvlJc w:val="left"/>
      <w:pPr>
        <w:tabs>
          <w:tab w:val="num" w:pos="2640"/>
        </w:tabs>
        <w:ind w:left="2640" w:hanging="420"/>
      </w:pPr>
      <w:rPr>
        <w:rFonts w:ascii="Wingdings" w:hAnsi="Wingdings" w:hint="default"/>
      </w:rPr>
    </w:lvl>
    <w:lvl w:ilvl="4" w:tplc="04090003" w:tentative="1">
      <w:start w:val="1"/>
      <w:numFmt w:val="bullet"/>
      <w:lvlText w:val=""/>
      <w:lvlJc w:val="left"/>
      <w:pPr>
        <w:tabs>
          <w:tab w:val="num" w:pos="3060"/>
        </w:tabs>
        <w:ind w:left="3060" w:hanging="420"/>
      </w:pPr>
      <w:rPr>
        <w:rFonts w:ascii="Wingdings" w:hAnsi="Wingdings" w:hint="default"/>
      </w:rPr>
    </w:lvl>
    <w:lvl w:ilvl="5" w:tplc="04090005" w:tentative="1">
      <w:start w:val="1"/>
      <w:numFmt w:val="bullet"/>
      <w:lvlText w:val=""/>
      <w:lvlJc w:val="left"/>
      <w:pPr>
        <w:tabs>
          <w:tab w:val="num" w:pos="3480"/>
        </w:tabs>
        <w:ind w:left="3480" w:hanging="420"/>
      </w:pPr>
      <w:rPr>
        <w:rFonts w:ascii="Wingdings" w:hAnsi="Wingdings" w:hint="default"/>
      </w:rPr>
    </w:lvl>
    <w:lvl w:ilvl="6" w:tplc="04090001" w:tentative="1">
      <w:start w:val="1"/>
      <w:numFmt w:val="bullet"/>
      <w:lvlText w:val=""/>
      <w:lvlJc w:val="left"/>
      <w:pPr>
        <w:tabs>
          <w:tab w:val="num" w:pos="3900"/>
        </w:tabs>
        <w:ind w:left="3900" w:hanging="420"/>
      </w:pPr>
      <w:rPr>
        <w:rFonts w:ascii="Wingdings" w:hAnsi="Wingdings" w:hint="default"/>
      </w:rPr>
    </w:lvl>
    <w:lvl w:ilvl="7" w:tplc="04090003" w:tentative="1">
      <w:start w:val="1"/>
      <w:numFmt w:val="bullet"/>
      <w:lvlText w:val=""/>
      <w:lvlJc w:val="left"/>
      <w:pPr>
        <w:tabs>
          <w:tab w:val="num" w:pos="4320"/>
        </w:tabs>
        <w:ind w:left="4320" w:hanging="420"/>
      </w:pPr>
      <w:rPr>
        <w:rFonts w:ascii="Wingdings" w:hAnsi="Wingdings" w:hint="default"/>
      </w:rPr>
    </w:lvl>
    <w:lvl w:ilvl="8" w:tplc="04090005" w:tentative="1">
      <w:start w:val="1"/>
      <w:numFmt w:val="bullet"/>
      <w:lvlText w:val=""/>
      <w:lvlJc w:val="left"/>
      <w:pPr>
        <w:tabs>
          <w:tab w:val="num" w:pos="4740"/>
        </w:tabs>
        <w:ind w:left="4740" w:hanging="420"/>
      </w:pPr>
      <w:rPr>
        <w:rFonts w:ascii="Wingdings" w:hAnsi="Wingdings" w:hint="default"/>
      </w:rPr>
    </w:lvl>
  </w:abstractNum>
  <w:abstractNum w:abstractNumId="18">
    <w:nsid w:val="2CB300CE"/>
    <w:multiLevelType w:val="singleLevel"/>
    <w:tmpl w:val="05C6F58C"/>
    <w:lvl w:ilvl="0">
      <w:start w:val="1"/>
      <w:numFmt w:val="decimal"/>
      <w:lvlText w:val="%1、"/>
      <w:lvlJc w:val="left"/>
      <w:pPr>
        <w:tabs>
          <w:tab w:val="num" w:pos="1002"/>
        </w:tabs>
        <w:ind w:left="1002" w:hanging="435"/>
      </w:pPr>
      <w:rPr>
        <w:rFonts w:hint="eastAsia"/>
      </w:rPr>
    </w:lvl>
  </w:abstractNum>
  <w:abstractNum w:abstractNumId="19">
    <w:nsid w:val="2EDA1378"/>
    <w:multiLevelType w:val="multilevel"/>
    <w:tmpl w:val="E3F26B56"/>
    <w:lvl w:ilvl="0">
      <w:start w:val="3"/>
      <w:numFmt w:val="japaneseCounting"/>
      <w:lvlText w:val="%1、"/>
      <w:lvlJc w:val="left"/>
      <w:pPr>
        <w:tabs>
          <w:tab w:val="num" w:pos="720"/>
        </w:tabs>
        <w:ind w:left="720" w:hanging="720"/>
      </w:pPr>
      <w:rPr>
        <w:rFonts w:hint="eastAsia"/>
      </w:rPr>
    </w:lvl>
    <w:lvl w:ilvl="1">
      <w:start w:val="1"/>
      <w:numFmt w:val="decimal"/>
      <w:lvlText w:val="%2．"/>
      <w:lvlJc w:val="left"/>
      <w:pPr>
        <w:tabs>
          <w:tab w:val="num" w:pos="1140"/>
        </w:tabs>
        <w:ind w:left="1140" w:hanging="720"/>
      </w:pPr>
      <w:rPr>
        <w:rFonts w:hint="eastAsia"/>
      </w:r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20">
    <w:nsid w:val="308B0D69"/>
    <w:multiLevelType w:val="hybridMultilevel"/>
    <w:tmpl w:val="FA66DD24"/>
    <w:lvl w:ilvl="0" w:tplc="8292C326">
      <w:start w:val="1"/>
      <w:numFmt w:val="japaneseCounting"/>
      <w:lvlText w:val="%1、"/>
      <w:lvlJc w:val="left"/>
      <w:pPr>
        <w:tabs>
          <w:tab w:val="num" w:pos="960"/>
        </w:tabs>
        <w:ind w:left="960" w:hanging="48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1">
    <w:nsid w:val="3157CA5D"/>
    <w:multiLevelType w:val="singleLevel"/>
    <w:tmpl w:val="3157CA5D"/>
    <w:lvl w:ilvl="0">
      <w:start w:val="3"/>
      <w:numFmt w:val="decimal"/>
      <w:suff w:val="nothing"/>
      <w:lvlText w:val="（%1）"/>
      <w:lvlJc w:val="left"/>
      <w:rPr>
        <w:rFonts w:cs="Times New Roman"/>
      </w:rPr>
    </w:lvl>
  </w:abstractNum>
  <w:abstractNum w:abstractNumId="22">
    <w:nsid w:val="31F0073A"/>
    <w:multiLevelType w:val="hybridMultilevel"/>
    <w:tmpl w:val="48DC7BDC"/>
    <w:lvl w:ilvl="0" w:tplc="8D3492F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3">
    <w:nsid w:val="344A33F7"/>
    <w:multiLevelType w:val="hybridMultilevel"/>
    <w:tmpl w:val="44D05FE0"/>
    <w:lvl w:ilvl="0" w:tplc="FC840FC4">
      <w:start w:val="1"/>
      <w:numFmt w:val="decimal"/>
      <w:lvlText w:val="(%1)"/>
      <w:lvlJc w:val="left"/>
      <w:pPr>
        <w:tabs>
          <w:tab w:val="num" w:pos="480"/>
        </w:tabs>
        <w:ind w:left="480" w:hanging="48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4">
    <w:nsid w:val="3A3D02EA"/>
    <w:multiLevelType w:val="hybridMultilevel"/>
    <w:tmpl w:val="29C49354"/>
    <w:lvl w:ilvl="0" w:tplc="8C145C88">
      <w:start w:val="1"/>
      <w:numFmt w:val="decimalEnclosedCircle"/>
      <w:lvlText w:val="%1"/>
      <w:lvlJc w:val="left"/>
      <w:pPr>
        <w:tabs>
          <w:tab w:val="num" w:pos="1200"/>
        </w:tabs>
        <w:ind w:left="1200" w:hanging="360"/>
      </w:pPr>
      <w:rPr>
        <w:rFonts w:hint="default"/>
      </w:rPr>
    </w:lvl>
    <w:lvl w:ilvl="1" w:tplc="04090019" w:tentative="1">
      <w:start w:val="1"/>
      <w:numFmt w:val="lowerLetter"/>
      <w:lvlText w:val="%2)"/>
      <w:lvlJc w:val="left"/>
      <w:pPr>
        <w:tabs>
          <w:tab w:val="num" w:pos="1680"/>
        </w:tabs>
        <w:ind w:left="1680" w:hanging="420"/>
      </w:pPr>
    </w:lvl>
    <w:lvl w:ilvl="2" w:tplc="0409001B" w:tentative="1">
      <w:start w:val="1"/>
      <w:numFmt w:val="lowerRoman"/>
      <w:lvlText w:val="%3."/>
      <w:lvlJc w:val="righ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9" w:tentative="1">
      <w:start w:val="1"/>
      <w:numFmt w:val="lowerLetter"/>
      <w:lvlText w:val="%5)"/>
      <w:lvlJc w:val="left"/>
      <w:pPr>
        <w:tabs>
          <w:tab w:val="num" w:pos="2940"/>
        </w:tabs>
        <w:ind w:left="2940" w:hanging="420"/>
      </w:pPr>
    </w:lvl>
    <w:lvl w:ilvl="5" w:tplc="0409001B" w:tentative="1">
      <w:start w:val="1"/>
      <w:numFmt w:val="lowerRoman"/>
      <w:lvlText w:val="%6."/>
      <w:lvlJc w:val="righ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9" w:tentative="1">
      <w:start w:val="1"/>
      <w:numFmt w:val="lowerLetter"/>
      <w:lvlText w:val="%8)"/>
      <w:lvlJc w:val="left"/>
      <w:pPr>
        <w:tabs>
          <w:tab w:val="num" w:pos="4200"/>
        </w:tabs>
        <w:ind w:left="4200" w:hanging="420"/>
      </w:pPr>
    </w:lvl>
    <w:lvl w:ilvl="8" w:tplc="0409001B" w:tentative="1">
      <w:start w:val="1"/>
      <w:numFmt w:val="lowerRoman"/>
      <w:lvlText w:val="%9."/>
      <w:lvlJc w:val="right"/>
      <w:pPr>
        <w:tabs>
          <w:tab w:val="num" w:pos="4620"/>
        </w:tabs>
        <w:ind w:left="4620" w:hanging="420"/>
      </w:pPr>
    </w:lvl>
  </w:abstractNum>
  <w:abstractNum w:abstractNumId="25">
    <w:nsid w:val="40D74710"/>
    <w:multiLevelType w:val="singleLevel"/>
    <w:tmpl w:val="F7A8955A"/>
    <w:lvl w:ilvl="0">
      <w:start w:val="6"/>
      <w:numFmt w:val="japaneseCounting"/>
      <w:lvlText w:val="第%1章"/>
      <w:lvlJc w:val="left"/>
      <w:pPr>
        <w:tabs>
          <w:tab w:val="num" w:pos="1760"/>
        </w:tabs>
        <w:ind w:left="1760" w:hanging="1260"/>
      </w:pPr>
      <w:rPr>
        <w:rFonts w:hint="eastAsia"/>
      </w:rPr>
    </w:lvl>
  </w:abstractNum>
  <w:abstractNum w:abstractNumId="26">
    <w:nsid w:val="41801EA3"/>
    <w:multiLevelType w:val="hybridMultilevel"/>
    <w:tmpl w:val="49906752"/>
    <w:lvl w:ilvl="0" w:tplc="FFFFFFFF">
      <w:start w:val="1"/>
      <w:numFmt w:val="japaneseCounting"/>
      <w:lvlText w:val="%1、"/>
      <w:lvlJc w:val="left"/>
      <w:pPr>
        <w:tabs>
          <w:tab w:val="num" w:pos="1120"/>
        </w:tabs>
        <w:ind w:left="1120" w:hanging="720"/>
      </w:pPr>
      <w:rPr>
        <w:rFonts w:hint="eastAsia"/>
      </w:rPr>
    </w:lvl>
    <w:lvl w:ilvl="1" w:tplc="FFFFFFFF">
      <w:start w:val="1"/>
      <w:numFmt w:val="decimal"/>
      <w:lvlText w:val="%2."/>
      <w:lvlJc w:val="left"/>
      <w:pPr>
        <w:tabs>
          <w:tab w:val="num" w:pos="1180"/>
        </w:tabs>
        <w:ind w:left="1180" w:hanging="360"/>
      </w:pPr>
      <w:rPr>
        <w:rFonts w:hint="default"/>
      </w:rPr>
    </w:lvl>
    <w:lvl w:ilvl="2" w:tplc="FFFFFFFF">
      <w:start w:val="4"/>
      <w:numFmt w:val="japaneseCounting"/>
      <w:lvlText w:val="第%3章"/>
      <w:lvlJc w:val="left"/>
      <w:pPr>
        <w:tabs>
          <w:tab w:val="num" w:pos="2785"/>
        </w:tabs>
        <w:ind w:left="2785" w:hanging="1545"/>
      </w:pPr>
      <w:rPr>
        <w:rFonts w:hint="eastAsia"/>
      </w:rPr>
    </w:lvl>
    <w:lvl w:ilvl="3" w:tplc="E11A1F8E">
      <w:start w:val="2"/>
      <w:numFmt w:val="decimal"/>
      <w:lvlText w:val="（%4）"/>
      <w:lvlJc w:val="left"/>
      <w:pPr>
        <w:tabs>
          <w:tab w:val="num" w:pos="2380"/>
        </w:tabs>
        <w:ind w:left="2380" w:hanging="720"/>
      </w:pPr>
      <w:rPr>
        <w:rFonts w:hint="eastAsia"/>
      </w:rPr>
    </w:lvl>
    <w:lvl w:ilvl="4" w:tplc="CA722B0A">
      <w:start w:val="2"/>
      <w:numFmt w:val="decimal"/>
      <w:lvlText w:val="%5、"/>
      <w:lvlJc w:val="left"/>
      <w:pPr>
        <w:tabs>
          <w:tab w:val="num" w:pos="2440"/>
        </w:tabs>
        <w:ind w:left="2440" w:hanging="360"/>
      </w:pPr>
      <w:rPr>
        <w:rFonts w:hint="default"/>
      </w:rPr>
    </w:lvl>
    <w:lvl w:ilvl="5" w:tplc="11C2A86E">
      <w:start w:val="3"/>
      <w:numFmt w:val="japaneseCounting"/>
      <w:lvlText w:val="%6）"/>
      <w:lvlJc w:val="left"/>
      <w:pPr>
        <w:tabs>
          <w:tab w:val="num" w:pos="2980"/>
        </w:tabs>
        <w:ind w:left="2980" w:hanging="480"/>
      </w:pPr>
      <w:rPr>
        <w:rFonts w:hint="default"/>
      </w:rPr>
    </w:lvl>
    <w:lvl w:ilvl="6" w:tplc="1204AB06">
      <w:start w:val="3"/>
      <w:numFmt w:val="japaneseCounting"/>
      <w:lvlText w:val="（%7）"/>
      <w:lvlJc w:val="left"/>
      <w:pPr>
        <w:tabs>
          <w:tab w:val="num" w:pos="3640"/>
        </w:tabs>
        <w:ind w:left="3640" w:hanging="720"/>
      </w:pPr>
      <w:rPr>
        <w:rFonts w:hint="default"/>
      </w:rPr>
    </w:lvl>
    <w:lvl w:ilvl="7" w:tplc="FFFFFFFF" w:tentative="1">
      <w:start w:val="1"/>
      <w:numFmt w:val="lowerLetter"/>
      <w:lvlText w:val="%8)"/>
      <w:lvlJc w:val="left"/>
      <w:pPr>
        <w:tabs>
          <w:tab w:val="num" w:pos="3760"/>
        </w:tabs>
        <w:ind w:left="3760" w:hanging="420"/>
      </w:pPr>
    </w:lvl>
    <w:lvl w:ilvl="8" w:tplc="FFFFFFFF" w:tentative="1">
      <w:start w:val="1"/>
      <w:numFmt w:val="lowerRoman"/>
      <w:lvlText w:val="%9."/>
      <w:lvlJc w:val="right"/>
      <w:pPr>
        <w:tabs>
          <w:tab w:val="num" w:pos="4180"/>
        </w:tabs>
        <w:ind w:left="4180" w:hanging="420"/>
      </w:pPr>
    </w:lvl>
  </w:abstractNum>
  <w:abstractNum w:abstractNumId="27">
    <w:nsid w:val="4A427B17"/>
    <w:multiLevelType w:val="hybridMultilevel"/>
    <w:tmpl w:val="97C858AA"/>
    <w:lvl w:ilvl="0" w:tplc="77E4F5A0">
      <w:start w:val="1"/>
      <w:numFmt w:val="lowerLetter"/>
      <w:lvlText w:val="%1)"/>
      <w:lvlJc w:val="left"/>
      <w:pPr>
        <w:tabs>
          <w:tab w:val="num" w:pos="1320"/>
        </w:tabs>
        <w:ind w:left="1320" w:hanging="360"/>
      </w:pPr>
      <w:rPr>
        <w:rFonts w:hint="default"/>
      </w:rPr>
    </w:lvl>
    <w:lvl w:ilvl="1" w:tplc="04090019" w:tentative="1">
      <w:start w:val="1"/>
      <w:numFmt w:val="lowerLetter"/>
      <w:lvlText w:val="%2)"/>
      <w:lvlJc w:val="left"/>
      <w:pPr>
        <w:tabs>
          <w:tab w:val="num" w:pos="1800"/>
        </w:tabs>
        <w:ind w:left="1800" w:hanging="420"/>
      </w:pPr>
    </w:lvl>
    <w:lvl w:ilvl="2" w:tplc="0409001B" w:tentative="1">
      <w:start w:val="1"/>
      <w:numFmt w:val="lowerRoman"/>
      <w:lvlText w:val="%3."/>
      <w:lvlJc w:val="right"/>
      <w:pPr>
        <w:tabs>
          <w:tab w:val="num" w:pos="2220"/>
        </w:tabs>
        <w:ind w:left="2220" w:hanging="420"/>
      </w:pPr>
    </w:lvl>
    <w:lvl w:ilvl="3" w:tplc="0409000F" w:tentative="1">
      <w:start w:val="1"/>
      <w:numFmt w:val="decimal"/>
      <w:lvlText w:val="%4."/>
      <w:lvlJc w:val="left"/>
      <w:pPr>
        <w:tabs>
          <w:tab w:val="num" w:pos="2640"/>
        </w:tabs>
        <w:ind w:left="2640" w:hanging="420"/>
      </w:pPr>
    </w:lvl>
    <w:lvl w:ilvl="4" w:tplc="04090019" w:tentative="1">
      <w:start w:val="1"/>
      <w:numFmt w:val="lowerLetter"/>
      <w:lvlText w:val="%5)"/>
      <w:lvlJc w:val="left"/>
      <w:pPr>
        <w:tabs>
          <w:tab w:val="num" w:pos="3060"/>
        </w:tabs>
        <w:ind w:left="3060" w:hanging="420"/>
      </w:pPr>
    </w:lvl>
    <w:lvl w:ilvl="5" w:tplc="0409001B" w:tentative="1">
      <w:start w:val="1"/>
      <w:numFmt w:val="lowerRoman"/>
      <w:lvlText w:val="%6."/>
      <w:lvlJc w:val="right"/>
      <w:pPr>
        <w:tabs>
          <w:tab w:val="num" w:pos="3480"/>
        </w:tabs>
        <w:ind w:left="3480" w:hanging="420"/>
      </w:pPr>
    </w:lvl>
    <w:lvl w:ilvl="6" w:tplc="0409000F" w:tentative="1">
      <w:start w:val="1"/>
      <w:numFmt w:val="decimal"/>
      <w:lvlText w:val="%7."/>
      <w:lvlJc w:val="left"/>
      <w:pPr>
        <w:tabs>
          <w:tab w:val="num" w:pos="3900"/>
        </w:tabs>
        <w:ind w:left="3900" w:hanging="420"/>
      </w:pPr>
    </w:lvl>
    <w:lvl w:ilvl="7" w:tplc="04090019" w:tentative="1">
      <w:start w:val="1"/>
      <w:numFmt w:val="lowerLetter"/>
      <w:lvlText w:val="%8)"/>
      <w:lvlJc w:val="left"/>
      <w:pPr>
        <w:tabs>
          <w:tab w:val="num" w:pos="4320"/>
        </w:tabs>
        <w:ind w:left="4320" w:hanging="420"/>
      </w:pPr>
    </w:lvl>
    <w:lvl w:ilvl="8" w:tplc="0409001B" w:tentative="1">
      <w:start w:val="1"/>
      <w:numFmt w:val="lowerRoman"/>
      <w:lvlText w:val="%9."/>
      <w:lvlJc w:val="right"/>
      <w:pPr>
        <w:tabs>
          <w:tab w:val="num" w:pos="4740"/>
        </w:tabs>
        <w:ind w:left="4740" w:hanging="420"/>
      </w:pPr>
    </w:lvl>
  </w:abstractNum>
  <w:abstractNum w:abstractNumId="28">
    <w:nsid w:val="4CBB6CBE"/>
    <w:multiLevelType w:val="singleLevel"/>
    <w:tmpl w:val="1A42D6A8"/>
    <w:lvl w:ilvl="0">
      <w:start w:val="1"/>
      <w:numFmt w:val="decimal"/>
      <w:lvlText w:val="%1、"/>
      <w:lvlJc w:val="left"/>
      <w:pPr>
        <w:tabs>
          <w:tab w:val="num" w:pos="1002"/>
        </w:tabs>
        <w:ind w:left="1002" w:hanging="435"/>
      </w:pPr>
      <w:rPr>
        <w:rFonts w:hint="eastAsia"/>
      </w:rPr>
    </w:lvl>
  </w:abstractNum>
  <w:abstractNum w:abstractNumId="29">
    <w:nsid w:val="4D9F0FD9"/>
    <w:multiLevelType w:val="hybridMultilevel"/>
    <w:tmpl w:val="B9C8CB3A"/>
    <w:lvl w:ilvl="0" w:tplc="7BB40FE8">
      <w:start w:val="1"/>
      <w:numFmt w:val="decimalEnclosedCircle"/>
      <w:lvlText w:val="%1"/>
      <w:lvlJc w:val="left"/>
      <w:pPr>
        <w:tabs>
          <w:tab w:val="num" w:pos="1200"/>
        </w:tabs>
        <w:ind w:left="1200" w:hanging="360"/>
      </w:pPr>
      <w:rPr>
        <w:rFonts w:hint="default"/>
      </w:rPr>
    </w:lvl>
    <w:lvl w:ilvl="1" w:tplc="04090019" w:tentative="1">
      <w:start w:val="1"/>
      <w:numFmt w:val="lowerLetter"/>
      <w:lvlText w:val="%2)"/>
      <w:lvlJc w:val="left"/>
      <w:pPr>
        <w:tabs>
          <w:tab w:val="num" w:pos="1680"/>
        </w:tabs>
        <w:ind w:left="1680" w:hanging="420"/>
      </w:pPr>
    </w:lvl>
    <w:lvl w:ilvl="2" w:tplc="0409001B" w:tentative="1">
      <w:start w:val="1"/>
      <w:numFmt w:val="lowerRoman"/>
      <w:lvlText w:val="%3."/>
      <w:lvlJc w:val="righ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9" w:tentative="1">
      <w:start w:val="1"/>
      <w:numFmt w:val="lowerLetter"/>
      <w:lvlText w:val="%5)"/>
      <w:lvlJc w:val="left"/>
      <w:pPr>
        <w:tabs>
          <w:tab w:val="num" w:pos="2940"/>
        </w:tabs>
        <w:ind w:left="2940" w:hanging="420"/>
      </w:pPr>
    </w:lvl>
    <w:lvl w:ilvl="5" w:tplc="0409001B" w:tentative="1">
      <w:start w:val="1"/>
      <w:numFmt w:val="lowerRoman"/>
      <w:lvlText w:val="%6."/>
      <w:lvlJc w:val="righ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9" w:tentative="1">
      <w:start w:val="1"/>
      <w:numFmt w:val="lowerLetter"/>
      <w:lvlText w:val="%8)"/>
      <w:lvlJc w:val="left"/>
      <w:pPr>
        <w:tabs>
          <w:tab w:val="num" w:pos="4200"/>
        </w:tabs>
        <w:ind w:left="4200" w:hanging="420"/>
      </w:pPr>
    </w:lvl>
    <w:lvl w:ilvl="8" w:tplc="0409001B" w:tentative="1">
      <w:start w:val="1"/>
      <w:numFmt w:val="lowerRoman"/>
      <w:lvlText w:val="%9."/>
      <w:lvlJc w:val="right"/>
      <w:pPr>
        <w:tabs>
          <w:tab w:val="num" w:pos="4620"/>
        </w:tabs>
        <w:ind w:left="4620" w:hanging="420"/>
      </w:pPr>
    </w:lvl>
  </w:abstractNum>
  <w:abstractNum w:abstractNumId="30">
    <w:nsid w:val="5279F5BD"/>
    <w:multiLevelType w:val="singleLevel"/>
    <w:tmpl w:val="5279F5BD"/>
    <w:lvl w:ilvl="0">
      <w:start w:val="4"/>
      <w:numFmt w:val="decimal"/>
      <w:suff w:val="nothing"/>
      <w:lvlText w:val="（%1）"/>
      <w:lvlJc w:val="left"/>
    </w:lvl>
  </w:abstractNum>
  <w:abstractNum w:abstractNumId="31">
    <w:nsid w:val="545E5FD7"/>
    <w:multiLevelType w:val="singleLevel"/>
    <w:tmpl w:val="1E482640"/>
    <w:lvl w:ilvl="0">
      <w:start w:val="1"/>
      <w:numFmt w:val="decimal"/>
      <w:lvlText w:val="%1、"/>
      <w:lvlJc w:val="left"/>
      <w:pPr>
        <w:tabs>
          <w:tab w:val="num" w:pos="1002"/>
        </w:tabs>
        <w:ind w:left="1002" w:hanging="435"/>
      </w:pPr>
      <w:rPr>
        <w:rFonts w:hint="eastAsia"/>
      </w:rPr>
    </w:lvl>
  </w:abstractNum>
  <w:abstractNum w:abstractNumId="32">
    <w:nsid w:val="56CD3C76"/>
    <w:multiLevelType w:val="hybridMultilevel"/>
    <w:tmpl w:val="5E28ADD4"/>
    <w:lvl w:ilvl="0" w:tplc="27EA8D3C">
      <w:start w:val="1"/>
      <w:numFmt w:val="decimal"/>
      <w:lvlText w:val="(%1)"/>
      <w:lvlJc w:val="left"/>
      <w:pPr>
        <w:tabs>
          <w:tab w:val="num" w:pos="970"/>
        </w:tabs>
        <w:ind w:left="970" w:hanging="420"/>
      </w:pPr>
      <w:rPr>
        <w:rFonts w:hint="eastAsia"/>
        <w:b w:val="0"/>
      </w:rPr>
    </w:lvl>
    <w:lvl w:ilvl="1" w:tplc="FFFFFFFF" w:tentative="1">
      <w:start w:val="1"/>
      <w:numFmt w:val="lowerLetter"/>
      <w:lvlText w:val="%2)"/>
      <w:lvlJc w:val="left"/>
      <w:pPr>
        <w:tabs>
          <w:tab w:val="num" w:pos="1390"/>
        </w:tabs>
        <w:ind w:left="1390" w:hanging="420"/>
      </w:pPr>
    </w:lvl>
    <w:lvl w:ilvl="2" w:tplc="FFFFFFFF" w:tentative="1">
      <w:start w:val="1"/>
      <w:numFmt w:val="lowerRoman"/>
      <w:lvlText w:val="%3."/>
      <w:lvlJc w:val="right"/>
      <w:pPr>
        <w:tabs>
          <w:tab w:val="num" w:pos="1810"/>
        </w:tabs>
        <w:ind w:left="1810" w:hanging="420"/>
      </w:pPr>
    </w:lvl>
    <w:lvl w:ilvl="3" w:tplc="FFFFFFFF" w:tentative="1">
      <w:start w:val="1"/>
      <w:numFmt w:val="decimal"/>
      <w:lvlText w:val="%4."/>
      <w:lvlJc w:val="left"/>
      <w:pPr>
        <w:tabs>
          <w:tab w:val="num" w:pos="2230"/>
        </w:tabs>
        <w:ind w:left="2230" w:hanging="420"/>
      </w:pPr>
    </w:lvl>
    <w:lvl w:ilvl="4" w:tplc="FFFFFFFF" w:tentative="1">
      <w:start w:val="1"/>
      <w:numFmt w:val="lowerLetter"/>
      <w:lvlText w:val="%5)"/>
      <w:lvlJc w:val="left"/>
      <w:pPr>
        <w:tabs>
          <w:tab w:val="num" w:pos="2650"/>
        </w:tabs>
        <w:ind w:left="2650" w:hanging="420"/>
      </w:pPr>
    </w:lvl>
    <w:lvl w:ilvl="5" w:tplc="FFFFFFFF" w:tentative="1">
      <w:start w:val="1"/>
      <w:numFmt w:val="lowerRoman"/>
      <w:lvlText w:val="%6."/>
      <w:lvlJc w:val="right"/>
      <w:pPr>
        <w:tabs>
          <w:tab w:val="num" w:pos="3070"/>
        </w:tabs>
        <w:ind w:left="3070" w:hanging="420"/>
      </w:pPr>
    </w:lvl>
    <w:lvl w:ilvl="6" w:tplc="FFFFFFFF" w:tentative="1">
      <w:start w:val="1"/>
      <w:numFmt w:val="decimal"/>
      <w:lvlText w:val="%7."/>
      <w:lvlJc w:val="left"/>
      <w:pPr>
        <w:tabs>
          <w:tab w:val="num" w:pos="3490"/>
        </w:tabs>
        <w:ind w:left="3490" w:hanging="420"/>
      </w:pPr>
    </w:lvl>
    <w:lvl w:ilvl="7" w:tplc="FFFFFFFF" w:tentative="1">
      <w:start w:val="1"/>
      <w:numFmt w:val="lowerLetter"/>
      <w:lvlText w:val="%8)"/>
      <w:lvlJc w:val="left"/>
      <w:pPr>
        <w:tabs>
          <w:tab w:val="num" w:pos="3910"/>
        </w:tabs>
        <w:ind w:left="3910" w:hanging="420"/>
      </w:pPr>
    </w:lvl>
    <w:lvl w:ilvl="8" w:tplc="FFFFFFFF" w:tentative="1">
      <w:start w:val="1"/>
      <w:numFmt w:val="lowerRoman"/>
      <w:lvlText w:val="%9."/>
      <w:lvlJc w:val="right"/>
      <w:pPr>
        <w:tabs>
          <w:tab w:val="num" w:pos="4330"/>
        </w:tabs>
        <w:ind w:left="4330" w:hanging="420"/>
      </w:pPr>
    </w:lvl>
  </w:abstractNum>
  <w:abstractNum w:abstractNumId="33">
    <w:nsid w:val="56EA2612"/>
    <w:multiLevelType w:val="hybridMultilevel"/>
    <w:tmpl w:val="B73ABAE4"/>
    <w:lvl w:ilvl="0" w:tplc="6A5828DA">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34">
    <w:nsid w:val="5A012F42"/>
    <w:multiLevelType w:val="singleLevel"/>
    <w:tmpl w:val="5A012F42"/>
    <w:lvl w:ilvl="0">
      <w:start w:val="3"/>
      <w:numFmt w:val="decimal"/>
      <w:suff w:val="nothing"/>
      <w:lvlText w:val="%1、"/>
      <w:lvlJc w:val="left"/>
    </w:lvl>
  </w:abstractNum>
  <w:abstractNum w:abstractNumId="35">
    <w:nsid w:val="5C7073B9"/>
    <w:multiLevelType w:val="hybridMultilevel"/>
    <w:tmpl w:val="C0E47364"/>
    <w:lvl w:ilvl="0" w:tplc="E626CB32">
      <w:start w:val="1"/>
      <w:numFmt w:val="japaneseCounting"/>
      <w:lvlText w:val="%1、"/>
      <w:lvlJc w:val="left"/>
      <w:pPr>
        <w:tabs>
          <w:tab w:val="num" w:pos="720"/>
        </w:tabs>
        <w:ind w:left="720" w:hanging="720"/>
      </w:pPr>
      <w:rPr>
        <w:rFonts w:ascii="楷体_GB2312" w:eastAsia="楷体_GB2312" w:hint="eastAsia"/>
        <w:sz w:val="28"/>
      </w:rPr>
    </w:lvl>
    <w:lvl w:ilvl="1" w:tplc="E6F25D88">
      <w:start w:val="1"/>
      <w:numFmt w:val="decimal"/>
      <w:lvlText w:val="%2、"/>
      <w:lvlJc w:val="left"/>
      <w:pPr>
        <w:tabs>
          <w:tab w:val="num" w:pos="1140"/>
        </w:tabs>
        <w:ind w:left="1140" w:hanging="720"/>
      </w:pPr>
      <w:rPr>
        <w:rFonts w:hint="eastAsia"/>
        <w:sz w:val="24"/>
        <w:u w:val="none"/>
      </w:rPr>
    </w:lvl>
    <w:lvl w:ilvl="2" w:tplc="2B92EE16">
      <w:start w:val="1"/>
      <w:numFmt w:val="decimal"/>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6">
    <w:nsid w:val="5FB86737"/>
    <w:multiLevelType w:val="hybridMultilevel"/>
    <w:tmpl w:val="A6F46D7C"/>
    <w:lvl w:ilvl="0" w:tplc="05723438">
      <w:start w:val="1"/>
      <w:numFmt w:val="decimal"/>
      <w:lvlText w:val="%1、"/>
      <w:lvlJc w:val="left"/>
      <w:pPr>
        <w:tabs>
          <w:tab w:val="num" w:pos="1320"/>
        </w:tabs>
        <w:ind w:left="1320" w:hanging="360"/>
      </w:pPr>
      <w:rPr>
        <w:rFonts w:hint="eastAsia"/>
      </w:rPr>
    </w:lvl>
    <w:lvl w:ilvl="1" w:tplc="04090019" w:tentative="1">
      <w:start w:val="1"/>
      <w:numFmt w:val="lowerLetter"/>
      <w:lvlText w:val="%2)"/>
      <w:lvlJc w:val="left"/>
      <w:pPr>
        <w:tabs>
          <w:tab w:val="num" w:pos="1800"/>
        </w:tabs>
        <w:ind w:left="1800" w:hanging="420"/>
      </w:pPr>
    </w:lvl>
    <w:lvl w:ilvl="2" w:tplc="0409001B" w:tentative="1">
      <w:start w:val="1"/>
      <w:numFmt w:val="lowerRoman"/>
      <w:lvlText w:val="%3."/>
      <w:lvlJc w:val="right"/>
      <w:pPr>
        <w:tabs>
          <w:tab w:val="num" w:pos="2220"/>
        </w:tabs>
        <w:ind w:left="2220" w:hanging="420"/>
      </w:pPr>
    </w:lvl>
    <w:lvl w:ilvl="3" w:tplc="0409000F" w:tentative="1">
      <w:start w:val="1"/>
      <w:numFmt w:val="decimal"/>
      <w:lvlText w:val="%4."/>
      <w:lvlJc w:val="left"/>
      <w:pPr>
        <w:tabs>
          <w:tab w:val="num" w:pos="2640"/>
        </w:tabs>
        <w:ind w:left="2640" w:hanging="420"/>
      </w:pPr>
    </w:lvl>
    <w:lvl w:ilvl="4" w:tplc="04090019" w:tentative="1">
      <w:start w:val="1"/>
      <w:numFmt w:val="lowerLetter"/>
      <w:lvlText w:val="%5)"/>
      <w:lvlJc w:val="left"/>
      <w:pPr>
        <w:tabs>
          <w:tab w:val="num" w:pos="3060"/>
        </w:tabs>
        <w:ind w:left="3060" w:hanging="420"/>
      </w:pPr>
    </w:lvl>
    <w:lvl w:ilvl="5" w:tplc="0409001B" w:tentative="1">
      <w:start w:val="1"/>
      <w:numFmt w:val="lowerRoman"/>
      <w:lvlText w:val="%6."/>
      <w:lvlJc w:val="right"/>
      <w:pPr>
        <w:tabs>
          <w:tab w:val="num" w:pos="3480"/>
        </w:tabs>
        <w:ind w:left="3480" w:hanging="420"/>
      </w:pPr>
    </w:lvl>
    <w:lvl w:ilvl="6" w:tplc="0409000F" w:tentative="1">
      <w:start w:val="1"/>
      <w:numFmt w:val="decimal"/>
      <w:lvlText w:val="%7."/>
      <w:lvlJc w:val="left"/>
      <w:pPr>
        <w:tabs>
          <w:tab w:val="num" w:pos="3900"/>
        </w:tabs>
        <w:ind w:left="3900" w:hanging="420"/>
      </w:pPr>
    </w:lvl>
    <w:lvl w:ilvl="7" w:tplc="04090019" w:tentative="1">
      <w:start w:val="1"/>
      <w:numFmt w:val="lowerLetter"/>
      <w:lvlText w:val="%8)"/>
      <w:lvlJc w:val="left"/>
      <w:pPr>
        <w:tabs>
          <w:tab w:val="num" w:pos="4320"/>
        </w:tabs>
        <w:ind w:left="4320" w:hanging="420"/>
      </w:pPr>
    </w:lvl>
    <w:lvl w:ilvl="8" w:tplc="0409001B" w:tentative="1">
      <w:start w:val="1"/>
      <w:numFmt w:val="lowerRoman"/>
      <w:lvlText w:val="%9."/>
      <w:lvlJc w:val="right"/>
      <w:pPr>
        <w:tabs>
          <w:tab w:val="num" w:pos="4740"/>
        </w:tabs>
        <w:ind w:left="4740" w:hanging="420"/>
      </w:pPr>
    </w:lvl>
  </w:abstractNum>
  <w:abstractNum w:abstractNumId="37">
    <w:nsid w:val="60074079"/>
    <w:multiLevelType w:val="hybridMultilevel"/>
    <w:tmpl w:val="1B16795A"/>
    <w:lvl w:ilvl="0" w:tplc="DAE88E00">
      <w:start w:val="2"/>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407"/>
        </w:tabs>
        <w:ind w:left="1407" w:hanging="420"/>
      </w:pPr>
    </w:lvl>
    <w:lvl w:ilvl="2" w:tplc="0409001B" w:tentative="1">
      <w:start w:val="1"/>
      <w:numFmt w:val="lowerRoman"/>
      <w:lvlText w:val="%3."/>
      <w:lvlJc w:val="right"/>
      <w:pPr>
        <w:tabs>
          <w:tab w:val="num" w:pos="1827"/>
        </w:tabs>
        <w:ind w:left="1827" w:hanging="420"/>
      </w:pPr>
    </w:lvl>
    <w:lvl w:ilvl="3" w:tplc="0409000F" w:tentative="1">
      <w:start w:val="1"/>
      <w:numFmt w:val="decimal"/>
      <w:lvlText w:val="%4."/>
      <w:lvlJc w:val="left"/>
      <w:pPr>
        <w:tabs>
          <w:tab w:val="num" w:pos="2247"/>
        </w:tabs>
        <w:ind w:left="2247" w:hanging="420"/>
      </w:pPr>
    </w:lvl>
    <w:lvl w:ilvl="4" w:tplc="04090019" w:tentative="1">
      <w:start w:val="1"/>
      <w:numFmt w:val="lowerLetter"/>
      <w:lvlText w:val="%5)"/>
      <w:lvlJc w:val="left"/>
      <w:pPr>
        <w:tabs>
          <w:tab w:val="num" w:pos="2667"/>
        </w:tabs>
        <w:ind w:left="2667" w:hanging="420"/>
      </w:pPr>
    </w:lvl>
    <w:lvl w:ilvl="5" w:tplc="0409001B" w:tentative="1">
      <w:start w:val="1"/>
      <w:numFmt w:val="lowerRoman"/>
      <w:lvlText w:val="%6."/>
      <w:lvlJc w:val="right"/>
      <w:pPr>
        <w:tabs>
          <w:tab w:val="num" w:pos="3087"/>
        </w:tabs>
        <w:ind w:left="3087" w:hanging="420"/>
      </w:pPr>
    </w:lvl>
    <w:lvl w:ilvl="6" w:tplc="0409000F" w:tentative="1">
      <w:start w:val="1"/>
      <w:numFmt w:val="decimal"/>
      <w:lvlText w:val="%7."/>
      <w:lvlJc w:val="left"/>
      <w:pPr>
        <w:tabs>
          <w:tab w:val="num" w:pos="3507"/>
        </w:tabs>
        <w:ind w:left="3507" w:hanging="420"/>
      </w:pPr>
    </w:lvl>
    <w:lvl w:ilvl="7" w:tplc="04090019" w:tentative="1">
      <w:start w:val="1"/>
      <w:numFmt w:val="lowerLetter"/>
      <w:lvlText w:val="%8)"/>
      <w:lvlJc w:val="left"/>
      <w:pPr>
        <w:tabs>
          <w:tab w:val="num" w:pos="3927"/>
        </w:tabs>
        <w:ind w:left="3927" w:hanging="420"/>
      </w:pPr>
    </w:lvl>
    <w:lvl w:ilvl="8" w:tplc="0409001B" w:tentative="1">
      <w:start w:val="1"/>
      <w:numFmt w:val="lowerRoman"/>
      <w:lvlText w:val="%9."/>
      <w:lvlJc w:val="right"/>
      <w:pPr>
        <w:tabs>
          <w:tab w:val="num" w:pos="4347"/>
        </w:tabs>
        <w:ind w:left="4347" w:hanging="420"/>
      </w:pPr>
    </w:lvl>
  </w:abstractNum>
  <w:abstractNum w:abstractNumId="38">
    <w:nsid w:val="60141F65"/>
    <w:multiLevelType w:val="hybridMultilevel"/>
    <w:tmpl w:val="0B669790"/>
    <w:lvl w:ilvl="0" w:tplc="6862DE3A">
      <w:start w:val="1"/>
      <w:numFmt w:val="japaneseCounting"/>
      <w:lvlText w:val="第%1章"/>
      <w:lvlJc w:val="left"/>
      <w:pPr>
        <w:tabs>
          <w:tab w:val="num" w:pos="1650"/>
        </w:tabs>
        <w:ind w:left="1650" w:hanging="165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9">
    <w:nsid w:val="6516419C"/>
    <w:multiLevelType w:val="hybridMultilevel"/>
    <w:tmpl w:val="5AEEC168"/>
    <w:lvl w:ilvl="0" w:tplc="D25215F2">
      <w:start w:val="1"/>
      <w:numFmt w:val="decimal"/>
      <w:lvlText w:val="%1、"/>
      <w:lvlJc w:val="left"/>
      <w:pPr>
        <w:tabs>
          <w:tab w:val="num" w:pos="1080"/>
        </w:tabs>
        <w:ind w:left="1080" w:hanging="360"/>
      </w:pPr>
      <w:rPr>
        <w:rFonts w:hint="eastAsia"/>
      </w:rPr>
    </w:lvl>
    <w:lvl w:ilvl="1" w:tplc="04090019" w:tentative="1">
      <w:start w:val="1"/>
      <w:numFmt w:val="lowerLetter"/>
      <w:lvlText w:val="%2)"/>
      <w:lvlJc w:val="left"/>
      <w:pPr>
        <w:tabs>
          <w:tab w:val="num" w:pos="1560"/>
        </w:tabs>
        <w:ind w:left="1560" w:hanging="420"/>
      </w:pPr>
    </w:lvl>
    <w:lvl w:ilvl="2" w:tplc="0409001B" w:tentative="1">
      <w:start w:val="1"/>
      <w:numFmt w:val="lowerRoman"/>
      <w:lvlText w:val="%3."/>
      <w:lvlJc w:val="righ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9" w:tentative="1">
      <w:start w:val="1"/>
      <w:numFmt w:val="lowerLetter"/>
      <w:lvlText w:val="%5)"/>
      <w:lvlJc w:val="left"/>
      <w:pPr>
        <w:tabs>
          <w:tab w:val="num" w:pos="2820"/>
        </w:tabs>
        <w:ind w:left="2820" w:hanging="420"/>
      </w:pPr>
    </w:lvl>
    <w:lvl w:ilvl="5" w:tplc="0409001B" w:tentative="1">
      <w:start w:val="1"/>
      <w:numFmt w:val="lowerRoman"/>
      <w:lvlText w:val="%6."/>
      <w:lvlJc w:val="righ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9" w:tentative="1">
      <w:start w:val="1"/>
      <w:numFmt w:val="lowerLetter"/>
      <w:lvlText w:val="%8)"/>
      <w:lvlJc w:val="left"/>
      <w:pPr>
        <w:tabs>
          <w:tab w:val="num" w:pos="4080"/>
        </w:tabs>
        <w:ind w:left="4080" w:hanging="420"/>
      </w:pPr>
    </w:lvl>
    <w:lvl w:ilvl="8" w:tplc="0409001B" w:tentative="1">
      <w:start w:val="1"/>
      <w:numFmt w:val="lowerRoman"/>
      <w:lvlText w:val="%9."/>
      <w:lvlJc w:val="right"/>
      <w:pPr>
        <w:tabs>
          <w:tab w:val="num" w:pos="4500"/>
        </w:tabs>
        <w:ind w:left="4500" w:hanging="420"/>
      </w:pPr>
    </w:lvl>
  </w:abstractNum>
  <w:abstractNum w:abstractNumId="40">
    <w:nsid w:val="65DF6F0A"/>
    <w:multiLevelType w:val="multilevel"/>
    <w:tmpl w:val="CB226C26"/>
    <w:lvl w:ilvl="0">
      <w:start w:val="1"/>
      <w:numFmt w:val="decimal"/>
      <w:lvlText w:val="%1、"/>
      <w:lvlJc w:val="left"/>
      <w:pPr>
        <w:tabs>
          <w:tab w:val="num" w:pos="1440"/>
        </w:tabs>
        <w:ind w:left="1440" w:hanging="144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1">
    <w:nsid w:val="68542D23"/>
    <w:multiLevelType w:val="hybridMultilevel"/>
    <w:tmpl w:val="36E4577A"/>
    <w:lvl w:ilvl="0" w:tplc="09BA7C54">
      <w:start w:val="1"/>
      <w:numFmt w:val="decimal"/>
      <w:lvlText w:val="%1、"/>
      <w:lvlJc w:val="left"/>
      <w:pPr>
        <w:tabs>
          <w:tab w:val="num" w:pos="960"/>
        </w:tabs>
        <w:ind w:left="960" w:hanging="360"/>
      </w:pPr>
      <w:rPr>
        <w:rFonts w:hint="default"/>
      </w:rPr>
    </w:lvl>
    <w:lvl w:ilvl="1" w:tplc="04090019" w:tentative="1">
      <w:start w:val="1"/>
      <w:numFmt w:val="lowerLetter"/>
      <w:lvlText w:val="%2)"/>
      <w:lvlJc w:val="left"/>
      <w:pPr>
        <w:tabs>
          <w:tab w:val="num" w:pos="1440"/>
        </w:tabs>
        <w:ind w:left="1440" w:hanging="420"/>
      </w:p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42">
    <w:nsid w:val="6BDB79C7"/>
    <w:multiLevelType w:val="hybridMultilevel"/>
    <w:tmpl w:val="817E51CA"/>
    <w:lvl w:ilvl="0" w:tplc="1D1C2F22">
      <w:start w:val="1"/>
      <w:numFmt w:val="decimal"/>
      <w:lvlText w:val="%1、"/>
      <w:lvlJc w:val="left"/>
      <w:pPr>
        <w:tabs>
          <w:tab w:val="num" w:pos="960"/>
        </w:tabs>
        <w:ind w:left="960" w:hanging="360"/>
      </w:pPr>
      <w:rPr>
        <w:rFonts w:hint="default"/>
      </w:rPr>
    </w:lvl>
    <w:lvl w:ilvl="1" w:tplc="04090019" w:tentative="1">
      <w:start w:val="1"/>
      <w:numFmt w:val="lowerLetter"/>
      <w:lvlText w:val="%2)"/>
      <w:lvlJc w:val="left"/>
      <w:pPr>
        <w:tabs>
          <w:tab w:val="num" w:pos="1440"/>
        </w:tabs>
        <w:ind w:left="1440" w:hanging="420"/>
      </w:p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43">
    <w:nsid w:val="6F69682B"/>
    <w:multiLevelType w:val="hybridMultilevel"/>
    <w:tmpl w:val="2612DB5A"/>
    <w:lvl w:ilvl="0" w:tplc="EE5E55F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4">
    <w:nsid w:val="6FE620E4"/>
    <w:multiLevelType w:val="hybridMultilevel"/>
    <w:tmpl w:val="8020C33E"/>
    <w:lvl w:ilvl="0" w:tplc="04090011">
      <w:start w:val="1"/>
      <w:numFmt w:val="decimal"/>
      <w:lvlText w:val="%1)"/>
      <w:lvlJc w:val="left"/>
      <w:pPr>
        <w:tabs>
          <w:tab w:val="num" w:pos="1610"/>
        </w:tabs>
        <w:ind w:left="1610" w:hanging="420"/>
      </w:pPr>
    </w:lvl>
    <w:lvl w:ilvl="1" w:tplc="940E477C">
      <w:start w:val="1"/>
      <w:numFmt w:val="japaneseCounting"/>
      <w:lvlText w:val="%2、"/>
      <w:lvlJc w:val="left"/>
      <w:pPr>
        <w:tabs>
          <w:tab w:val="num" w:pos="930"/>
        </w:tabs>
        <w:ind w:left="930" w:hanging="420"/>
      </w:pPr>
      <w:rPr>
        <w:rFonts w:hint="default"/>
      </w:rPr>
    </w:lvl>
    <w:lvl w:ilvl="2" w:tplc="0409001B" w:tentative="1">
      <w:start w:val="1"/>
      <w:numFmt w:val="lowerRoman"/>
      <w:lvlText w:val="%3."/>
      <w:lvlJc w:val="right"/>
      <w:pPr>
        <w:tabs>
          <w:tab w:val="num" w:pos="2450"/>
        </w:tabs>
        <w:ind w:left="2450" w:hanging="420"/>
      </w:pPr>
    </w:lvl>
    <w:lvl w:ilvl="3" w:tplc="0409000F" w:tentative="1">
      <w:start w:val="1"/>
      <w:numFmt w:val="decimal"/>
      <w:lvlText w:val="%4."/>
      <w:lvlJc w:val="left"/>
      <w:pPr>
        <w:tabs>
          <w:tab w:val="num" w:pos="2870"/>
        </w:tabs>
        <w:ind w:left="2870" w:hanging="420"/>
      </w:pPr>
    </w:lvl>
    <w:lvl w:ilvl="4" w:tplc="04090019" w:tentative="1">
      <w:start w:val="1"/>
      <w:numFmt w:val="lowerLetter"/>
      <w:lvlText w:val="%5)"/>
      <w:lvlJc w:val="left"/>
      <w:pPr>
        <w:tabs>
          <w:tab w:val="num" w:pos="3290"/>
        </w:tabs>
        <w:ind w:left="3290" w:hanging="420"/>
      </w:pPr>
    </w:lvl>
    <w:lvl w:ilvl="5" w:tplc="0409001B" w:tentative="1">
      <w:start w:val="1"/>
      <w:numFmt w:val="lowerRoman"/>
      <w:lvlText w:val="%6."/>
      <w:lvlJc w:val="right"/>
      <w:pPr>
        <w:tabs>
          <w:tab w:val="num" w:pos="3710"/>
        </w:tabs>
        <w:ind w:left="3710" w:hanging="420"/>
      </w:pPr>
    </w:lvl>
    <w:lvl w:ilvl="6" w:tplc="0409000F" w:tentative="1">
      <w:start w:val="1"/>
      <w:numFmt w:val="decimal"/>
      <w:lvlText w:val="%7."/>
      <w:lvlJc w:val="left"/>
      <w:pPr>
        <w:tabs>
          <w:tab w:val="num" w:pos="4130"/>
        </w:tabs>
        <w:ind w:left="4130" w:hanging="420"/>
      </w:pPr>
    </w:lvl>
    <w:lvl w:ilvl="7" w:tplc="04090019" w:tentative="1">
      <w:start w:val="1"/>
      <w:numFmt w:val="lowerLetter"/>
      <w:lvlText w:val="%8)"/>
      <w:lvlJc w:val="left"/>
      <w:pPr>
        <w:tabs>
          <w:tab w:val="num" w:pos="4550"/>
        </w:tabs>
        <w:ind w:left="4550" w:hanging="420"/>
      </w:pPr>
    </w:lvl>
    <w:lvl w:ilvl="8" w:tplc="0409001B" w:tentative="1">
      <w:start w:val="1"/>
      <w:numFmt w:val="lowerRoman"/>
      <w:lvlText w:val="%9."/>
      <w:lvlJc w:val="right"/>
      <w:pPr>
        <w:tabs>
          <w:tab w:val="num" w:pos="4970"/>
        </w:tabs>
        <w:ind w:left="4970" w:hanging="420"/>
      </w:pPr>
    </w:lvl>
  </w:abstractNum>
  <w:abstractNum w:abstractNumId="45">
    <w:nsid w:val="72976E54"/>
    <w:multiLevelType w:val="hybridMultilevel"/>
    <w:tmpl w:val="E3609208"/>
    <w:lvl w:ilvl="0" w:tplc="2B886A78">
      <w:start w:val="1"/>
      <w:numFmt w:val="japaneseCounting"/>
      <w:lvlText w:val="%1、"/>
      <w:lvlJc w:val="left"/>
      <w:pPr>
        <w:tabs>
          <w:tab w:val="num" w:pos="960"/>
        </w:tabs>
        <w:ind w:left="960" w:hanging="48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46">
    <w:nsid w:val="78E420BD"/>
    <w:multiLevelType w:val="singleLevel"/>
    <w:tmpl w:val="31785396"/>
    <w:lvl w:ilvl="0">
      <w:start w:val="1"/>
      <w:numFmt w:val="decimal"/>
      <w:lvlText w:val="%1、"/>
      <w:lvlJc w:val="left"/>
      <w:pPr>
        <w:tabs>
          <w:tab w:val="num" w:pos="1002"/>
        </w:tabs>
        <w:ind w:left="1002" w:hanging="435"/>
      </w:pPr>
      <w:rPr>
        <w:rFonts w:hint="eastAsia"/>
      </w:rPr>
    </w:lvl>
  </w:abstractNum>
  <w:num w:numId="1">
    <w:abstractNumId w:val="3"/>
  </w:num>
  <w:num w:numId="2">
    <w:abstractNumId w:val="21"/>
  </w:num>
  <w:num w:numId="3">
    <w:abstractNumId w:val="34"/>
  </w:num>
  <w:num w:numId="4">
    <w:abstractNumId w:val="2"/>
  </w:num>
  <w:num w:numId="5">
    <w:abstractNumId w:val="46"/>
  </w:num>
  <w:num w:numId="6">
    <w:abstractNumId w:val="18"/>
  </w:num>
  <w:num w:numId="7">
    <w:abstractNumId w:val="31"/>
  </w:num>
  <w:num w:numId="8">
    <w:abstractNumId w:val="40"/>
  </w:num>
  <w:num w:numId="9">
    <w:abstractNumId w:val="19"/>
  </w:num>
  <w:num w:numId="10">
    <w:abstractNumId w:val="38"/>
  </w:num>
  <w:num w:numId="11">
    <w:abstractNumId w:val="26"/>
  </w:num>
  <w:num w:numId="12">
    <w:abstractNumId w:val="9"/>
  </w:num>
  <w:num w:numId="13">
    <w:abstractNumId w:val="25"/>
  </w:num>
  <w:num w:numId="14">
    <w:abstractNumId w:val="37"/>
  </w:num>
  <w:num w:numId="15">
    <w:abstractNumId w:val="23"/>
  </w:num>
  <w:num w:numId="16">
    <w:abstractNumId w:val="27"/>
  </w:num>
  <w:num w:numId="17">
    <w:abstractNumId w:val="14"/>
  </w:num>
  <w:num w:numId="18">
    <w:abstractNumId w:val="44"/>
  </w:num>
  <w:num w:numId="19">
    <w:abstractNumId w:val="32"/>
  </w:num>
  <w:num w:numId="20">
    <w:abstractNumId w:val="5"/>
  </w:num>
  <w:num w:numId="21">
    <w:abstractNumId w:val="8"/>
  </w:num>
  <w:num w:numId="22">
    <w:abstractNumId w:val="28"/>
  </w:num>
  <w:num w:numId="23">
    <w:abstractNumId w:val="4"/>
  </w:num>
  <w:num w:numId="24">
    <w:abstractNumId w:val="1"/>
  </w:num>
  <w:num w:numId="25">
    <w:abstractNumId w:val="35"/>
  </w:num>
  <w:num w:numId="26">
    <w:abstractNumId w:val="16"/>
  </w:num>
  <w:num w:numId="27">
    <w:abstractNumId w:val="22"/>
  </w:num>
  <w:num w:numId="28">
    <w:abstractNumId w:val="10"/>
  </w:num>
  <w:num w:numId="29">
    <w:abstractNumId w:val="6"/>
  </w:num>
  <w:num w:numId="30">
    <w:abstractNumId w:val="20"/>
  </w:num>
  <w:num w:numId="31">
    <w:abstractNumId w:val="11"/>
  </w:num>
  <w:num w:numId="32">
    <w:abstractNumId w:val="33"/>
  </w:num>
  <w:num w:numId="33">
    <w:abstractNumId w:val="24"/>
  </w:num>
  <w:num w:numId="34">
    <w:abstractNumId w:val="29"/>
  </w:num>
  <w:num w:numId="35">
    <w:abstractNumId w:val="45"/>
  </w:num>
  <w:num w:numId="36">
    <w:abstractNumId w:val="42"/>
  </w:num>
  <w:num w:numId="37">
    <w:abstractNumId w:val="41"/>
  </w:num>
  <w:num w:numId="38">
    <w:abstractNumId w:val="17"/>
  </w:num>
  <w:num w:numId="39">
    <w:abstractNumId w:val="39"/>
  </w:num>
  <w:num w:numId="40">
    <w:abstractNumId w:val="7"/>
  </w:num>
  <w:num w:numId="41">
    <w:abstractNumId w:val="0"/>
  </w:num>
  <w:num w:numId="42">
    <w:abstractNumId w:val="12"/>
  </w:num>
  <w:num w:numId="43">
    <w:abstractNumId w:val="13"/>
  </w:num>
  <w:num w:numId="44">
    <w:abstractNumId w:val="36"/>
  </w:num>
  <w:num w:numId="45">
    <w:abstractNumId w:val="43"/>
  </w:num>
  <w:num w:numId="46">
    <w:abstractNumId w:val="15"/>
  </w:num>
  <w:num w:numId="4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720"/>
  <w:drawingGridHorizontalSpacing w:val="100"/>
  <w:drawingGridVerticalSpacing w:val="271"/>
  <w:noPunctuationKerning/>
  <w:characterSpacingControl w:val="doNotCompress"/>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412"/>
    <w:rsid w:val="0000126D"/>
    <w:rsid w:val="00001D17"/>
    <w:rsid w:val="00001FA0"/>
    <w:rsid w:val="000024F6"/>
    <w:rsid w:val="00003C0A"/>
    <w:rsid w:val="00005020"/>
    <w:rsid w:val="000050D4"/>
    <w:rsid w:val="00005155"/>
    <w:rsid w:val="000067F7"/>
    <w:rsid w:val="00007FD6"/>
    <w:rsid w:val="000109BA"/>
    <w:rsid w:val="00011348"/>
    <w:rsid w:val="00013473"/>
    <w:rsid w:val="00013AB6"/>
    <w:rsid w:val="00014DF0"/>
    <w:rsid w:val="00014E9A"/>
    <w:rsid w:val="000152F8"/>
    <w:rsid w:val="0001740B"/>
    <w:rsid w:val="000225DE"/>
    <w:rsid w:val="00022B4B"/>
    <w:rsid w:val="00022DA1"/>
    <w:rsid w:val="000233C8"/>
    <w:rsid w:val="00023FB2"/>
    <w:rsid w:val="00024057"/>
    <w:rsid w:val="00026603"/>
    <w:rsid w:val="0002688B"/>
    <w:rsid w:val="0002723B"/>
    <w:rsid w:val="00027D05"/>
    <w:rsid w:val="000307F8"/>
    <w:rsid w:val="000309ED"/>
    <w:rsid w:val="000313D7"/>
    <w:rsid w:val="00031D7A"/>
    <w:rsid w:val="000325FC"/>
    <w:rsid w:val="00032DC2"/>
    <w:rsid w:val="00032E1E"/>
    <w:rsid w:val="00033AF0"/>
    <w:rsid w:val="000349E5"/>
    <w:rsid w:val="00034ABF"/>
    <w:rsid w:val="00035501"/>
    <w:rsid w:val="000358EB"/>
    <w:rsid w:val="000405E1"/>
    <w:rsid w:val="000411F2"/>
    <w:rsid w:val="00042080"/>
    <w:rsid w:val="000429D4"/>
    <w:rsid w:val="00042CC2"/>
    <w:rsid w:val="0004472B"/>
    <w:rsid w:val="00044A59"/>
    <w:rsid w:val="00046B21"/>
    <w:rsid w:val="00047300"/>
    <w:rsid w:val="000502FF"/>
    <w:rsid w:val="0005192B"/>
    <w:rsid w:val="000523CF"/>
    <w:rsid w:val="00052D93"/>
    <w:rsid w:val="00053BB4"/>
    <w:rsid w:val="00054F7A"/>
    <w:rsid w:val="00056A9A"/>
    <w:rsid w:val="00057C9E"/>
    <w:rsid w:val="00057E34"/>
    <w:rsid w:val="000604F6"/>
    <w:rsid w:val="0006102A"/>
    <w:rsid w:val="000610AB"/>
    <w:rsid w:val="00061E96"/>
    <w:rsid w:val="00062272"/>
    <w:rsid w:val="00062418"/>
    <w:rsid w:val="000624A2"/>
    <w:rsid w:val="000628DA"/>
    <w:rsid w:val="00062C81"/>
    <w:rsid w:val="00064FB0"/>
    <w:rsid w:val="00065D8A"/>
    <w:rsid w:val="00066798"/>
    <w:rsid w:val="00066A26"/>
    <w:rsid w:val="00070594"/>
    <w:rsid w:val="000718D0"/>
    <w:rsid w:val="000726F8"/>
    <w:rsid w:val="000727A9"/>
    <w:rsid w:val="00073125"/>
    <w:rsid w:val="00073E27"/>
    <w:rsid w:val="00073F3E"/>
    <w:rsid w:val="000745F8"/>
    <w:rsid w:val="00076399"/>
    <w:rsid w:val="0007764F"/>
    <w:rsid w:val="00080A6B"/>
    <w:rsid w:val="000844DB"/>
    <w:rsid w:val="00084671"/>
    <w:rsid w:val="00084F45"/>
    <w:rsid w:val="00085ACA"/>
    <w:rsid w:val="00085E59"/>
    <w:rsid w:val="00086522"/>
    <w:rsid w:val="00087110"/>
    <w:rsid w:val="00090C90"/>
    <w:rsid w:val="00090CBB"/>
    <w:rsid w:val="000928CC"/>
    <w:rsid w:val="00092B38"/>
    <w:rsid w:val="0009335D"/>
    <w:rsid w:val="0009383A"/>
    <w:rsid w:val="000941F7"/>
    <w:rsid w:val="00094550"/>
    <w:rsid w:val="00094E47"/>
    <w:rsid w:val="00094E5E"/>
    <w:rsid w:val="00096B60"/>
    <w:rsid w:val="00097773"/>
    <w:rsid w:val="000977A9"/>
    <w:rsid w:val="00097F25"/>
    <w:rsid w:val="000A06D9"/>
    <w:rsid w:val="000A0B48"/>
    <w:rsid w:val="000A246F"/>
    <w:rsid w:val="000A2BE4"/>
    <w:rsid w:val="000A2F7C"/>
    <w:rsid w:val="000A42D5"/>
    <w:rsid w:val="000A4B24"/>
    <w:rsid w:val="000A4E31"/>
    <w:rsid w:val="000A5471"/>
    <w:rsid w:val="000A6F63"/>
    <w:rsid w:val="000A7C67"/>
    <w:rsid w:val="000B194E"/>
    <w:rsid w:val="000B32EC"/>
    <w:rsid w:val="000B4EEF"/>
    <w:rsid w:val="000B64B4"/>
    <w:rsid w:val="000B6A98"/>
    <w:rsid w:val="000C2CF2"/>
    <w:rsid w:val="000C2E9E"/>
    <w:rsid w:val="000C6797"/>
    <w:rsid w:val="000C6BAD"/>
    <w:rsid w:val="000D06A5"/>
    <w:rsid w:val="000D1719"/>
    <w:rsid w:val="000D2317"/>
    <w:rsid w:val="000D2FB8"/>
    <w:rsid w:val="000D33D4"/>
    <w:rsid w:val="000D3D73"/>
    <w:rsid w:val="000D5F47"/>
    <w:rsid w:val="000D6441"/>
    <w:rsid w:val="000D662F"/>
    <w:rsid w:val="000D68FE"/>
    <w:rsid w:val="000E15A9"/>
    <w:rsid w:val="000E1CC0"/>
    <w:rsid w:val="000E1E17"/>
    <w:rsid w:val="000E37D5"/>
    <w:rsid w:val="000E5B7F"/>
    <w:rsid w:val="000E620F"/>
    <w:rsid w:val="000F0224"/>
    <w:rsid w:val="000F04A3"/>
    <w:rsid w:val="000F2978"/>
    <w:rsid w:val="000F333A"/>
    <w:rsid w:val="000F3577"/>
    <w:rsid w:val="000F6234"/>
    <w:rsid w:val="000F7295"/>
    <w:rsid w:val="000F7B8B"/>
    <w:rsid w:val="00100522"/>
    <w:rsid w:val="00100FC7"/>
    <w:rsid w:val="00104785"/>
    <w:rsid w:val="00104982"/>
    <w:rsid w:val="00104AF0"/>
    <w:rsid w:val="00105850"/>
    <w:rsid w:val="00105BC3"/>
    <w:rsid w:val="00106E4A"/>
    <w:rsid w:val="00107882"/>
    <w:rsid w:val="0011021E"/>
    <w:rsid w:val="0011100A"/>
    <w:rsid w:val="001118B4"/>
    <w:rsid w:val="0011195A"/>
    <w:rsid w:val="00111F1F"/>
    <w:rsid w:val="00112E90"/>
    <w:rsid w:val="00112F46"/>
    <w:rsid w:val="00112FE7"/>
    <w:rsid w:val="001134A6"/>
    <w:rsid w:val="00114B8A"/>
    <w:rsid w:val="001160D6"/>
    <w:rsid w:val="00121503"/>
    <w:rsid w:val="0012236F"/>
    <w:rsid w:val="001231B4"/>
    <w:rsid w:val="001243F1"/>
    <w:rsid w:val="0012464F"/>
    <w:rsid w:val="00125655"/>
    <w:rsid w:val="00126135"/>
    <w:rsid w:val="00126891"/>
    <w:rsid w:val="00127D23"/>
    <w:rsid w:val="00130731"/>
    <w:rsid w:val="00131CC3"/>
    <w:rsid w:val="00132B42"/>
    <w:rsid w:val="001334A6"/>
    <w:rsid w:val="001337A3"/>
    <w:rsid w:val="00133A40"/>
    <w:rsid w:val="00133D3C"/>
    <w:rsid w:val="001353D4"/>
    <w:rsid w:val="00136240"/>
    <w:rsid w:val="00136A17"/>
    <w:rsid w:val="00137AF0"/>
    <w:rsid w:val="00140118"/>
    <w:rsid w:val="001419A6"/>
    <w:rsid w:val="001423C0"/>
    <w:rsid w:val="00143F4F"/>
    <w:rsid w:val="0014406C"/>
    <w:rsid w:val="00145727"/>
    <w:rsid w:val="00145C7C"/>
    <w:rsid w:val="001460CF"/>
    <w:rsid w:val="00147246"/>
    <w:rsid w:val="00147279"/>
    <w:rsid w:val="001474E0"/>
    <w:rsid w:val="00147EC5"/>
    <w:rsid w:val="0015004A"/>
    <w:rsid w:val="00151508"/>
    <w:rsid w:val="00152BCC"/>
    <w:rsid w:val="00152FF3"/>
    <w:rsid w:val="001530CE"/>
    <w:rsid w:val="00153307"/>
    <w:rsid w:val="00154646"/>
    <w:rsid w:val="00157B76"/>
    <w:rsid w:val="0016025F"/>
    <w:rsid w:val="00160527"/>
    <w:rsid w:val="00160A3A"/>
    <w:rsid w:val="00160AAD"/>
    <w:rsid w:val="0016125A"/>
    <w:rsid w:val="00161467"/>
    <w:rsid w:val="00161FD0"/>
    <w:rsid w:val="00162554"/>
    <w:rsid w:val="001628CE"/>
    <w:rsid w:val="00162FA4"/>
    <w:rsid w:val="00165623"/>
    <w:rsid w:val="00166A95"/>
    <w:rsid w:val="00167632"/>
    <w:rsid w:val="001700F7"/>
    <w:rsid w:val="001703BE"/>
    <w:rsid w:val="00172A27"/>
    <w:rsid w:val="00172B65"/>
    <w:rsid w:val="0017408C"/>
    <w:rsid w:val="00174158"/>
    <w:rsid w:val="0017655E"/>
    <w:rsid w:val="00176736"/>
    <w:rsid w:val="00177076"/>
    <w:rsid w:val="0017748F"/>
    <w:rsid w:val="001802FF"/>
    <w:rsid w:val="001805BF"/>
    <w:rsid w:val="00181FB2"/>
    <w:rsid w:val="0018239A"/>
    <w:rsid w:val="0018255A"/>
    <w:rsid w:val="00182CCB"/>
    <w:rsid w:val="00182E71"/>
    <w:rsid w:val="00183486"/>
    <w:rsid w:val="001849F2"/>
    <w:rsid w:val="001865A1"/>
    <w:rsid w:val="001869D4"/>
    <w:rsid w:val="00186C1F"/>
    <w:rsid w:val="001872FC"/>
    <w:rsid w:val="0018778F"/>
    <w:rsid w:val="0019094E"/>
    <w:rsid w:val="00193913"/>
    <w:rsid w:val="0019391F"/>
    <w:rsid w:val="00194F6F"/>
    <w:rsid w:val="00196CAB"/>
    <w:rsid w:val="001975E9"/>
    <w:rsid w:val="00197750"/>
    <w:rsid w:val="001A0DF3"/>
    <w:rsid w:val="001A1A33"/>
    <w:rsid w:val="001A21FB"/>
    <w:rsid w:val="001A4177"/>
    <w:rsid w:val="001A505E"/>
    <w:rsid w:val="001A575F"/>
    <w:rsid w:val="001A5D02"/>
    <w:rsid w:val="001A6232"/>
    <w:rsid w:val="001A72C6"/>
    <w:rsid w:val="001B1277"/>
    <w:rsid w:val="001B13A6"/>
    <w:rsid w:val="001B1D9F"/>
    <w:rsid w:val="001B2AD5"/>
    <w:rsid w:val="001B4449"/>
    <w:rsid w:val="001B4832"/>
    <w:rsid w:val="001B54FF"/>
    <w:rsid w:val="001B58F8"/>
    <w:rsid w:val="001B6240"/>
    <w:rsid w:val="001B75A0"/>
    <w:rsid w:val="001C06D2"/>
    <w:rsid w:val="001C16E1"/>
    <w:rsid w:val="001C2B0A"/>
    <w:rsid w:val="001C2BBF"/>
    <w:rsid w:val="001C305C"/>
    <w:rsid w:val="001C3D68"/>
    <w:rsid w:val="001C418E"/>
    <w:rsid w:val="001C4605"/>
    <w:rsid w:val="001C62F4"/>
    <w:rsid w:val="001C7237"/>
    <w:rsid w:val="001C7351"/>
    <w:rsid w:val="001D02DF"/>
    <w:rsid w:val="001D1C45"/>
    <w:rsid w:val="001D24E2"/>
    <w:rsid w:val="001D2BE0"/>
    <w:rsid w:val="001D4416"/>
    <w:rsid w:val="001D4E64"/>
    <w:rsid w:val="001E041A"/>
    <w:rsid w:val="001E08D7"/>
    <w:rsid w:val="001E11A7"/>
    <w:rsid w:val="001E15C8"/>
    <w:rsid w:val="001E2148"/>
    <w:rsid w:val="001E26C5"/>
    <w:rsid w:val="001E36E5"/>
    <w:rsid w:val="001E3982"/>
    <w:rsid w:val="001E3AB2"/>
    <w:rsid w:val="001E4FB5"/>
    <w:rsid w:val="001E69C0"/>
    <w:rsid w:val="001F0798"/>
    <w:rsid w:val="001F0D83"/>
    <w:rsid w:val="001F12F4"/>
    <w:rsid w:val="001F1CE1"/>
    <w:rsid w:val="001F22EF"/>
    <w:rsid w:val="001F3095"/>
    <w:rsid w:val="001F316F"/>
    <w:rsid w:val="001F56C4"/>
    <w:rsid w:val="001F5F01"/>
    <w:rsid w:val="001F6174"/>
    <w:rsid w:val="001F6845"/>
    <w:rsid w:val="001F73C8"/>
    <w:rsid w:val="00200379"/>
    <w:rsid w:val="00200FB0"/>
    <w:rsid w:val="0020109B"/>
    <w:rsid w:val="0020152E"/>
    <w:rsid w:val="00202CB0"/>
    <w:rsid w:val="0020300F"/>
    <w:rsid w:val="00203906"/>
    <w:rsid w:val="002039DB"/>
    <w:rsid w:val="00203F59"/>
    <w:rsid w:val="00205A2E"/>
    <w:rsid w:val="00206667"/>
    <w:rsid w:val="0021002B"/>
    <w:rsid w:val="00210B73"/>
    <w:rsid w:val="0021113A"/>
    <w:rsid w:val="00211B26"/>
    <w:rsid w:val="00211F5C"/>
    <w:rsid w:val="00212CBA"/>
    <w:rsid w:val="00213101"/>
    <w:rsid w:val="00213799"/>
    <w:rsid w:val="002149C4"/>
    <w:rsid w:val="00216EE1"/>
    <w:rsid w:val="002208F7"/>
    <w:rsid w:val="002212A9"/>
    <w:rsid w:val="00222BFB"/>
    <w:rsid w:val="00223743"/>
    <w:rsid w:val="0022376F"/>
    <w:rsid w:val="00224AC6"/>
    <w:rsid w:val="00225671"/>
    <w:rsid w:val="00225FCB"/>
    <w:rsid w:val="00226128"/>
    <w:rsid w:val="00230069"/>
    <w:rsid w:val="00231DD7"/>
    <w:rsid w:val="0023207E"/>
    <w:rsid w:val="0023273A"/>
    <w:rsid w:val="00233B56"/>
    <w:rsid w:val="00233BE3"/>
    <w:rsid w:val="00234AA7"/>
    <w:rsid w:val="0023588C"/>
    <w:rsid w:val="00236EDA"/>
    <w:rsid w:val="0023793E"/>
    <w:rsid w:val="00237AB9"/>
    <w:rsid w:val="00240354"/>
    <w:rsid w:val="002407DF"/>
    <w:rsid w:val="0024133A"/>
    <w:rsid w:val="00241422"/>
    <w:rsid w:val="00243249"/>
    <w:rsid w:val="002448B0"/>
    <w:rsid w:val="00245229"/>
    <w:rsid w:val="00246664"/>
    <w:rsid w:val="00250F53"/>
    <w:rsid w:val="00252216"/>
    <w:rsid w:val="00252795"/>
    <w:rsid w:val="002529B8"/>
    <w:rsid w:val="002535EC"/>
    <w:rsid w:val="00254E9C"/>
    <w:rsid w:val="00255BB7"/>
    <w:rsid w:val="00256888"/>
    <w:rsid w:val="00256CF3"/>
    <w:rsid w:val="002577BD"/>
    <w:rsid w:val="002603B4"/>
    <w:rsid w:val="0026118D"/>
    <w:rsid w:val="00261CA5"/>
    <w:rsid w:val="00262656"/>
    <w:rsid w:val="00267D95"/>
    <w:rsid w:val="00270D4E"/>
    <w:rsid w:val="00271621"/>
    <w:rsid w:val="00271735"/>
    <w:rsid w:val="00273135"/>
    <w:rsid w:val="002748E8"/>
    <w:rsid w:val="002750E9"/>
    <w:rsid w:val="0027763E"/>
    <w:rsid w:val="00277BF4"/>
    <w:rsid w:val="00281B1B"/>
    <w:rsid w:val="00281BFB"/>
    <w:rsid w:val="00282A8E"/>
    <w:rsid w:val="00283C3B"/>
    <w:rsid w:val="00283D31"/>
    <w:rsid w:val="00284C39"/>
    <w:rsid w:val="00284ECB"/>
    <w:rsid w:val="00286741"/>
    <w:rsid w:val="00287157"/>
    <w:rsid w:val="002910B4"/>
    <w:rsid w:val="002912BF"/>
    <w:rsid w:val="00291721"/>
    <w:rsid w:val="0029190F"/>
    <w:rsid w:val="00291E33"/>
    <w:rsid w:val="0029256B"/>
    <w:rsid w:val="00293EA1"/>
    <w:rsid w:val="00295BB7"/>
    <w:rsid w:val="00295C56"/>
    <w:rsid w:val="0029636D"/>
    <w:rsid w:val="00296E5F"/>
    <w:rsid w:val="002A00E0"/>
    <w:rsid w:val="002A07ED"/>
    <w:rsid w:val="002A09E0"/>
    <w:rsid w:val="002A0F17"/>
    <w:rsid w:val="002A10F3"/>
    <w:rsid w:val="002A294A"/>
    <w:rsid w:val="002A3574"/>
    <w:rsid w:val="002A4422"/>
    <w:rsid w:val="002A577C"/>
    <w:rsid w:val="002A6122"/>
    <w:rsid w:val="002A77A1"/>
    <w:rsid w:val="002A7ADB"/>
    <w:rsid w:val="002B1088"/>
    <w:rsid w:val="002B12F4"/>
    <w:rsid w:val="002B1813"/>
    <w:rsid w:val="002B28C7"/>
    <w:rsid w:val="002B2C65"/>
    <w:rsid w:val="002B46F0"/>
    <w:rsid w:val="002B4783"/>
    <w:rsid w:val="002B49B6"/>
    <w:rsid w:val="002B49E5"/>
    <w:rsid w:val="002B4AE6"/>
    <w:rsid w:val="002B4DB8"/>
    <w:rsid w:val="002B6584"/>
    <w:rsid w:val="002B70EE"/>
    <w:rsid w:val="002B7DB2"/>
    <w:rsid w:val="002C0747"/>
    <w:rsid w:val="002C21ED"/>
    <w:rsid w:val="002C23EB"/>
    <w:rsid w:val="002C2B8A"/>
    <w:rsid w:val="002C3E0B"/>
    <w:rsid w:val="002C43CB"/>
    <w:rsid w:val="002C4DAA"/>
    <w:rsid w:val="002C4EC1"/>
    <w:rsid w:val="002C6AB8"/>
    <w:rsid w:val="002C727A"/>
    <w:rsid w:val="002D04CC"/>
    <w:rsid w:val="002D0F22"/>
    <w:rsid w:val="002D2834"/>
    <w:rsid w:val="002D395C"/>
    <w:rsid w:val="002D4F2C"/>
    <w:rsid w:val="002D5985"/>
    <w:rsid w:val="002D6DC5"/>
    <w:rsid w:val="002D77B0"/>
    <w:rsid w:val="002E022A"/>
    <w:rsid w:val="002E076B"/>
    <w:rsid w:val="002E122B"/>
    <w:rsid w:val="002E49F0"/>
    <w:rsid w:val="002E53BE"/>
    <w:rsid w:val="002E61F1"/>
    <w:rsid w:val="002E783B"/>
    <w:rsid w:val="002F03D1"/>
    <w:rsid w:val="002F12CD"/>
    <w:rsid w:val="002F1E34"/>
    <w:rsid w:val="002F39B3"/>
    <w:rsid w:val="002F3B46"/>
    <w:rsid w:val="002F42C2"/>
    <w:rsid w:val="002F7128"/>
    <w:rsid w:val="002F7C90"/>
    <w:rsid w:val="0030035C"/>
    <w:rsid w:val="00300A12"/>
    <w:rsid w:val="00301FA7"/>
    <w:rsid w:val="00302902"/>
    <w:rsid w:val="00303973"/>
    <w:rsid w:val="00304164"/>
    <w:rsid w:val="003041E3"/>
    <w:rsid w:val="003046A7"/>
    <w:rsid w:val="0030480A"/>
    <w:rsid w:val="00305C14"/>
    <w:rsid w:val="00310409"/>
    <w:rsid w:val="003105F9"/>
    <w:rsid w:val="00310D6D"/>
    <w:rsid w:val="0031181B"/>
    <w:rsid w:val="00311A9A"/>
    <w:rsid w:val="003124CF"/>
    <w:rsid w:val="0031274E"/>
    <w:rsid w:val="003131A2"/>
    <w:rsid w:val="00313A49"/>
    <w:rsid w:val="00314424"/>
    <w:rsid w:val="003146DF"/>
    <w:rsid w:val="003148EE"/>
    <w:rsid w:val="00320349"/>
    <w:rsid w:val="00323A64"/>
    <w:rsid w:val="00323C28"/>
    <w:rsid w:val="00323FFF"/>
    <w:rsid w:val="003240FF"/>
    <w:rsid w:val="00327550"/>
    <w:rsid w:val="0032799B"/>
    <w:rsid w:val="00327A77"/>
    <w:rsid w:val="00327BFF"/>
    <w:rsid w:val="00330CD9"/>
    <w:rsid w:val="00330DD4"/>
    <w:rsid w:val="00330E55"/>
    <w:rsid w:val="00334245"/>
    <w:rsid w:val="0033457F"/>
    <w:rsid w:val="00337308"/>
    <w:rsid w:val="00340537"/>
    <w:rsid w:val="003405D0"/>
    <w:rsid w:val="00340FE9"/>
    <w:rsid w:val="00341C8B"/>
    <w:rsid w:val="00342062"/>
    <w:rsid w:val="00342A98"/>
    <w:rsid w:val="003430A8"/>
    <w:rsid w:val="003435DB"/>
    <w:rsid w:val="00345F69"/>
    <w:rsid w:val="00346F75"/>
    <w:rsid w:val="003470C8"/>
    <w:rsid w:val="0034766F"/>
    <w:rsid w:val="00347735"/>
    <w:rsid w:val="00347BDB"/>
    <w:rsid w:val="00347DDC"/>
    <w:rsid w:val="0035020F"/>
    <w:rsid w:val="003529E8"/>
    <w:rsid w:val="00354295"/>
    <w:rsid w:val="003544FA"/>
    <w:rsid w:val="00356C6A"/>
    <w:rsid w:val="00357863"/>
    <w:rsid w:val="00357E0F"/>
    <w:rsid w:val="0036012E"/>
    <w:rsid w:val="0036034D"/>
    <w:rsid w:val="00361508"/>
    <w:rsid w:val="00362AC4"/>
    <w:rsid w:val="00365518"/>
    <w:rsid w:val="00365CA5"/>
    <w:rsid w:val="003662EE"/>
    <w:rsid w:val="00366F83"/>
    <w:rsid w:val="00367BEF"/>
    <w:rsid w:val="00370C31"/>
    <w:rsid w:val="00371E29"/>
    <w:rsid w:val="003728F7"/>
    <w:rsid w:val="00373429"/>
    <w:rsid w:val="00373B64"/>
    <w:rsid w:val="003742EB"/>
    <w:rsid w:val="003749A9"/>
    <w:rsid w:val="00375283"/>
    <w:rsid w:val="0037568F"/>
    <w:rsid w:val="00375AE3"/>
    <w:rsid w:val="00375CFF"/>
    <w:rsid w:val="00376318"/>
    <w:rsid w:val="00382146"/>
    <w:rsid w:val="00382D92"/>
    <w:rsid w:val="00384A5B"/>
    <w:rsid w:val="00385933"/>
    <w:rsid w:val="00387C39"/>
    <w:rsid w:val="00390CF7"/>
    <w:rsid w:val="00391161"/>
    <w:rsid w:val="00392CE5"/>
    <w:rsid w:val="00393DC4"/>
    <w:rsid w:val="00395915"/>
    <w:rsid w:val="00395E71"/>
    <w:rsid w:val="003A0A06"/>
    <w:rsid w:val="003A0BCE"/>
    <w:rsid w:val="003A16C1"/>
    <w:rsid w:val="003A196F"/>
    <w:rsid w:val="003A1973"/>
    <w:rsid w:val="003A2A90"/>
    <w:rsid w:val="003A2C3D"/>
    <w:rsid w:val="003A55B3"/>
    <w:rsid w:val="003A58C9"/>
    <w:rsid w:val="003A5DCF"/>
    <w:rsid w:val="003A7069"/>
    <w:rsid w:val="003A7457"/>
    <w:rsid w:val="003B0965"/>
    <w:rsid w:val="003B1D0F"/>
    <w:rsid w:val="003B3FEA"/>
    <w:rsid w:val="003B4000"/>
    <w:rsid w:val="003B5A27"/>
    <w:rsid w:val="003B7F46"/>
    <w:rsid w:val="003C024B"/>
    <w:rsid w:val="003C034B"/>
    <w:rsid w:val="003C0A4A"/>
    <w:rsid w:val="003C0AA5"/>
    <w:rsid w:val="003C1939"/>
    <w:rsid w:val="003C1F29"/>
    <w:rsid w:val="003C3195"/>
    <w:rsid w:val="003C3403"/>
    <w:rsid w:val="003C3B76"/>
    <w:rsid w:val="003C3C8E"/>
    <w:rsid w:val="003C3E42"/>
    <w:rsid w:val="003C44F1"/>
    <w:rsid w:val="003C692F"/>
    <w:rsid w:val="003C6E8A"/>
    <w:rsid w:val="003C781C"/>
    <w:rsid w:val="003C7DA1"/>
    <w:rsid w:val="003C7DD6"/>
    <w:rsid w:val="003D0C1F"/>
    <w:rsid w:val="003D0C3D"/>
    <w:rsid w:val="003D1B41"/>
    <w:rsid w:val="003D1FD6"/>
    <w:rsid w:val="003D494D"/>
    <w:rsid w:val="003D4EC6"/>
    <w:rsid w:val="003D4FB7"/>
    <w:rsid w:val="003D6C41"/>
    <w:rsid w:val="003D7C88"/>
    <w:rsid w:val="003E023D"/>
    <w:rsid w:val="003E1C1D"/>
    <w:rsid w:val="003E1CE3"/>
    <w:rsid w:val="003E271F"/>
    <w:rsid w:val="003E286E"/>
    <w:rsid w:val="003E29E9"/>
    <w:rsid w:val="003E2D24"/>
    <w:rsid w:val="003E3479"/>
    <w:rsid w:val="003E4130"/>
    <w:rsid w:val="003E4362"/>
    <w:rsid w:val="003E4C6B"/>
    <w:rsid w:val="003E50A7"/>
    <w:rsid w:val="003E5B13"/>
    <w:rsid w:val="003E6C00"/>
    <w:rsid w:val="003E6E0E"/>
    <w:rsid w:val="003E6F63"/>
    <w:rsid w:val="003E7B5B"/>
    <w:rsid w:val="003F05B7"/>
    <w:rsid w:val="003F0D86"/>
    <w:rsid w:val="003F148B"/>
    <w:rsid w:val="003F1910"/>
    <w:rsid w:val="003F2622"/>
    <w:rsid w:val="003F26BF"/>
    <w:rsid w:val="003F2943"/>
    <w:rsid w:val="003F2C13"/>
    <w:rsid w:val="003F41CA"/>
    <w:rsid w:val="003F5FC3"/>
    <w:rsid w:val="003F717D"/>
    <w:rsid w:val="00400D7A"/>
    <w:rsid w:val="00402035"/>
    <w:rsid w:val="00404036"/>
    <w:rsid w:val="004044C5"/>
    <w:rsid w:val="00404CA6"/>
    <w:rsid w:val="0040527B"/>
    <w:rsid w:val="004072ED"/>
    <w:rsid w:val="0040767A"/>
    <w:rsid w:val="00410113"/>
    <w:rsid w:val="0041186B"/>
    <w:rsid w:val="004126CB"/>
    <w:rsid w:val="00412F37"/>
    <w:rsid w:val="00412F87"/>
    <w:rsid w:val="00413911"/>
    <w:rsid w:val="00413F14"/>
    <w:rsid w:val="004142D8"/>
    <w:rsid w:val="004154A3"/>
    <w:rsid w:val="00415D41"/>
    <w:rsid w:val="004202CC"/>
    <w:rsid w:val="00421206"/>
    <w:rsid w:val="004230A4"/>
    <w:rsid w:val="004252C8"/>
    <w:rsid w:val="0042563C"/>
    <w:rsid w:val="00426631"/>
    <w:rsid w:val="00427084"/>
    <w:rsid w:val="0042746D"/>
    <w:rsid w:val="00432086"/>
    <w:rsid w:val="004325DA"/>
    <w:rsid w:val="00433273"/>
    <w:rsid w:val="00433A3E"/>
    <w:rsid w:val="004346BF"/>
    <w:rsid w:val="00434867"/>
    <w:rsid w:val="00434EA9"/>
    <w:rsid w:val="00436D4E"/>
    <w:rsid w:val="00436D75"/>
    <w:rsid w:val="0043716C"/>
    <w:rsid w:val="0044053B"/>
    <w:rsid w:val="00441A30"/>
    <w:rsid w:val="00441F64"/>
    <w:rsid w:val="00443DF2"/>
    <w:rsid w:val="0044485A"/>
    <w:rsid w:val="004452F8"/>
    <w:rsid w:val="00445FE8"/>
    <w:rsid w:val="00446B64"/>
    <w:rsid w:val="00446CED"/>
    <w:rsid w:val="00447D15"/>
    <w:rsid w:val="00450E88"/>
    <w:rsid w:val="00451122"/>
    <w:rsid w:val="0045132E"/>
    <w:rsid w:val="004515A3"/>
    <w:rsid w:val="00451D87"/>
    <w:rsid w:val="00453C74"/>
    <w:rsid w:val="00453CA8"/>
    <w:rsid w:val="0045446B"/>
    <w:rsid w:val="00454789"/>
    <w:rsid w:val="0045484E"/>
    <w:rsid w:val="0045744E"/>
    <w:rsid w:val="004579E6"/>
    <w:rsid w:val="00457C87"/>
    <w:rsid w:val="0046008E"/>
    <w:rsid w:val="0046058A"/>
    <w:rsid w:val="0046124C"/>
    <w:rsid w:val="00461663"/>
    <w:rsid w:val="00461EC4"/>
    <w:rsid w:val="00463310"/>
    <w:rsid w:val="0046339F"/>
    <w:rsid w:val="00465261"/>
    <w:rsid w:val="004670BC"/>
    <w:rsid w:val="00467907"/>
    <w:rsid w:val="00467F8A"/>
    <w:rsid w:val="00470E88"/>
    <w:rsid w:val="00473524"/>
    <w:rsid w:val="004735BE"/>
    <w:rsid w:val="00476F7E"/>
    <w:rsid w:val="00476FDF"/>
    <w:rsid w:val="00477E74"/>
    <w:rsid w:val="0048008B"/>
    <w:rsid w:val="0048022A"/>
    <w:rsid w:val="00480811"/>
    <w:rsid w:val="0048409E"/>
    <w:rsid w:val="00484ECC"/>
    <w:rsid w:val="00485F64"/>
    <w:rsid w:val="004867DA"/>
    <w:rsid w:val="00487128"/>
    <w:rsid w:val="00490300"/>
    <w:rsid w:val="00490DAA"/>
    <w:rsid w:val="00491ABC"/>
    <w:rsid w:val="00491D1F"/>
    <w:rsid w:val="004922CA"/>
    <w:rsid w:val="004923E7"/>
    <w:rsid w:val="0049283D"/>
    <w:rsid w:val="00492DD0"/>
    <w:rsid w:val="0049377E"/>
    <w:rsid w:val="00494573"/>
    <w:rsid w:val="00495154"/>
    <w:rsid w:val="0049621D"/>
    <w:rsid w:val="00496B23"/>
    <w:rsid w:val="004A131A"/>
    <w:rsid w:val="004A134D"/>
    <w:rsid w:val="004A18AF"/>
    <w:rsid w:val="004A1F7E"/>
    <w:rsid w:val="004A2110"/>
    <w:rsid w:val="004A2C46"/>
    <w:rsid w:val="004A2C8E"/>
    <w:rsid w:val="004A49FE"/>
    <w:rsid w:val="004A4F54"/>
    <w:rsid w:val="004A5474"/>
    <w:rsid w:val="004A65E3"/>
    <w:rsid w:val="004A7F17"/>
    <w:rsid w:val="004B018A"/>
    <w:rsid w:val="004B07AD"/>
    <w:rsid w:val="004B0C52"/>
    <w:rsid w:val="004B1916"/>
    <w:rsid w:val="004B1A81"/>
    <w:rsid w:val="004B1E80"/>
    <w:rsid w:val="004B4919"/>
    <w:rsid w:val="004B6720"/>
    <w:rsid w:val="004B7B09"/>
    <w:rsid w:val="004C0A73"/>
    <w:rsid w:val="004C2681"/>
    <w:rsid w:val="004C28B3"/>
    <w:rsid w:val="004C2F86"/>
    <w:rsid w:val="004C36B9"/>
    <w:rsid w:val="004C37FB"/>
    <w:rsid w:val="004C4D3D"/>
    <w:rsid w:val="004C52A0"/>
    <w:rsid w:val="004C58FD"/>
    <w:rsid w:val="004C59AA"/>
    <w:rsid w:val="004C63A7"/>
    <w:rsid w:val="004C6AF9"/>
    <w:rsid w:val="004D16A4"/>
    <w:rsid w:val="004D251E"/>
    <w:rsid w:val="004D2BE2"/>
    <w:rsid w:val="004D3E06"/>
    <w:rsid w:val="004D3FE3"/>
    <w:rsid w:val="004D510C"/>
    <w:rsid w:val="004E0955"/>
    <w:rsid w:val="004E1DBD"/>
    <w:rsid w:val="004E4C30"/>
    <w:rsid w:val="004E4EF3"/>
    <w:rsid w:val="004E6896"/>
    <w:rsid w:val="004F0067"/>
    <w:rsid w:val="004F0213"/>
    <w:rsid w:val="004F136A"/>
    <w:rsid w:val="004F1EB6"/>
    <w:rsid w:val="004F2376"/>
    <w:rsid w:val="004F27FB"/>
    <w:rsid w:val="004F28DB"/>
    <w:rsid w:val="004F2ABF"/>
    <w:rsid w:val="004F31B4"/>
    <w:rsid w:val="004F3BDC"/>
    <w:rsid w:val="004F49A8"/>
    <w:rsid w:val="004F5338"/>
    <w:rsid w:val="004F69C9"/>
    <w:rsid w:val="004F70CC"/>
    <w:rsid w:val="004F72B4"/>
    <w:rsid w:val="00500F11"/>
    <w:rsid w:val="00501325"/>
    <w:rsid w:val="005026E3"/>
    <w:rsid w:val="00502D8F"/>
    <w:rsid w:val="005035F6"/>
    <w:rsid w:val="00503F73"/>
    <w:rsid w:val="00504218"/>
    <w:rsid w:val="005058AA"/>
    <w:rsid w:val="005059C8"/>
    <w:rsid w:val="0050630D"/>
    <w:rsid w:val="00506820"/>
    <w:rsid w:val="005073AF"/>
    <w:rsid w:val="00507539"/>
    <w:rsid w:val="00510865"/>
    <w:rsid w:val="00511071"/>
    <w:rsid w:val="0051168A"/>
    <w:rsid w:val="00512056"/>
    <w:rsid w:val="00513F17"/>
    <w:rsid w:val="00514253"/>
    <w:rsid w:val="00515308"/>
    <w:rsid w:val="005211FF"/>
    <w:rsid w:val="005212B3"/>
    <w:rsid w:val="00523326"/>
    <w:rsid w:val="00523B12"/>
    <w:rsid w:val="0052455C"/>
    <w:rsid w:val="00524B4E"/>
    <w:rsid w:val="00524E80"/>
    <w:rsid w:val="005253C3"/>
    <w:rsid w:val="0052543E"/>
    <w:rsid w:val="005257CE"/>
    <w:rsid w:val="00525923"/>
    <w:rsid w:val="005267E6"/>
    <w:rsid w:val="00527CE3"/>
    <w:rsid w:val="00531335"/>
    <w:rsid w:val="00532556"/>
    <w:rsid w:val="00532A9C"/>
    <w:rsid w:val="00533123"/>
    <w:rsid w:val="00534024"/>
    <w:rsid w:val="00534D82"/>
    <w:rsid w:val="00536DA7"/>
    <w:rsid w:val="00537938"/>
    <w:rsid w:val="00540E38"/>
    <w:rsid w:val="005411F9"/>
    <w:rsid w:val="0054122B"/>
    <w:rsid w:val="005415EB"/>
    <w:rsid w:val="00542AE9"/>
    <w:rsid w:val="0054440C"/>
    <w:rsid w:val="005453AE"/>
    <w:rsid w:val="00545D63"/>
    <w:rsid w:val="005472E9"/>
    <w:rsid w:val="00550545"/>
    <w:rsid w:val="0055128B"/>
    <w:rsid w:val="0055141D"/>
    <w:rsid w:val="00551AB0"/>
    <w:rsid w:val="00552211"/>
    <w:rsid w:val="0055318F"/>
    <w:rsid w:val="00553AAF"/>
    <w:rsid w:val="00553E78"/>
    <w:rsid w:val="0055478C"/>
    <w:rsid w:val="00554FCB"/>
    <w:rsid w:val="005558E6"/>
    <w:rsid w:val="00556352"/>
    <w:rsid w:val="00556EDE"/>
    <w:rsid w:val="0055778F"/>
    <w:rsid w:val="00557E45"/>
    <w:rsid w:val="00560B3D"/>
    <w:rsid w:val="00560F0B"/>
    <w:rsid w:val="0056265B"/>
    <w:rsid w:val="00562BE2"/>
    <w:rsid w:val="00563D24"/>
    <w:rsid w:val="005651F5"/>
    <w:rsid w:val="005678B7"/>
    <w:rsid w:val="00570F2A"/>
    <w:rsid w:val="0057147B"/>
    <w:rsid w:val="0057156D"/>
    <w:rsid w:val="00571C16"/>
    <w:rsid w:val="00573B34"/>
    <w:rsid w:val="00573F38"/>
    <w:rsid w:val="00575145"/>
    <w:rsid w:val="00575407"/>
    <w:rsid w:val="005760E7"/>
    <w:rsid w:val="00576B4F"/>
    <w:rsid w:val="005772C7"/>
    <w:rsid w:val="00577A8C"/>
    <w:rsid w:val="00577CD6"/>
    <w:rsid w:val="00580405"/>
    <w:rsid w:val="00581398"/>
    <w:rsid w:val="005813D7"/>
    <w:rsid w:val="00581417"/>
    <w:rsid w:val="0058278E"/>
    <w:rsid w:val="005835D5"/>
    <w:rsid w:val="005838F2"/>
    <w:rsid w:val="00584FAE"/>
    <w:rsid w:val="00586FE0"/>
    <w:rsid w:val="00590D99"/>
    <w:rsid w:val="005916CC"/>
    <w:rsid w:val="0059228E"/>
    <w:rsid w:val="0059366F"/>
    <w:rsid w:val="00593A96"/>
    <w:rsid w:val="005957E0"/>
    <w:rsid w:val="00595CAA"/>
    <w:rsid w:val="005A1BF0"/>
    <w:rsid w:val="005A3FAA"/>
    <w:rsid w:val="005A486E"/>
    <w:rsid w:val="005A48E4"/>
    <w:rsid w:val="005A5A98"/>
    <w:rsid w:val="005A5ABD"/>
    <w:rsid w:val="005A6336"/>
    <w:rsid w:val="005A637B"/>
    <w:rsid w:val="005A656D"/>
    <w:rsid w:val="005A674B"/>
    <w:rsid w:val="005A6B33"/>
    <w:rsid w:val="005A7003"/>
    <w:rsid w:val="005A76EC"/>
    <w:rsid w:val="005B0888"/>
    <w:rsid w:val="005B0DBA"/>
    <w:rsid w:val="005B11BF"/>
    <w:rsid w:val="005B14BE"/>
    <w:rsid w:val="005B16FD"/>
    <w:rsid w:val="005B187D"/>
    <w:rsid w:val="005B1CB1"/>
    <w:rsid w:val="005B1FE8"/>
    <w:rsid w:val="005B2F5C"/>
    <w:rsid w:val="005B375E"/>
    <w:rsid w:val="005B4C83"/>
    <w:rsid w:val="005B5FF7"/>
    <w:rsid w:val="005B7407"/>
    <w:rsid w:val="005B7413"/>
    <w:rsid w:val="005B7E4A"/>
    <w:rsid w:val="005C0E8F"/>
    <w:rsid w:val="005C30E3"/>
    <w:rsid w:val="005C3462"/>
    <w:rsid w:val="005C5911"/>
    <w:rsid w:val="005D051C"/>
    <w:rsid w:val="005D0895"/>
    <w:rsid w:val="005D1496"/>
    <w:rsid w:val="005D176A"/>
    <w:rsid w:val="005D1ED9"/>
    <w:rsid w:val="005D23C0"/>
    <w:rsid w:val="005D32F8"/>
    <w:rsid w:val="005D376B"/>
    <w:rsid w:val="005D3D58"/>
    <w:rsid w:val="005D421F"/>
    <w:rsid w:val="005D5F04"/>
    <w:rsid w:val="005D6FC9"/>
    <w:rsid w:val="005D7515"/>
    <w:rsid w:val="005D7C80"/>
    <w:rsid w:val="005D7E4E"/>
    <w:rsid w:val="005E0164"/>
    <w:rsid w:val="005E059A"/>
    <w:rsid w:val="005E213A"/>
    <w:rsid w:val="005E2831"/>
    <w:rsid w:val="005E285C"/>
    <w:rsid w:val="005E37DD"/>
    <w:rsid w:val="005E4699"/>
    <w:rsid w:val="005E5BB7"/>
    <w:rsid w:val="005E61F7"/>
    <w:rsid w:val="005E7393"/>
    <w:rsid w:val="005E7BF9"/>
    <w:rsid w:val="005F0245"/>
    <w:rsid w:val="005F1B30"/>
    <w:rsid w:val="005F2B6D"/>
    <w:rsid w:val="005F2C0E"/>
    <w:rsid w:val="005F389E"/>
    <w:rsid w:val="005F4214"/>
    <w:rsid w:val="005F4DDA"/>
    <w:rsid w:val="005F6399"/>
    <w:rsid w:val="005F7623"/>
    <w:rsid w:val="00600133"/>
    <w:rsid w:val="00600C64"/>
    <w:rsid w:val="00600EC3"/>
    <w:rsid w:val="00602164"/>
    <w:rsid w:val="006036FD"/>
    <w:rsid w:val="00604B9A"/>
    <w:rsid w:val="00604E4A"/>
    <w:rsid w:val="00605803"/>
    <w:rsid w:val="006065A4"/>
    <w:rsid w:val="0061064C"/>
    <w:rsid w:val="0061079F"/>
    <w:rsid w:val="00611B70"/>
    <w:rsid w:val="00611D37"/>
    <w:rsid w:val="00611E52"/>
    <w:rsid w:val="00613008"/>
    <w:rsid w:val="006132FB"/>
    <w:rsid w:val="00613E5F"/>
    <w:rsid w:val="006143E8"/>
    <w:rsid w:val="006157AF"/>
    <w:rsid w:val="00615A9D"/>
    <w:rsid w:val="00616639"/>
    <w:rsid w:val="00617781"/>
    <w:rsid w:val="00617E42"/>
    <w:rsid w:val="006214A5"/>
    <w:rsid w:val="00621A2E"/>
    <w:rsid w:val="00621FB6"/>
    <w:rsid w:val="00622321"/>
    <w:rsid w:val="00622A55"/>
    <w:rsid w:val="00623D8E"/>
    <w:rsid w:val="00624348"/>
    <w:rsid w:val="006251B1"/>
    <w:rsid w:val="006260B4"/>
    <w:rsid w:val="006274F4"/>
    <w:rsid w:val="0062772A"/>
    <w:rsid w:val="00630133"/>
    <w:rsid w:val="006303F8"/>
    <w:rsid w:val="006310A2"/>
    <w:rsid w:val="0063120A"/>
    <w:rsid w:val="00631833"/>
    <w:rsid w:val="00633002"/>
    <w:rsid w:val="006333E6"/>
    <w:rsid w:val="00633836"/>
    <w:rsid w:val="006343D6"/>
    <w:rsid w:val="00635284"/>
    <w:rsid w:val="00636E60"/>
    <w:rsid w:val="00637A26"/>
    <w:rsid w:val="00637E30"/>
    <w:rsid w:val="00640980"/>
    <w:rsid w:val="00640DA0"/>
    <w:rsid w:val="00642B60"/>
    <w:rsid w:val="00643040"/>
    <w:rsid w:val="00643546"/>
    <w:rsid w:val="00643800"/>
    <w:rsid w:val="00643809"/>
    <w:rsid w:val="006449E5"/>
    <w:rsid w:val="00644F79"/>
    <w:rsid w:val="00645517"/>
    <w:rsid w:val="0064594E"/>
    <w:rsid w:val="00645AAC"/>
    <w:rsid w:val="00645EDA"/>
    <w:rsid w:val="0064637E"/>
    <w:rsid w:val="0065027F"/>
    <w:rsid w:val="006509BC"/>
    <w:rsid w:val="00652BB1"/>
    <w:rsid w:val="00653588"/>
    <w:rsid w:val="00654C4F"/>
    <w:rsid w:val="00654EB2"/>
    <w:rsid w:val="0065530E"/>
    <w:rsid w:val="006562FC"/>
    <w:rsid w:val="0065664F"/>
    <w:rsid w:val="006574C6"/>
    <w:rsid w:val="0066105B"/>
    <w:rsid w:val="00662859"/>
    <w:rsid w:val="00662B74"/>
    <w:rsid w:val="00662F97"/>
    <w:rsid w:val="006638D9"/>
    <w:rsid w:val="00663E46"/>
    <w:rsid w:val="006646F9"/>
    <w:rsid w:val="00664EDA"/>
    <w:rsid w:val="00665CFB"/>
    <w:rsid w:val="006663D0"/>
    <w:rsid w:val="00666E44"/>
    <w:rsid w:val="0066750F"/>
    <w:rsid w:val="00667D5B"/>
    <w:rsid w:val="00670AFE"/>
    <w:rsid w:val="0067162C"/>
    <w:rsid w:val="00673B45"/>
    <w:rsid w:val="006752C7"/>
    <w:rsid w:val="00675D6F"/>
    <w:rsid w:val="0067723F"/>
    <w:rsid w:val="00677821"/>
    <w:rsid w:val="00677D11"/>
    <w:rsid w:val="00677F81"/>
    <w:rsid w:val="00682C40"/>
    <w:rsid w:val="00683750"/>
    <w:rsid w:val="006844DB"/>
    <w:rsid w:val="00685F83"/>
    <w:rsid w:val="00690CAB"/>
    <w:rsid w:val="00690D5F"/>
    <w:rsid w:val="00690FEB"/>
    <w:rsid w:val="00691CE6"/>
    <w:rsid w:val="00692227"/>
    <w:rsid w:val="00692AEB"/>
    <w:rsid w:val="00692EF5"/>
    <w:rsid w:val="006934DC"/>
    <w:rsid w:val="006938CC"/>
    <w:rsid w:val="00695CAB"/>
    <w:rsid w:val="006965F1"/>
    <w:rsid w:val="00697F18"/>
    <w:rsid w:val="006A1055"/>
    <w:rsid w:val="006A11D5"/>
    <w:rsid w:val="006A146B"/>
    <w:rsid w:val="006A18D9"/>
    <w:rsid w:val="006A2E17"/>
    <w:rsid w:val="006A3626"/>
    <w:rsid w:val="006A3E7F"/>
    <w:rsid w:val="006A48F5"/>
    <w:rsid w:val="006A4951"/>
    <w:rsid w:val="006A4B36"/>
    <w:rsid w:val="006A736F"/>
    <w:rsid w:val="006A745E"/>
    <w:rsid w:val="006A78C4"/>
    <w:rsid w:val="006B0715"/>
    <w:rsid w:val="006B134C"/>
    <w:rsid w:val="006B1912"/>
    <w:rsid w:val="006B2530"/>
    <w:rsid w:val="006B4BF3"/>
    <w:rsid w:val="006B56A7"/>
    <w:rsid w:val="006B6105"/>
    <w:rsid w:val="006C1789"/>
    <w:rsid w:val="006C20AB"/>
    <w:rsid w:val="006C2369"/>
    <w:rsid w:val="006C2E8C"/>
    <w:rsid w:val="006C3AD5"/>
    <w:rsid w:val="006C493D"/>
    <w:rsid w:val="006C4C92"/>
    <w:rsid w:val="006C4FB9"/>
    <w:rsid w:val="006C756F"/>
    <w:rsid w:val="006C76F3"/>
    <w:rsid w:val="006C7E48"/>
    <w:rsid w:val="006D232D"/>
    <w:rsid w:val="006D2ED3"/>
    <w:rsid w:val="006D48BC"/>
    <w:rsid w:val="006E05F0"/>
    <w:rsid w:val="006E1327"/>
    <w:rsid w:val="006E2119"/>
    <w:rsid w:val="006E2C03"/>
    <w:rsid w:val="006E3E8C"/>
    <w:rsid w:val="006E4930"/>
    <w:rsid w:val="006E68B1"/>
    <w:rsid w:val="006E70BD"/>
    <w:rsid w:val="006E765B"/>
    <w:rsid w:val="006F1050"/>
    <w:rsid w:val="006F194E"/>
    <w:rsid w:val="006F2263"/>
    <w:rsid w:val="006F36FA"/>
    <w:rsid w:val="006F3C18"/>
    <w:rsid w:val="006F3E64"/>
    <w:rsid w:val="006F48EC"/>
    <w:rsid w:val="006F4FCB"/>
    <w:rsid w:val="006F621B"/>
    <w:rsid w:val="007009B7"/>
    <w:rsid w:val="00700A20"/>
    <w:rsid w:val="00701130"/>
    <w:rsid w:val="007022B8"/>
    <w:rsid w:val="0070273E"/>
    <w:rsid w:val="00703056"/>
    <w:rsid w:val="007035A5"/>
    <w:rsid w:val="00703886"/>
    <w:rsid w:val="00703C7B"/>
    <w:rsid w:val="00704ACA"/>
    <w:rsid w:val="0070504D"/>
    <w:rsid w:val="00705CA7"/>
    <w:rsid w:val="00705FD1"/>
    <w:rsid w:val="007106F4"/>
    <w:rsid w:val="0071146A"/>
    <w:rsid w:val="007127CC"/>
    <w:rsid w:val="00712B11"/>
    <w:rsid w:val="007134E6"/>
    <w:rsid w:val="007136D1"/>
    <w:rsid w:val="0071420B"/>
    <w:rsid w:val="007151B1"/>
    <w:rsid w:val="00715627"/>
    <w:rsid w:val="007166C0"/>
    <w:rsid w:val="00717E0C"/>
    <w:rsid w:val="00721551"/>
    <w:rsid w:val="0072170A"/>
    <w:rsid w:val="007236E8"/>
    <w:rsid w:val="00724656"/>
    <w:rsid w:val="007247B7"/>
    <w:rsid w:val="00726DEC"/>
    <w:rsid w:val="0072724C"/>
    <w:rsid w:val="007275C6"/>
    <w:rsid w:val="007277FE"/>
    <w:rsid w:val="007279E2"/>
    <w:rsid w:val="007305D3"/>
    <w:rsid w:val="007310AD"/>
    <w:rsid w:val="00731297"/>
    <w:rsid w:val="00731298"/>
    <w:rsid w:val="00732404"/>
    <w:rsid w:val="007325BB"/>
    <w:rsid w:val="0073332A"/>
    <w:rsid w:val="00733B6D"/>
    <w:rsid w:val="00733FDC"/>
    <w:rsid w:val="00736907"/>
    <w:rsid w:val="00737FE4"/>
    <w:rsid w:val="0074055A"/>
    <w:rsid w:val="00740D2A"/>
    <w:rsid w:val="007411B0"/>
    <w:rsid w:val="00742E5D"/>
    <w:rsid w:val="00743283"/>
    <w:rsid w:val="007433BF"/>
    <w:rsid w:val="007470C2"/>
    <w:rsid w:val="00750F4F"/>
    <w:rsid w:val="00750FC0"/>
    <w:rsid w:val="00751CD3"/>
    <w:rsid w:val="00752D85"/>
    <w:rsid w:val="00753588"/>
    <w:rsid w:val="00753E78"/>
    <w:rsid w:val="007541E4"/>
    <w:rsid w:val="0075560C"/>
    <w:rsid w:val="00755830"/>
    <w:rsid w:val="00757066"/>
    <w:rsid w:val="007577B2"/>
    <w:rsid w:val="00760697"/>
    <w:rsid w:val="00760A61"/>
    <w:rsid w:val="00761521"/>
    <w:rsid w:val="00761D16"/>
    <w:rsid w:val="007624E1"/>
    <w:rsid w:val="0076465B"/>
    <w:rsid w:val="00764EED"/>
    <w:rsid w:val="00765165"/>
    <w:rsid w:val="00765853"/>
    <w:rsid w:val="00765F37"/>
    <w:rsid w:val="007667D7"/>
    <w:rsid w:val="00771F8E"/>
    <w:rsid w:val="00773009"/>
    <w:rsid w:val="00774645"/>
    <w:rsid w:val="00774C7B"/>
    <w:rsid w:val="00775A43"/>
    <w:rsid w:val="0077723B"/>
    <w:rsid w:val="00777886"/>
    <w:rsid w:val="00777CB7"/>
    <w:rsid w:val="00777ECF"/>
    <w:rsid w:val="00777F39"/>
    <w:rsid w:val="00780B1A"/>
    <w:rsid w:val="007813C4"/>
    <w:rsid w:val="00782ABA"/>
    <w:rsid w:val="007840B7"/>
    <w:rsid w:val="007847EC"/>
    <w:rsid w:val="007860D7"/>
    <w:rsid w:val="007867E5"/>
    <w:rsid w:val="00786C36"/>
    <w:rsid w:val="00786D0B"/>
    <w:rsid w:val="00786D85"/>
    <w:rsid w:val="007875F0"/>
    <w:rsid w:val="00787CD9"/>
    <w:rsid w:val="00790669"/>
    <w:rsid w:val="007909A7"/>
    <w:rsid w:val="00790D22"/>
    <w:rsid w:val="007917CC"/>
    <w:rsid w:val="00792CD1"/>
    <w:rsid w:val="00793098"/>
    <w:rsid w:val="00796C3D"/>
    <w:rsid w:val="00796E8B"/>
    <w:rsid w:val="007A046A"/>
    <w:rsid w:val="007A2388"/>
    <w:rsid w:val="007A36B4"/>
    <w:rsid w:val="007A4719"/>
    <w:rsid w:val="007A5B7F"/>
    <w:rsid w:val="007A5DB2"/>
    <w:rsid w:val="007A7928"/>
    <w:rsid w:val="007A7953"/>
    <w:rsid w:val="007B0123"/>
    <w:rsid w:val="007B39D2"/>
    <w:rsid w:val="007B65AD"/>
    <w:rsid w:val="007C04F3"/>
    <w:rsid w:val="007C0539"/>
    <w:rsid w:val="007C2663"/>
    <w:rsid w:val="007C3694"/>
    <w:rsid w:val="007C4939"/>
    <w:rsid w:val="007C5177"/>
    <w:rsid w:val="007C5E6F"/>
    <w:rsid w:val="007C7731"/>
    <w:rsid w:val="007C7DA3"/>
    <w:rsid w:val="007D0A04"/>
    <w:rsid w:val="007D0F6D"/>
    <w:rsid w:val="007D1D3D"/>
    <w:rsid w:val="007D4AD8"/>
    <w:rsid w:val="007D54E9"/>
    <w:rsid w:val="007D5665"/>
    <w:rsid w:val="007D6E64"/>
    <w:rsid w:val="007D7EED"/>
    <w:rsid w:val="007E0636"/>
    <w:rsid w:val="007E1EF7"/>
    <w:rsid w:val="007E21DD"/>
    <w:rsid w:val="007E3FF2"/>
    <w:rsid w:val="007E4370"/>
    <w:rsid w:val="007E4F0B"/>
    <w:rsid w:val="007E5C6D"/>
    <w:rsid w:val="007E7737"/>
    <w:rsid w:val="007F081C"/>
    <w:rsid w:val="007F0A8E"/>
    <w:rsid w:val="007F0B44"/>
    <w:rsid w:val="007F30D8"/>
    <w:rsid w:val="007F44A1"/>
    <w:rsid w:val="007F45E6"/>
    <w:rsid w:val="007F5E9C"/>
    <w:rsid w:val="007F64E5"/>
    <w:rsid w:val="007F6A2E"/>
    <w:rsid w:val="007F6A46"/>
    <w:rsid w:val="007F6F61"/>
    <w:rsid w:val="007F72DD"/>
    <w:rsid w:val="007F732D"/>
    <w:rsid w:val="00800C99"/>
    <w:rsid w:val="00801262"/>
    <w:rsid w:val="008013FB"/>
    <w:rsid w:val="0080162D"/>
    <w:rsid w:val="00803D1C"/>
    <w:rsid w:val="00807324"/>
    <w:rsid w:val="00811827"/>
    <w:rsid w:val="00811A6D"/>
    <w:rsid w:val="008133A9"/>
    <w:rsid w:val="00813DEB"/>
    <w:rsid w:val="008146F8"/>
    <w:rsid w:val="00814BB1"/>
    <w:rsid w:val="0081517C"/>
    <w:rsid w:val="008153E4"/>
    <w:rsid w:val="00815510"/>
    <w:rsid w:val="008171C3"/>
    <w:rsid w:val="0081742D"/>
    <w:rsid w:val="00817CB1"/>
    <w:rsid w:val="0082016E"/>
    <w:rsid w:val="00821E76"/>
    <w:rsid w:val="00821FE7"/>
    <w:rsid w:val="0082270D"/>
    <w:rsid w:val="00822DD9"/>
    <w:rsid w:val="00823BFA"/>
    <w:rsid w:val="00824D48"/>
    <w:rsid w:val="00826783"/>
    <w:rsid w:val="00827476"/>
    <w:rsid w:val="00832011"/>
    <w:rsid w:val="00834815"/>
    <w:rsid w:val="00834A3D"/>
    <w:rsid w:val="008361AB"/>
    <w:rsid w:val="00837167"/>
    <w:rsid w:val="008373B1"/>
    <w:rsid w:val="00841306"/>
    <w:rsid w:val="00842310"/>
    <w:rsid w:val="00842FC2"/>
    <w:rsid w:val="008436E7"/>
    <w:rsid w:val="00843E4F"/>
    <w:rsid w:val="00844ACE"/>
    <w:rsid w:val="00845384"/>
    <w:rsid w:val="008453D5"/>
    <w:rsid w:val="00845563"/>
    <w:rsid w:val="008462F5"/>
    <w:rsid w:val="00846B36"/>
    <w:rsid w:val="00846F75"/>
    <w:rsid w:val="00851346"/>
    <w:rsid w:val="0085165D"/>
    <w:rsid w:val="00852273"/>
    <w:rsid w:val="00852BDD"/>
    <w:rsid w:val="008560E4"/>
    <w:rsid w:val="00856B17"/>
    <w:rsid w:val="00857519"/>
    <w:rsid w:val="008578F3"/>
    <w:rsid w:val="0085795C"/>
    <w:rsid w:val="00861820"/>
    <w:rsid w:val="008619B2"/>
    <w:rsid w:val="00862798"/>
    <w:rsid w:val="00862967"/>
    <w:rsid w:val="00862B2B"/>
    <w:rsid w:val="00862E56"/>
    <w:rsid w:val="00863064"/>
    <w:rsid w:val="00863A21"/>
    <w:rsid w:val="008644D4"/>
    <w:rsid w:val="008646ED"/>
    <w:rsid w:val="00866504"/>
    <w:rsid w:val="00867441"/>
    <w:rsid w:val="00867EFE"/>
    <w:rsid w:val="008714C1"/>
    <w:rsid w:val="008715F1"/>
    <w:rsid w:val="00871693"/>
    <w:rsid w:val="008740D8"/>
    <w:rsid w:val="00875671"/>
    <w:rsid w:val="008758CD"/>
    <w:rsid w:val="00876A1B"/>
    <w:rsid w:val="00877345"/>
    <w:rsid w:val="00877FCA"/>
    <w:rsid w:val="00880408"/>
    <w:rsid w:val="00880F09"/>
    <w:rsid w:val="008827AA"/>
    <w:rsid w:val="0088292E"/>
    <w:rsid w:val="00882EAB"/>
    <w:rsid w:val="008851E9"/>
    <w:rsid w:val="008853F7"/>
    <w:rsid w:val="00885ACB"/>
    <w:rsid w:val="008866D2"/>
    <w:rsid w:val="00886BD1"/>
    <w:rsid w:val="00887C66"/>
    <w:rsid w:val="00893DE6"/>
    <w:rsid w:val="00894367"/>
    <w:rsid w:val="0089626C"/>
    <w:rsid w:val="00896321"/>
    <w:rsid w:val="008969FA"/>
    <w:rsid w:val="00896EF5"/>
    <w:rsid w:val="008979DD"/>
    <w:rsid w:val="008A0F28"/>
    <w:rsid w:val="008A1F46"/>
    <w:rsid w:val="008A23DD"/>
    <w:rsid w:val="008A302B"/>
    <w:rsid w:val="008A33C2"/>
    <w:rsid w:val="008A4113"/>
    <w:rsid w:val="008A48FA"/>
    <w:rsid w:val="008A49A6"/>
    <w:rsid w:val="008A4B57"/>
    <w:rsid w:val="008A53F8"/>
    <w:rsid w:val="008A711F"/>
    <w:rsid w:val="008A79AC"/>
    <w:rsid w:val="008A7F5D"/>
    <w:rsid w:val="008B078A"/>
    <w:rsid w:val="008B087C"/>
    <w:rsid w:val="008B1000"/>
    <w:rsid w:val="008B18D4"/>
    <w:rsid w:val="008B1E8C"/>
    <w:rsid w:val="008B55AA"/>
    <w:rsid w:val="008B595D"/>
    <w:rsid w:val="008B7F52"/>
    <w:rsid w:val="008C0C4A"/>
    <w:rsid w:val="008C0CFB"/>
    <w:rsid w:val="008C239D"/>
    <w:rsid w:val="008C48BF"/>
    <w:rsid w:val="008C527E"/>
    <w:rsid w:val="008C5CF0"/>
    <w:rsid w:val="008C6190"/>
    <w:rsid w:val="008C6396"/>
    <w:rsid w:val="008C679E"/>
    <w:rsid w:val="008C691F"/>
    <w:rsid w:val="008C7F76"/>
    <w:rsid w:val="008D2A02"/>
    <w:rsid w:val="008D3D6C"/>
    <w:rsid w:val="008D7917"/>
    <w:rsid w:val="008E001F"/>
    <w:rsid w:val="008E15AE"/>
    <w:rsid w:val="008E19DD"/>
    <w:rsid w:val="008E1ED2"/>
    <w:rsid w:val="008E2197"/>
    <w:rsid w:val="008E22F9"/>
    <w:rsid w:val="008E3109"/>
    <w:rsid w:val="008E3680"/>
    <w:rsid w:val="008E37D2"/>
    <w:rsid w:val="008E37FA"/>
    <w:rsid w:val="008E422F"/>
    <w:rsid w:val="008E4BFA"/>
    <w:rsid w:val="008E4FE7"/>
    <w:rsid w:val="008E568B"/>
    <w:rsid w:val="008E643C"/>
    <w:rsid w:val="008E7709"/>
    <w:rsid w:val="008E79DE"/>
    <w:rsid w:val="008F1ADE"/>
    <w:rsid w:val="008F2DC4"/>
    <w:rsid w:val="008F3706"/>
    <w:rsid w:val="008F5550"/>
    <w:rsid w:val="008F5887"/>
    <w:rsid w:val="008F6F98"/>
    <w:rsid w:val="008F7300"/>
    <w:rsid w:val="00900C52"/>
    <w:rsid w:val="00900E37"/>
    <w:rsid w:val="00901443"/>
    <w:rsid w:val="00901927"/>
    <w:rsid w:val="009021CF"/>
    <w:rsid w:val="0090265B"/>
    <w:rsid w:val="009034C9"/>
    <w:rsid w:val="009035F7"/>
    <w:rsid w:val="0090478C"/>
    <w:rsid w:val="009050E3"/>
    <w:rsid w:val="0090512D"/>
    <w:rsid w:val="009069BC"/>
    <w:rsid w:val="009074C6"/>
    <w:rsid w:val="00907C51"/>
    <w:rsid w:val="0091020A"/>
    <w:rsid w:val="00910BC4"/>
    <w:rsid w:val="009117EB"/>
    <w:rsid w:val="009142E7"/>
    <w:rsid w:val="009145F8"/>
    <w:rsid w:val="00914779"/>
    <w:rsid w:val="009155B0"/>
    <w:rsid w:val="00915BDD"/>
    <w:rsid w:val="00917161"/>
    <w:rsid w:val="0092015C"/>
    <w:rsid w:val="00920400"/>
    <w:rsid w:val="00922887"/>
    <w:rsid w:val="00922E3F"/>
    <w:rsid w:val="00923050"/>
    <w:rsid w:val="00924050"/>
    <w:rsid w:val="009246A0"/>
    <w:rsid w:val="00924A26"/>
    <w:rsid w:val="00924CB9"/>
    <w:rsid w:val="00924E0C"/>
    <w:rsid w:val="00925BFA"/>
    <w:rsid w:val="009307AE"/>
    <w:rsid w:val="00930869"/>
    <w:rsid w:val="00930B4E"/>
    <w:rsid w:val="00932703"/>
    <w:rsid w:val="009335EE"/>
    <w:rsid w:val="009337B3"/>
    <w:rsid w:val="00933F51"/>
    <w:rsid w:val="00934F52"/>
    <w:rsid w:val="009417E8"/>
    <w:rsid w:val="00942D3B"/>
    <w:rsid w:val="0094406F"/>
    <w:rsid w:val="00944076"/>
    <w:rsid w:val="0094517E"/>
    <w:rsid w:val="009460A0"/>
    <w:rsid w:val="009464DF"/>
    <w:rsid w:val="00950F26"/>
    <w:rsid w:val="00951F2B"/>
    <w:rsid w:val="00953BFD"/>
    <w:rsid w:val="00954C67"/>
    <w:rsid w:val="009557A3"/>
    <w:rsid w:val="00955845"/>
    <w:rsid w:val="00955C0F"/>
    <w:rsid w:val="00956FF7"/>
    <w:rsid w:val="009602C2"/>
    <w:rsid w:val="00960CA6"/>
    <w:rsid w:val="00961A26"/>
    <w:rsid w:val="0096357E"/>
    <w:rsid w:val="009646D2"/>
    <w:rsid w:val="00964AFD"/>
    <w:rsid w:val="0096614E"/>
    <w:rsid w:val="0096657D"/>
    <w:rsid w:val="00970BAC"/>
    <w:rsid w:val="009710D7"/>
    <w:rsid w:val="009715D8"/>
    <w:rsid w:val="0097304A"/>
    <w:rsid w:val="0097383C"/>
    <w:rsid w:val="00975E10"/>
    <w:rsid w:val="00976750"/>
    <w:rsid w:val="00977142"/>
    <w:rsid w:val="009802A9"/>
    <w:rsid w:val="00980634"/>
    <w:rsid w:val="0098072A"/>
    <w:rsid w:val="0098097E"/>
    <w:rsid w:val="00981482"/>
    <w:rsid w:val="00981A30"/>
    <w:rsid w:val="00981B7E"/>
    <w:rsid w:val="00981CAB"/>
    <w:rsid w:val="00981ED7"/>
    <w:rsid w:val="0098201B"/>
    <w:rsid w:val="00985DCD"/>
    <w:rsid w:val="0098654F"/>
    <w:rsid w:val="00986ED4"/>
    <w:rsid w:val="009874C1"/>
    <w:rsid w:val="009875A6"/>
    <w:rsid w:val="009909B1"/>
    <w:rsid w:val="0099410A"/>
    <w:rsid w:val="009944FF"/>
    <w:rsid w:val="0099539B"/>
    <w:rsid w:val="00996562"/>
    <w:rsid w:val="009967F0"/>
    <w:rsid w:val="00996F71"/>
    <w:rsid w:val="009972DD"/>
    <w:rsid w:val="009A06B1"/>
    <w:rsid w:val="009A1795"/>
    <w:rsid w:val="009A1AB1"/>
    <w:rsid w:val="009A1B45"/>
    <w:rsid w:val="009A6051"/>
    <w:rsid w:val="009A655B"/>
    <w:rsid w:val="009A7A74"/>
    <w:rsid w:val="009A7B3B"/>
    <w:rsid w:val="009A7B9B"/>
    <w:rsid w:val="009B0438"/>
    <w:rsid w:val="009B0440"/>
    <w:rsid w:val="009B1F44"/>
    <w:rsid w:val="009B2001"/>
    <w:rsid w:val="009B223C"/>
    <w:rsid w:val="009B33F5"/>
    <w:rsid w:val="009B3D88"/>
    <w:rsid w:val="009B4307"/>
    <w:rsid w:val="009B4449"/>
    <w:rsid w:val="009B5B30"/>
    <w:rsid w:val="009B6C53"/>
    <w:rsid w:val="009C0048"/>
    <w:rsid w:val="009C00C7"/>
    <w:rsid w:val="009C1C3C"/>
    <w:rsid w:val="009C1E6E"/>
    <w:rsid w:val="009C2519"/>
    <w:rsid w:val="009C29DB"/>
    <w:rsid w:val="009C2E43"/>
    <w:rsid w:val="009C3959"/>
    <w:rsid w:val="009C3E1E"/>
    <w:rsid w:val="009C494B"/>
    <w:rsid w:val="009C576A"/>
    <w:rsid w:val="009C7445"/>
    <w:rsid w:val="009C7778"/>
    <w:rsid w:val="009D0A99"/>
    <w:rsid w:val="009D135D"/>
    <w:rsid w:val="009D17DA"/>
    <w:rsid w:val="009D18EF"/>
    <w:rsid w:val="009D1D39"/>
    <w:rsid w:val="009D4792"/>
    <w:rsid w:val="009D5548"/>
    <w:rsid w:val="009D585B"/>
    <w:rsid w:val="009D62BE"/>
    <w:rsid w:val="009D7016"/>
    <w:rsid w:val="009D7747"/>
    <w:rsid w:val="009E0D90"/>
    <w:rsid w:val="009E0FF7"/>
    <w:rsid w:val="009E10F0"/>
    <w:rsid w:val="009E192E"/>
    <w:rsid w:val="009E3C59"/>
    <w:rsid w:val="009E4450"/>
    <w:rsid w:val="009E47CA"/>
    <w:rsid w:val="009E4D2B"/>
    <w:rsid w:val="009E66CA"/>
    <w:rsid w:val="009E6C96"/>
    <w:rsid w:val="009E7B87"/>
    <w:rsid w:val="009F058E"/>
    <w:rsid w:val="009F17BE"/>
    <w:rsid w:val="009F206F"/>
    <w:rsid w:val="009F2964"/>
    <w:rsid w:val="009F63F6"/>
    <w:rsid w:val="009F7D25"/>
    <w:rsid w:val="009F7DCC"/>
    <w:rsid w:val="00A00C2B"/>
    <w:rsid w:val="00A01A2E"/>
    <w:rsid w:val="00A01F6B"/>
    <w:rsid w:val="00A02CDE"/>
    <w:rsid w:val="00A03F13"/>
    <w:rsid w:val="00A04C50"/>
    <w:rsid w:val="00A11A96"/>
    <w:rsid w:val="00A11FF8"/>
    <w:rsid w:val="00A1321E"/>
    <w:rsid w:val="00A1511A"/>
    <w:rsid w:val="00A1522B"/>
    <w:rsid w:val="00A153DB"/>
    <w:rsid w:val="00A16EFE"/>
    <w:rsid w:val="00A21DFA"/>
    <w:rsid w:val="00A22EE5"/>
    <w:rsid w:val="00A26283"/>
    <w:rsid w:val="00A274E8"/>
    <w:rsid w:val="00A301E6"/>
    <w:rsid w:val="00A32433"/>
    <w:rsid w:val="00A329DF"/>
    <w:rsid w:val="00A33381"/>
    <w:rsid w:val="00A33506"/>
    <w:rsid w:val="00A33DF0"/>
    <w:rsid w:val="00A33E4E"/>
    <w:rsid w:val="00A34A1B"/>
    <w:rsid w:val="00A34B50"/>
    <w:rsid w:val="00A351F5"/>
    <w:rsid w:val="00A3577D"/>
    <w:rsid w:val="00A36A77"/>
    <w:rsid w:val="00A3768B"/>
    <w:rsid w:val="00A401D4"/>
    <w:rsid w:val="00A40AA7"/>
    <w:rsid w:val="00A427A3"/>
    <w:rsid w:val="00A4349C"/>
    <w:rsid w:val="00A44A83"/>
    <w:rsid w:val="00A45294"/>
    <w:rsid w:val="00A46D01"/>
    <w:rsid w:val="00A47E60"/>
    <w:rsid w:val="00A5130D"/>
    <w:rsid w:val="00A53A22"/>
    <w:rsid w:val="00A53CF0"/>
    <w:rsid w:val="00A54E3E"/>
    <w:rsid w:val="00A55D36"/>
    <w:rsid w:val="00A56B4D"/>
    <w:rsid w:val="00A5702E"/>
    <w:rsid w:val="00A60875"/>
    <w:rsid w:val="00A60F81"/>
    <w:rsid w:val="00A625AF"/>
    <w:rsid w:val="00A6368F"/>
    <w:rsid w:val="00A63C96"/>
    <w:rsid w:val="00A65B03"/>
    <w:rsid w:val="00A67DCA"/>
    <w:rsid w:val="00A70358"/>
    <w:rsid w:val="00A71E50"/>
    <w:rsid w:val="00A72147"/>
    <w:rsid w:val="00A73291"/>
    <w:rsid w:val="00A7437B"/>
    <w:rsid w:val="00A744AB"/>
    <w:rsid w:val="00A74681"/>
    <w:rsid w:val="00A75866"/>
    <w:rsid w:val="00A759B2"/>
    <w:rsid w:val="00A76B2E"/>
    <w:rsid w:val="00A76BE3"/>
    <w:rsid w:val="00A76F98"/>
    <w:rsid w:val="00A80992"/>
    <w:rsid w:val="00A81352"/>
    <w:rsid w:val="00A81690"/>
    <w:rsid w:val="00A8212E"/>
    <w:rsid w:val="00A82D05"/>
    <w:rsid w:val="00A83698"/>
    <w:rsid w:val="00A84189"/>
    <w:rsid w:val="00A857BC"/>
    <w:rsid w:val="00A86373"/>
    <w:rsid w:val="00A865B6"/>
    <w:rsid w:val="00A86A22"/>
    <w:rsid w:val="00A86C9B"/>
    <w:rsid w:val="00A87373"/>
    <w:rsid w:val="00A90546"/>
    <w:rsid w:val="00A9294B"/>
    <w:rsid w:val="00A939E4"/>
    <w:rsid w:val="00A94807"/>
    <w:rsid w:val="00A94935"/>
    <w:rsid w:val="00A96882"/>
    <w:rsid w:val="00AA1934"/>
    <w:rsid w:val="00AA208F"/>
    <w:rsid w:val="00AA3163"/>
    <w:rsid w:val="00AA4E0C"/>
    <w:rsid w:val="00AA55C2"/>
    <w:rsid w:val="00AA6A62"/>
    <w:rsid w:val="00AA6C7B"/>
    <w:rsid w:val="00AA70E7"/>
    <w:rsid w:val="00AB0344"/>
    <w:rsid w:val="00AB03F1"/>
    <w:rsid w:val="00AB127A"/>
    <w:rsid w:val="00AB1E46"/>
    <w:rsid w:val="00AB4CFF"/>
    <w:rsid w:val="00AB6000"/>
    <w:rsid w:val="00AB688D"/>
    <w:rsid w:val="00AB6AB6"/>
    <w:rsid w:val="00AB7665"/>
    <w:rsid w:val="00AC1F3E"/>
    <w:rsid w:val="00AC1F92"/>
    <w:rsid w:val="00AC2BCF"/>
    <w:rsid w:val="00AC377C"/>
    <w:rsid w:val="00AC3B9D"/>
    <w:rsid w:val="00AC58C4"/>
    <w:rsid w:val="00AC744D"/>
    <w:rsid w:val="00AD1354"/>
    <w:rsid w:val="00AD1DD0"/>
    <w:rsid w:val="00AD2409"/>
    <w:rsid w:val="00AD3411"/>
    <w:rsid w:val="00AD406A"/>
    <w:rsid w:val="00AD4419"/>
    <w:rsid w:val="00AD4695"/>
    <w:rsid w:val="00AD4E34"/>
    <w:rsid w:val="00AD557C"/>
    <w:rsid w:val="00AD5B25"/>
    <w:rsid w:val="00AD61F5"/>
    <w:rsid w:val="00AD6440"/>
    <w:rsid w:val="00AD705D"/>
    <w:rsid w:val="00AE063F"/>
    <w:rsid w:val="00AE1C9F"/>
    <w:rsid w:val="00AE404C"/>
    <w:rsid w:val="00AE47FF"/>
    <w:rsid w:val="00AE4ACC"/>
    <w:rsid w:val="00AE5E20"/>
    <w:rsid w:val="00AE7DD7"/>
    <w:rsid w:val="00AF0653"/>
    <w:rsid w:val="00AF11C4"/>
    <w:rsid w:val="00AF1390"/>
    <w:rsid w:val="00AF16C2"/>
    <w:rsid w:val="00AF21DF"/>
    <w:rsid w:val="00AF38FE"/>
    <w:rsid w:val="00AF4CD8"/>
    <w:rsid w:val="00AF4EE0"/>
    <w:rsid w:val="00AF6E8C"/>
    <w:rsid w:val="00AF7597"/>
    <w:rsid w:val="00AF763B"/>
    <w:rsid w:val="00B009D0"/>
    <w:rsid w:val="00B00D51"/>
    <w:rsid w:val="00B018DA"/>
    <w:rsid w:val="00B01BEF"/>
    <w:rsid w:val="00B02A8C"/>
    <w:rsid w:val="00B02AF6"/>
    <w:rsid w:val="00B038CE"/>
    <w:rsid w:val="00B05916"/>
    <w:rsid w:val="00B06A00"/>
    <w:rsid w:val="00B1106A"/>
    <w:rsid w:val="00B11186"/>
    <w:rsid w:val="00B12389"/>
    <w:rsid w:val="00B129C0"/>
    <w:rsid w:val="00B12EAD"/>
    <w:rsid w:val="00B13AB6"/>
    <w:rsid w:val="00B13E83"/>
    <w:rsid w:val="00B142D5"/>
    <w:rsid w:val="00B16263"/>
    <w:rsid w:val="00B16C7A"/>
    <w:rsid w:val="00B214D6"/>
    <w:rsid w:val="00B21626"/>
    <w:rsid w:val="00B2199F"/>
    <w:rsid w:val="00B21F63"/>
    <w:rsid w:val="00B23635"/>
    <w:rsid w:val="00B239FF"/>
    <w:rsid w:val="00B23B80"/>
    <w:rsid w:val="00B24FF3"/>
    <w:rsid w:val="00B2723A"/>
    <w:rsid w:val="00B273F3"/>
    <w:rsid w:val="00B276B4"/>
    <w:rsid w:val="00B305D6"/>
    <w:rsid w:val="00B3093D"/>
    <w:rsid w:val="00B32063"/>
    <w:rsid w:val="00B3233C"/>
    <w:rsid w:val="00B3236C"/>
    <w:rsid w:val="00B33F69"/>
    <w:rsid w:val="00B345A0"/>
    <w:rsid w:val="00B34ED7"/>
    <w:rsid w:val="00B36A90"/>
    <w:rsid w:val="00B36C5E"/>
    <w:rsid w:val="00B378C7"/>
    <w:rsid w:val="00B37FB0"/>
    <w:rsid w:val="00B40278"/>
    <w:rsid w:val="00B425A1"/>
    <w:rsid w:val="00B46606"/>
    <w:rsid w:val="00B5088E"/>
    <w:rsid w:val="00B5106A"/>
    <w:rsid w:val="00B51782"/>
    <w:rsid w:val="00B51888"/>
    <w:rsid w:val="00B549BC"/>
    <w:rsid w:val="00B554ED"/>
    <w:rsid w:val="00B558AE"/>
    <w:rsid w:val="00B5616E"/>
    <w:rsid w:val="00B577BF"/>
    <w:rsid w:val="00B61DC0"/>
    <w:rsid w:val="00B6236F"/>
    <w:rsid w:val="00B62380"/>
    <w:rsid w:val="00B628ED"/>
    <w:rsid w:val="00B638A2"/>
    <w:rsid w:val="00B63B07"/>
    <w:rsid w:val="00B63FA0"/>
    <w:rsid w:val="00B642CE"/>
    <w:rsid w:val="00B6463A"/>
    <w:rsid w:val="00B651CA"/>
    <w:rsid w:val="00B6672D"/>
    <w:rsid w:val="00B66EEE"/>
    <w:rsid w:val="00B66F00"/>
    <w:rsid w:val="00B6774D"/>
    <w:rsid w:val="00B74E7F"/>
    <w:rsid w:val="00B75186"/>
    <w:rsid w:val="00B75D7A"/>
    <w:rsid w:val="00B77677"/>
    <w:rsid w:val="00B824B7"/>
    <w:rsid w:val="00B82B1A"/>
    <w:rsid w:val="00B831C3"/>
    <w:rsid w:val="00B8454C"/>
    <w:rsid w:val="00B85FE0"/>
    <w:rsid w:val="00B87867"/>
    <w:rsid w:val="00B87E15"/>
    <w:rsid w:val="00B906C8"/>
    <w:rsid w:val="00B90E1E"/>
    <w:rsid w:val="00B91F92"/>
    <w:rsid w:val="00B93644"/>
    <w:rsid w:val="00B9470C"/>
    <w:rsid w:val="00B94B08"/>
    <w:rsid w:val="00B95399"/>
    <w:rsid w:val="00B96B20"/>
    <w:rsid w:val="00BA009B"/>
    <w:rsid w:val="00BA06C1"/>
    <w:rsid w:val="00BA1AE8"/>
    <w:rsid w:val="00BA1CFF"/>
    <w:rsid w:val="00BA4282"/>
    <w:rsid w:val="00BA4D8B"/>
    <w:rsid w:val="00BA58C2"/>
    <w:rsid w:val="00BA5BE8"/>
    <w:rsid w:val="00BA755B"/>
    <w:rsid w:val="00BB1F2D"/>
    <w:rsid w:val="00BB20B0"/>
    <w:rsid w:val="00BB4504"/>
    <w:rsid w:val="00BB59DC"/>
    <w:rsid w:val="00BB5BC9"/>
    <w:rsid w:val="00BB6F16"/>
    <w:rsid w:val="00BC0CF4"/>
    <w:rsid w:val="00BC0FB1"/>
    <w:rsid w:val="00BC1067"/>
    <w:rsid w:val="00BC131F"/>
    <w:rsid w:val="00BC1907"/>
    <w:rsid w:val="00BC2DD4"/>
    <w:rsid w:val="00BC4056"/>
    <w:rsid w:val="00BC49E3"/>
    <w:rsid w:val="00BC7386"/>
    <w:rsid w:val="00BC780E"/>
    <w:rsid w:val="00BD0820"/>
    <w:rsid w:val="00BD2F3D"/>
    <w:rsid w:val="00BD38DF"/>
    <w:rsid w:val="00BD4926"/>
    <w:rsid w:val="00BD4CE7"/>
    <w:rsid w:val="00BD6D14"/>
    <w:rsid w:val="00BD7D46"/>
    <w:rsid w:val="00BE1ACD"/>
    <w:rsid w:val="00BE1B2E"/>
    <w:rsid w:val="00BE1CF0"/>
    <w:rsid w:val="00BE1F5B"/>
    <w:rsid w:val="00BE21BA"/>
    <w:rsid w:val="00BE2481"/>
    <w:rsid w:val="00BE279F"/>
    <w:rsid w:val="00BE5C6C"/>
    <w:rsid w:val="00BE66F7"/>
    <w:rsid w:val="00BE7E23"/>
    <w:rsid w:val="00BF038B"/>
    <w:rsid w:val="00BF193A"/>
    <w:rsid w:val="00BF227E"/>
    <w:rsid w:val="00BF26B3"/>
    <w:rsid w:val="00BF3533"/>
    <w:rsid w:val="00BF436E"/>
    <w:rsid w:val="00BF4D53"/>
    <w:rsid w:val="00BF60D2"/>
    <w:rsid w:val="00BF7211"/>
    <w:rsid w:val="00BF72BE"/>
    <w:rsid w:val="00BF7842"/>
    <w:rsid w:val="00C01CB4"/>
    <w:rsid w:val="00C01EEC"/>
    <w:rsid w:val="00C01F83"/>
    <w:rsid w:val="00C024BE"/>
    <w:rsid w:val="00C05B4A"/>
    <w:rsid w:val="00C060CD"/>
    <w:rsid w:val="00C06FC1"/>
    <w:rsid w:val="00C076FC"/>
    <w:rsid w:val="00C07C71"/>
    <w:rsid w:val="00C10B0F"/>
    <w:rsid w:val="00C10E79"/>
    <w:rsid w:val="00C10EDD"/>
    <w:rsid w:val="00C11159"/>
    <w:rsid w:val="00C112B7"/>
    <w:rsid w:val="00C11489"/>
    <w:rsid w:val="00C1248B"/>
    <w:rsid w:val="00C134F0"/>
    <w:rsid w:val="00C13E16"/>
    <w:rsid w:val="00C16241"/>
    <w:rsid w:val="00C170FF"/>
    <w:rsid w:val="00C17350"/>
    <w:rsid w:val="00C17990"/>
    <w:rsid w:val="00C17AF9"/>
    <w:rsid w:val="00C2104C"/>
    <w:rsid w:val="00C21611"/>
    <w:rsid w:val="00C22C1B"/>
    <w:rsid w:val="00C24F07"/>
    <w:rsid w:val="00C26633"/>
    <w:rsid w:val="00C27187"/>
    <w:rsid w:val="00C2718D"/>
    <w:rsid w:val="00C27DF1"/>
    <w:rsid w:val="00C31861"/>
    <w:rsid w:val="00C32156"/>
    <w:rsid w:val="00C3463E"/>
    <w:rsid w:val="00C37C19"/>
    <w:rsid w:val="00C407D9"/>
    <w:rsid w:val="00C40CF2"/>
    <w:rsid w:val="00C41BFD"/>
    <w:rsid w:val="00C42950"/>
    <w:rsid w:val="00C43037"/>
    <w:rsid w:val="00C43EB3"/>
    <w:rsid w:val="00C45D00"/>
    <w:rsid w:val="00C476F4"/>
    <w:rsid w:val="00C5090A"/>
    <w:rsid w:val="00C50E6D"/>
    <w:rsid w:val="00C530C7"/>
    <w:rsid w:val="00C531CD"/>
    <w:rsid w:val="00C53B04"/>
    <w:rsid w:val="00C544AE"/>
    <w:rsid w:val="00C546E7"/>
    <w:rsid w:val="00C5472B"/>
    <w:rsid w:val="00C55069"/>
    <w:rsid w:val="00C60692"/>
    <w:rsid w:val="00C62F33"/>
    <w:rsid w:val="00C63ADA"/>
    <w:rsid w:val="00C657D2"/>
    <w:rsid w:val="00C6613D"/>
    <w:rsid w:val="00C66D83"/>
    <w:rsid w:val="00C66EF8"/>
    <w:rsid w:val="00C70612"/>
    <w:rsid w:val="00C70DAB"/>
    <w:rsid w:val="00C717B4"/>
    <w:rsid w:val="00C71ADA"/>
    <w:rsid w:val="00C71D9F"/>
    <w:rsid w:val="00C742E1"/>
    <w:rsid w:val="00C76B59"/>
    <w:rsid w:val="00C76D1B"/>
    <w:rsid w:val="00C77203"/>
    <w:rsid w:val="00C820D3"/>
    <w:rsid w:val="00C82272"/>
    <w:rsid w:val="00C82657"/>
    <w:rsid w:val="00C83078"/>
    <w:rsid w:val="00C840BA"/>
    <w:rsid w:val="00C8448F"/>
    <w:rsid w:val="00C871F9"/>
    <w:rsid w:val="00C872CA"/>
    <w:rsid w:val="00C875F0"/>
    <w:rsid w:val="00C90C46"/>
    <w:rsid w:val="00C914DD"/>
    <w:rsid w:val="00C91B3A"/>
    <w:rsid w:val="00C930DE"/>
    <w:rsid w:val="00C93728"/>
    <w:rsid w:val="00C95587"/>
    <w:rsid w:val="00C9576F"/>
    <w:rsid w:val="00C96365"/>
    <w:rsid w:val="00C9708C"/>
    <w:rsid w:val="00CA0602"/>
    <w:rsid w:val="00CA08BD"/>
    <w:rsid w:val="00CA1625"/>
    <w:rsid w:val="00CA1842"/>
    <w:rsid w:val="00CA2B84"/>
    <w:rsid w:val="00CA3DBB"/>
    <w:rsid w:val="00CA574B"/>
    <w:rsid w:val="00CA6289"/>
    <w:rsid w:val="00CA7B0E"/>
    <w:rsid w:val="00CB0111"/>
    <w:rsid w:val="00CB031B"/>
    <w:rsid w:val="00CB0FC3"/>
    <w:rsid w:val="00CB182C"/>
    <w:rsid w:val="00CB20A8"/>
    <w:rsid w:val="00CB3BF6"/>
    <w:rsid w:val="00CB4AA7"/>
    <w:rsid w:val="00CB5093"/>
    <w:rsid w:val="00CB54B6"/>
    <w:rsid w:val="00CB6E0C"/>
    <w:rsid w:val="00CB76F8"/>
    <w:rsid w:val="00CC06EC"/>
    <w:rsid w:val="00CC2A0E"/>
    <w:rsid w:val="00CC3209"/>
    <w:rsid w:val="00CC3CEC"/>
    <w:rsid w:val="00CC47FA"/>
    <w:rsid w:val="00CC483B"/>
    <w:rsid w:val="00CC4E34"/>
    <w:rsid w:val="00CC546E"/>
    <w:rsid w:val="00CC63CF"/>
    <w:rsid w:val="00CC6440"/>
    <w:rsid w:val="00CC680E"/>
    <w:rsid w:val="00CD17CE"/>
    <w:rsid w:val="00CD1C1B"/>
    <w:rsid w:val="00CD27CF"/>
    <w:rsid w:val="00CD3296"/>
    <w:rsid w:val="00CD418E"/>
    <w:rsid w:val="00CD50C0"/>
    <w:rsid w:val="00CD521A"/>
    <w:rsid w:val="00CD6ECB"/>
    <w:rsid w:val="00CD7D14"/>
    <w:rsid w:val="00CE004A"/>
    <w:rsid w:val="00CE1781"/>
    <w:rsid w:val="00CE1F21"/>
    <w:rsid w:val="00CE25BA"/>
    <w:rsid w:val="00CE2970"/>
    <w:rsid w:val="00CE2A0B"/>
    <w:rsid w:val="00CE3285"/>
    <w:rsid w:val="00CE37CE"/>
    <w:rsid w:val="00CE604A"/>
    <w:rsid w:val="00CE6F4C"/>
    <w:rsid w:val="00CE7A55"/>
    <w:rsid w:val="00CF0987"/>
    <w:rsid w:val="00CF17B4"/>
    <w:rsid w:val="00CF23F0"/>
    <w:rsid w:val="00CF2BA0"/>
    <w:rsid w:val="00CF3B7F"/>
    <w:rsid w:val="00CF3C7B"/>
    <w:rsid w:val="00CF498D"/>
    <w:rsid w:val="00CF5909"/>
    <w:rsid w:val="00CF6681"/>
    <w:rsid w:val="00CF7E11"/>
    <w:rsid w:val="00D015F2"/>
    <w:rsid w:val="00D03C86"/>
    <w:rsid w:val="00D042EE"/>
    <w:rsid w:val="00D04E0C"/>
    <w:rsid w:val="00D05F00"/>
    <w:rsid w:val="00D101FE"/>
    <w:rsid w:val="00D11030"/>
    <w:rsid w:val="00D11083"/>
    <w:rsid w:val="00D115C3"/>
    <w:rsid w:val="00D11B7A"/>
    <w:rsid w:val="00D17081"/>
    <w:rsid w:val="00D17854"/>
    <w:rsid w:val="00D17E8E"/>
    <w:rsid w:val="00D202A3"/>
    <w:rsid w:val="00D21EF4"/>
    <w:rsid w:val="00D225EF"/>
    <w:rsid w:val="00D2283E"/>
    <w:rsid w:val="00D228CB"/>
    <w:rsid w:val="00D23869"/>
    <w:rsid w:val="00D24717"/>
    <w:rsid w:val="00D349C8"/>
    <w:rsid w:val="00D365F1"/>
    <w:rsid w:val="00D36F39"/>
    <w:rsid w:val="00D379DA"/>
    <w:rsid w:val="00D37A7D"/>
    <w:rsid w:val="00D4128E"/>
    <w:rsid w:val="00D4174C"/>
    <w:rsid w:val="00D430C5"/>
    <w:rsid w:val="00D432FF"/>
    <w:rsid w:val="00D44189"/>
    <w:rsid w:val="00D447D8"/>
    <w:rsid w:val="00D44E76"/>
    <w:rsid w:val="00D47CF9"/>
    <w:rsid w:val="00D47EC1"/>
    <w:rsid w:val="00D50521"/>
    <w:rsid w:val="00D515E6"/>
    <w:rsid w:val="00D53D7E"/>
    <w:rsid w:val="00D5447B"/>
    <w:rsid w:val="00D54686"/>
    <w:rsid w:val="00D55708"/>
    <w:rsid w:val="00D55A4D"/>
    <w:rsid w:val="00D60923"/>
    <w:rsid w:val="00D60F80"/>
    <w:rsid w:val="00D61267"/>
    <w:rsid w:val="00D61C39"/>
    <w:rsid w:val="00D61E10"/>
    <w:rsid w:val="00D62BFF"/>
    <w:rsid w:val="00D63AD4"/>
    <w:rsid w:val="00D640FB"/>
    <w:rsid w:val="00D64172"/>
    <w:rsid w:val="00D66841"/>
    <w:rsid w:val="00D67318"/>
    <w:rsid w:val="00D67CB7"/>
    <w:rsid w:val="00D70B32"/>
    <w:rsid w:val="00D70CBE"/>
    <w:rsid w:val="00D71DD9"/>
    <w:rsid w:val="00D73200"/>
    <w:rsid w:val="00D73723"/>
    <w:rsid w:val="00D738F0"/>
    <w:rsid w:val="00D7464F"/>
    <w:rsid w:val="00D76AE9"/>
    <w:rsid w:val="00D76B82"/>
    <w:rsid w:val="00D76B8A"/>
    <w:rsid w:val="00D770DC"/>
    <w:rsid w:val="00D77797"/>
    <w:rsid w:val="00D77BDD"/>
    <w:rsid w:val="00D77DDB"/>
    <w:rsid w:val="00D805BA"/>
    <w:rsid w:val="00D80A77"/>
    <w:rsid w:val="00D8152C"/>
    <w:rsid w:val="00D8290D"/>
    <w:rsid w:val="00D852A9"/>
    <w:rsid w:val="00D852AF"/>
    <w:rsid w:val="00D87647"/>
    <w:rsid w:val="00D87C98"/>
    <w:rsid w:val="00D90E1E"/>
    <w:rsid w:val="00D9120D"/>
    <w:rsid w:val="00D91627"/>
    <w:rsid w:val="00D91C0D"/>
    <w:rsid w:val="00D92910"/>
    <w:rsid w:val="00D92AC8"/>
    <w:rsid w:val="00D94662"/>
    <w:rsid w:val="00D946C1"/>
    <w:rsid w:val="00D9482A"/>
    <w:rsid w:val="00D94906"/>
    <w:rsid w:val="00D94AB7"/>
    <w:rsid w:val="00D952FB"/>
    <w:rsid w:val="00D95E93"/>
    <w:rsid w:val="00D96B1B"/>
    <w:rsid w:val="00D97259"/>
    <w:rsid w:val="00D97364"/>
    <w:rsid w:val="00DA03FD"/>
    <w:rsid w:val="00DA0422"/>
    <w:rsid w:val="00DA086C"/>
    <w:rsid w:val="00DA0BF4"/>
    <w:rsid w:val="00DA12D3"/>
    <w:rsid w:val="00DA1C18"/>
    <w:rsid w:val="00DA1DF9"/>
    <w:rsid w:val="00DA2216"/>
    <w:rsid w:val="00DA2B82"/>
    <w:rsid w:val="00DA4A90"/>
    <w:rsid w:val="00DA4D2D"/>
    <w:rsid w:val="00DA5B0E"/>
    <w:rsid w:val="00DA61EC"/>
    <w:rsid w:val="00DB2695"/>
    <w:rsid w:val="00DB5E14"/>
    <w:rsid w:val="00DC2182"/>
    <w:rsid w:val="00DC2312"/>
    <w:rsid w:val="00DC2599"/>
    <w:rsid w:val="00DC287F"/>
    <w:rsid w:val="00DC47CE"/>
    <w:rsid w:val="00DC4F34"/>
    <w:rsid w:val="00DC64C0"/>
    <w:rsid w:val="00DC77B9"/>
    <w:rsid w:val="00DC7DAB"/>
    <w:rsid w:val="00DC7DFC"/>
    <w:rsid w:val="00DD005E"/>
    <w:rsid w:val="00DD078C"/>
    <w:rsid w:val="00DD2D38"/>
    <w:rsid w:val="00DD2F2F"/>
    <w:rsid w:val="00DD32D7"/>
    <w:rsid w:val="00DD356A"/>
    <w:rsid w:val="00DD5485"/>
    <w:rsid w:val="00DD577C"/>
    <w:rsid w:val="00DD57F3"/>
    <w:rsid w:val="00DD6F5A"/>
    <w:rsid w:val="00DD7A95"/>
    <w:rsid w:val="00DE03C7"/>
    <w:rsid w:val="00DE1F2F"/>
    <w:rsid w:val="00DE3352"/>
    <w:rsid w:val="00DE600A"/>
    <w:rsid w:val="00DE66AD"/>
    <w:rsid w:val="00DE698D"/>
    <w:rsid w:val="00DE6D15"/>
    <w:rsid w:val="00DE7F4B"/>
    <w:rsid w:val="00DF0C9C"/>
    <w:rsid w:val="00DF2634"/>
    <w:rsid w:val="00DF28BD"/>
    <w:rsid w:val="00DF3B89"/>
    <w:rsid w:val="00DF4F3B"/>
    <w:rsid w:val="00DF4FD5"/>
    <w:rsid w:val="00DF6118"/>
    <w:rsid w:val="00DF66DF"/>
    <w:rsid w:val="00DF68BE"/>
    <w:rsid w:val="00DF7159"/>
    <w:rsid w:val="00E00DA3"/>
    <w:rsid w:val="00E01217"/>
    <w:rsid w:val="00E01E1E"/>
    <w:rsid w:val="00E03447"/>
    <w:rsid w:val="00E03C92"/>
    <w:rsid w:val="00E044C2"/>
    <w:rsid w:val="00E06CD7"/>
    <w:rsid w:val="00E11558"/>
    <w:rsid w:val="00E11AAC"/>
    <w:rsid w:val="00E12152"/>
    <w:rsid w:val="00E14490"/>
    <w:rsid w:val="00E14E20"/>
    <w:rsid w:val="00E169E6"/>
    <w:rsid w:val="00E22394"/>
    <w:rsid w:val="00E2272E"/>
    <w:rsid w:val="00E23BE4"/>
    <w:rsid w:val="00E2503C"/>
    <w:rsid w:val="00E25DED"/>
    <w:rsid w:val="00E26B4F"/>
    <w:rsid w:val="00E27451"/>
    <w:rsid w:val="00E27875"/>
    <w:rsid w:val="00E31157"/>
    <w:rsid w:val="00E327E2"/>
    <w:rsid w:val="00E34A22"/>
    <w:rsid w:val="00E35360"/>
    <w:rsid w:val="00E35389"/>
    <w:rsid w:val="00E37A99"/>
    <w:rsid w:val="00E402E7"/>
    <w:rsid w:val="00E404CE"/>
    <w:rsid w:val="00E4105D"/>
    <w:rsid w:val="00E436B3"/>
    <w:rsid w:val="00E444F4"/>
    <w:rsid w:val="00E4476B"/>
    <w:rsid w:val="00E455D3"/>
    <w:rsid w:val="00E45CFF"/>
    <w:rsid w:val="00E4777F"/>
    <w:rsid w:val="00E4783F"/>
    <w:rsid w:val="00E504C6"/>
    <w:rsid w:val="00E506A5"/>
    <w:rsid w:val="00E510E5"/>
    <w:rsid w:val="00E51218"/>
    <w:rsid w:val="00E51492"/>
    <w:rsid w:val="00E51E6C"/>
    <w:rsid w:val="00E52E75"/>
    <w:rsid w:val="00E55CFF"/>
    <w:rsid w:val="00E561C0"/>
    <w:rsid w:val="00E5761B"/>
    <w:rsid w:val="00E600AA"/>
    <w:rsid w:val="00E601D5"/>
    <w:rsid w:val="00E603F5"/>
    <w:rsid w:val="00E6120C"/>
    <w:rsid w:val="00E61BAE"/>
    <w:rsid w:val="00E622D2"/>
    <w:rsid w:val="00E62F0D"/>
    <w:rsid w:val="00E6327F"/>
    <w:rsid w:val="00E636D3"/>
    <w:rsid w:val="00E649ED"/>
    <w:rsid w:val="00E66ABE"/>
    <w:rsid w:val="00E71112"/>
    <w:rsid w:val="00E7153F"/>
    <w:rsid w:val="00E71A98"/>
    <w:rsid w:val="00E74539"/>
    <w:rsid w:val="00E74796"/>
    <w:rsid w:val="00E74FAE"/>
    <w:rsid w:val="00E7550F"/>
    <w:rsid w:val="00E81D38"/>
    <w:rsid w:val="00E832EC"/>
    <w:rsid w:val="00E83784"/>
    <w:rsid w:val="00E8420E"/>
    <w:rsid w:val="00E84378"/>
    <w:rsid w:val="00E8458F"/>
    <w:rsid w:val="00E847EF"/>
    <w:rsid w:val="00E87F70"/>
    <w:rsid w:val="00E90546"/>
    <w:rsid w:val="00E90E32"/>
    <w:rsid w:val="00E91059"/>
    <w:rsid w:val="00E915D6"/>
    <w:rsid w:val="00E918EE"/>
    <w:rsid w:val="00E91D50"/>
    <w:rsid w:val="00E93D67"/>
    <w:rsid w:val="00E9569E"/>
    <w:rsid w:val="00E96C3A"/>
    <w:rsid w:val="00EA0706"/>
    <w:rsid w:val="00EA137B"/>
    <w:rsid w:val="00EA1BEC"/>
    <w:rsid w:val="00EA34A1"/>
    <w:rsid w:val="00EA4085"/>
    <w:rsid w:val="00EA40C2"/>
    <w:rsid w:val="00EA4723"/>
    <w:rsid w:val="00EA495E"/>
    <w:rsid w:val="00EA56AB"/>
    <w:rsid w:val="00EA67BE"/>
    <w:rsid w:val="00EA690C"/>
    <w:rsid w:val="00EA7EC1"/>
    <w:rsid w:val="00EB042D"/>
    <w:rsid w:val="00EB07E5"/>
    <w:rsid w:val="00EB0A2B"/>
    <w:rsid w:val="00EB2EB5"/>
    <w:rsid w:val="00EB4320"/>
    <w:rsid w:val="00EB524A"/>
    <w:rsid w:val="00EB5419"/>
    <w:rsid w:val="00EB54DF"/>
    <w:rsid w:val="00EB56C4"/>
    <w:rsid w:val="00EB6C56"/>
    <w:rsid w:val="00EB72EB"/>
    <w:rsid w:val="00EC0338"/>
    <w:rsid w:val="00EC04DF"/>
    <w:rsid w:val="00EC1753"/>
    <w:rsid w:val="00EC22CF"/>
    <w:rsid w:val="00EC2C36"/>
    <w:rsid w:val="00EC5635"/>
    <w:rsid w:val="00EC6130"/>
    <w:rsid w:val="00EC758E"/>
    <w:rsid w:val="00EC7AD3"/>
    <w:rsid w:val="00EC7DF4"/>
    <w:rsid w:val="00ED06CE"/>
    <w:rsid w:val="00ED0B63"/>
    <w:rsid w:val="00ED1147"/>
    <w:rsid w:val="00ED164F"/>
    <w:rsid w:val="00ED1846"/>
    <w:rsid w:val="00ED1940"/>
    <w:rsid w:val="00ED2227"/>
    <w:rsid w:val="00ED28E8"/>
    <w:rsid w:val="00ED4D6C"/>
    <w:rsid w:val="00ED6D7E"/>
    <w:rsid w:val="00EE0EA7"/>
    <w:rsid w:val="00EE1731"/>
    <w:rsid w:val="00EE3A0B"/>
    <w:rsid w:val="00EE417A"/>
    <w:rsid w:val="00EE4528"/>
    <w:rsid w:val="00EE4638"/>
    <w:rsid w:val="00EE526F"/>
    <w:rsid w:val="00EE54C2"/>
    <w:rsid w:val="00EE62C6"/>
    <w:rsid w:val="00EE67AF"/>
    <w:rsid w:val="00EE6F8F"/>
    <w:rsid w:val="00EE77DE"/>
    <w:rsid w:val="00EF1559"/>
    <w:rsid w:val="00EF23BB"/>
    <w:rsid w:val="00EF2DC1"/>
    <w:rsid w:val="00EF4D20"/>
    <w:rsid w:val="00EF619A"/>
    <w:rsid w:val="00EF668C"/>
    <w:rsid w:val="00EF7094"/>
    <w:rsid w:val="00EF76A5"/>
    <w:rsid w:val="00EF7752"/>
    <w:rsid w:val="00EF7B56"/>
    <w:rsid w:val="00F004DA"/>
    <w:rsid w:val="00F01372"/>
    <w:rsid w:val="00F01395"/>
    <w:rsid w:val="00F01BC9"/>
    <w:rsid w:val="00F02EC6"/>
    <w:rsid w:val="00F035BF"/>
    <w:rsid w:val="00F03B81"/>
    <w:rsid w:val="00F0565E"/>
    <w:rsid w:val="00F06839"/>
    <w:rsid w:val="00F06E00"/>
    <w:rsid w:val="00F06F3A"/>
    <w:rsid w:val="00F07E2F"/>
    <w:rsid w:val="00F10E62"/>
    <w:rsid w:val="00F11079"/>
    <w:rsid w:val="00F1166E"/>
    <w:rsid w:val="00F11911"/>
    <w:rsid w:val="00F12A06"/>
    <w:rsid w:val="00F14232"/>
    <w:rsid w:val="00F142F6"/>
    <w:rsid w:val="00F15C7B"/>
    <w:rsid w:val="00F162BC"/>
    <w:rsid w:val="00F16938"/>
    <w:rsid w:val="00F16AD4"/>
    <w:rsid w:val="00F16CA9"/>
    <w:rsid w:val="00F17228"/>
    <w:rsid w:val="00F200D5"/>
    <w:rsid w:val="00F20558"/>
    <w:rsid w:val="00F206E5"/>
    <w:rsid w:val="00F215C0"/>
    <w:rsid w:val="00F218C8"/>
    <w:rsid w:val="00F21CB2"/>
    <w:rsid w:val="00F2229A"/>
    <w:rsid w:val="00F23DEC"/>
    <w:rsid w:val="00F24029"/>
    <w:rsid w:val="00F2455C"/>
    <w:rsid w:val="00F249B2"/>
    <w:rsid w:val="00F249DC"/>
    <w:rsid w:val="00F2545A"/>
    <w:rsid w:val="00F255C8"/>
    <w:rsid w:val="00F25E10"/>
    <w:rsid w:val="00F26E79"/>
    <w:rsid w:val="00F30D87"/>
    <w:rsid w:val="00F312EC"/>
    <w:rsid w:val="00F359E1"/>
    <w:rsid w:val="00F36030"/>
    <w:rsid w:val="00F36BCC"/>
    <w:rsid w:val="00F40694"/>
    <w:rsid w:val="00F41580"/>
    <w:rsid w:val="00F41EE5"/>
    <w:rsid w:val="00F42636"/>
    <w:rsid w:val="00F42D18"/>
    <w:rsid w:val="00F43677"/>
    <w:rsid w:val="00F45C08"/>
    <w:rsid w:val="00F46571"/>
    <w:rsid w:val="00F47381"/>
    <w:rsid w:val="00F47AB7"/>
    <w:rsid w:val="00F50372"/>
    <w:rsid w:val="00F50502"/>
    <w:rsid w:val="00F507B4"/>
    <w:rsid w:val="00F51213"/>
    <w:rsid w:val="00F5188E"/>
    <w:rsid w:val="00F52238"/>
    <w:rsid w:val="00F522D6"/>
    <w:rsid w:val="00F532F0"/>
    <w:rsid w:val="00F542C7"/>
    <w:rsid w:val="00F54314"/>
    <w:rsid w:val="00F54759"/>
    <w:rsid w:val="00F548FF"/>
    <w:rsid w:val="00F55643"/>
    <w:rsid w:val="00F60250"/>
    <w:rsid w:val="00F60971"/>
    <w:rsid w:val="00F6369E"/>
    <w:rsid w:val="00F64DB5"/>
    <w:rsid w:val="00F65B75"/>
    <w:rsid w:val="00F65C06"/>
    <w:rsid w:val="00F66F7E"/>
    <w:rsid w:val="00F7162F"/>
    <w:rsid w:val="00F716B0"/>
    <w:rsid w:val="00F72CC3"/>
    <w:rsid w:val="00F740A3"/>
    <w:rsid w:val="00F742C2"/>
    <w:rsid w:val="00F74451"/>
    <w:rsid w:val="00F744A6"/>
    <w:rsid w:val="00F7456C"/>
    <w:rsid w:val="00F74635"/>
    <w:rsid w:val="00F74EA8"/>
    <w:rsid w:val="00F75588"/>
    <w:rsid w:val="00F75CDB"/>
    <w:rsid w:val="00F771DA"/>
    <w:rsid w:val="00F7742D"/>
    <w:rsid w:val="00F8231F"/>
    <w:rsid w:val="00F82A2F"/>
    <w:rsid w:val="00F83D3F"/>
    <w:rsid w:val="00F846B4"/>
    <w:rsid w:val="00F84D8C"/>
    <w:rsid w:val="00F856B2"/>
    <w:rsid w:val="00F86758"/>
    <w:rsid w:val="00F8726E"/>
    <w:rsid w:val="00F8775D"/>
    <w:rsid w:val="00F87D65"/>
    <w:rsid w:val="00F90CA8"/>
    <w:rsid w:val="00F90D11"/>
    <w:rsid w:val="00F91266"/>
    <w:rsid w:val="00F91EA6"/>
    <w:rsid w:val="00F927A4"/>
    <w:rsid w:val="00F9513F"/>
    <w:rsid w:val="00F95651"/>
    <w:rsid w:val="00F95EC8"/>
    <w:rsid w:val="00F95FDA"/>
    <w:rsid w:val="00F963A5"/>
    <w:rsid w:val="00F97B50"/>
    <w:rsid w:val="00FA0757"/>
    <w:rsid w:val="00FA14A4"/>
    <w:rsid w:val="00FA2783"/>
    <w:rsid w:val="00FA383A"/>
    <w:rsid w:val="00FA3AAC"/>
    <w:rsid w:val="00FA3C11"/>
    <w:rsid w:val="00FA73BB"/>
    <w:rsid w:val="00FA7DC7"/>
    <w:rsid w:val="00FA7F7B"/>
    <w:rsid w:val="00FB0202"/>
    <w:rsid w:val="00FB11D1"/>
    <w:rsid w:val="00FB3F2F"/>
    <w:rsid w:val="00FB4232"/>
    <w:rsid w:val="00FB5BF8"/>
    <w:rsid w:val="00FB5F38"/>
    <w:rsid w:val="00FB6282"/>
    <w:rsid w:val="00FB7741"/>
    <w:rsid w:val="00FB7842"/>
    <w:rsid w:val="00FB7C12"/>
    <w:rsid w:val="00FC103E"/>
    <w:rsid w:val="00FC1E78"/>
    <w:rsid w:val="00FC2EA5"/>
    <w:rsid w:val="00FC393D"/>
    <w:rsid w:val="00FC43A2"/>
    <w:rsid w:val="00FC4CA8"/>
    <w:rsid w:val="00FC5968"/>
    <w:rsid w:val="00FC5B8F"/>
    <w:rsid w:val="00FC5DCF"/>
    <w:rsid w:val="00FC647B"/>
    <w:rsid w:val="00FC71A3"/>
    <w:rsid w:val="00FC7AA4"/>
    <w:rsid w:val="00FC7C83"/>
    <w:rsid w:val="00FD1A33"/>
    <w:rsid w:val="00FD2147"/>
    <w:rsid w:val="00FD36E3"/>
    <w:rsid w:val="00FD3A2D"/>
    <w:rsid w:val="00FD3FFE"/>
    <w:rsid w:val="00FD4984"/>
    <w:rsid w:val="00FD507A"/>
    <w:rsid w:val="00FD5300"/>
    <w:rsid w:val="00FD62B1"/>
    <w:rsid w:val="00FD6F91"/>
    <w:rsid w:val="00FD6FF5"/>
    <w:rsid w:val="00FD735F"/>
    <w:rsid w:val="00FE0DA6"/>
    <w:rsid w:val="00FE205C"/>
    <w:rsid w:val="00FE2078"/>
    <w:rsid w:val="00FE3E63"/>
    <w:rsid w:val="00FE3FE3"/>
    <w:rsid w:val="00FE5966"/>
    <w:rsid w:val="00FE5BCA"/>
    <w:rsid w:val="00FE5C0C"/>
    <w:rsid w:val="00FE6973"/>
    <w:rsid w:val="00FE6A49"/>
    <w:rsid w:val="00FE6C91"/>
    <w:rsid w:val="00FE73F5"/>
    <w:rsid w:val="00FE7474"/>
    <w:rsid w:val="00FF0008"/>
    <w:rsid w:val="00FF0797"/>
    <w:rsid w:val="00FF08B1"/>
    <w:rsid w:val="00FF19C7"/>
    <w:rsid w:val="00FF3116"/>
    <w:rsid w:val="00FF351D"/>
    <w:rsid w:val="00FF385A"/>
    <w:rsid w:val="00FF467F"/>
    <w:rsid w:val="00FF4680"/>
    <w:rsid w:val="00FF631C"/>
    <w:rsid w:val="00FF7699"/>
    <w:rsid w:val="00FF78FB"/>
    <w:rsid w:val="00FF7B55"/>
    <w:rsid w:val="015700A3"/>
    <w:rsid w:val="0166575B"/>
    <w:rsid w:val="022D3E9F"/>
    <w:rsid w:val="04454ED1"/>
    <w:rsid w:val="04506123"/>
    <w:rsid w:val="049D07A1"/>
    <w:rsid w:val="04CB0ABC"/>
    <w:rsid w:val="07647CAF"/>
    <w:rsid w:val="09B12D77"/>
    <w:rsid w:val="0B655C41"/>
    <w:rsid w:val="0F857E74"/>
    <w:rsid w:val="11EA1373"/>
    <w:rsid w:val="12841571"/>
    <w:rsid w:val="14E909DB"/>
    <w:rsid w:val="15423A31"/>
    <w:rsid w:val="15EE0289"/>
    <w:rsid w:val="16FA74C1"/>
    <w:rsid w:val="18717FA7"/>
    <w:rsid w:val="1C752741"/>
    <w:rsid w:val="1D5008F3"/>
    <w:rsid w:val="1ED323A3"/>
    <w:rsid w:val="1EE17E33"/>
    <w:rsid w:val="211B33DF"/>
    <w:rsid w:val="21E75FAA"/>
    <w:rsid w:val="22A67691"/>
    <w:rsid w:val="23E073EA"/>
    <w:rsid w:val="248E6289"/>
    <w:rsid w:val="26F27C71"/>
    <w:rsid w:val="26FB00F9"/>
    <w:rsid w:val="27AF38A8"/>
    <w:rsid w:val="28D02A86"/>
    <w:rsid w:val="2B20324F"/>
    <w:rsid w:val="2E1C51B6"/>
    <w:rsid w:val="2F7A50F2"/>
    <w:rsid w:val="34105A2F"/>
    <w:rsid w:val="357D1550"/>
    <w:rsid w:val="362C25ED"/>
    <w:rsid w:val="37373DA4"/>
    <w:rsid w:val="39487007"/>
    <w:rsid w:val="3AF734AE"/>
    <w:rsid w:val="3BF66C71"/>
    <w:rsid w:val="3C3876DA"/>
    <w:rsid w:val="3C56250D"/>
    <w:rsid w:val="3EE873C8"/>
    <w:rsid w:val="3F530871"/>
    <w:rsid w:val="40192A9E"/>
    <w:rsid w:val="41FB6EFC"/>
    <w:rsid w:val="43EA1C94"/>
    <w:rsid w:val="44A6072E"/>
    <w:rsid w:val="44CB096E"/>
    <w:rsid w:val="45130D62"/>
    <w:rsid w:val="480623B9"/>
    <w:rsid w:val="48536ED8"/>
    <w:rsid w:val="48F97216"/>
    <w:rsid w:val="4B7B4EE4"/>
    <w:rsid w:val="4C5E2F58"/>
    <w:rsid w:val="4CF5694E"/>
    <w:rsid w:val="4E257040"/>
    <w:rsid w:val="55494BFA"/>
    <w:rsid w:val="5AA47945"/>
    <w:rsid w:val="5B0271E4"/>
    <w:rsid w:val="5D487B98"/>
    <w:rsid w:val="5D6A2A1E"/>
    <w:rsid w:val="5FC235AE"/>
    <w:rsid w:val="616D02E8"/>
    <w:rsid w:val="62705A83"/>
    <w:rsid w:val="631A2550"/>
    <w:rsid w:val="631A3827"/>
    <w:rsid w:val="63EA067C"/>
    <w:rsid w:val="645B3E33"/>
    <w:rsid w:val="64DC5686"/>
    <w:rsid w:val="65C4444B"/>
    <w:rsid w:val="65F251CE"/>
    <w:rsid w:val="66D97A4A"/>
    <w:rsid w:val="6BA47F68"/>
    <w:rsid w:val="6C345922"/>
    <w:rsid w:val="6C7B5108"/>
    <w:rsid w:val="6D527369"/>
    <w:rsid w:val="6F415A43"/>
    <w:rsid w:val="6FE6381B"/>
    <w:rsid w:val="709B1164"/>
    <w:rsid w:val="74705FE8"/>
    <w:rsid w:val="752062B5"/>
    <w:rsid w:val="75B77AAE"/>
    <w:rsid w:val="760652AE"/>
    <w:rsid w:val="76993924"/>
    <w:rsid w:val="76C610C3"/>
    <w:rsid w:val="77B36397"/>
    <w:rsid w:val="7887609C"/>
    <w:rsid w:val="793C321C"/>
    <w:rsid w:val="7B0434E3"/>
    <w:rsid w:val="7C63309F"/>
    <w:rsid w:val="7D237C5A"/>
    <w:rsid w:val="7E5C0C5B"/>
    <w:rsid w:val="7EF128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等线" w:eastAsia="等线" w:hAnsi="等线"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uiPriority="0"/>
    <w:lsdException w:name="index 5" w:locked="1"/>
    <w:lsdException w:name="index 6" w:locked="1"/>
    <w:lsdException w:name="index 7" w:locked="1"/>
    <w:lsdException w:name="index 8" w:locked="1"/>
    <w:lsdException w:name="index 9" w:locked="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Normal Indent" w:locked="1" w:uiPriority="0"/>
    <w:lsdException w:name="footnote text" w:locked="1"/>
    <w:lsdException w:name="annotation text" w:locked="1" w:uiPriority="0"/>
    <w:lsdException w:name="header" w:locked="1" w:uiPriority="0"/>
    <w:lsdException w:name="footer" w:locked="1"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uiPriority="0"/>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uiPriority="0" w:qFormat="1"/>
    <w:lsdException w:name="Body Text Indent" w:locked="1" w:uiPriority="0"/>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uiPriority="0"/>
    <w:lsdException w:name="Body Text First Indent" w:locked="1"/>
    <w:lsdException w:name="Body Text First Indent 2" w:locked="1"/>
    <w:lsdException w:name="Note Heading" w:locked="1"/>
    <w:lsdException w:name="Body Text 2" w:locked="1" w:uiPriority="0"/>
    <w:lsdException w:name="Body Text 3" w:locked="1" w:uiPriority="0"/>
    <w:lsdException w:name="Body Text Indent 2" w:locked="1" w:uiPriority="0"/>
    <w:lsdException w:name="Body Text Indent 3" w:locked="1" w:uiPriority="0"/>
    <w:lsdException w:name="Block Text" w:locked="1"/>
    <w:lsdException w:name="Hyperlink" w:locked="1"/>
    <w:lsdException w:name="FollowedHyperlink" w:locked="1" w:uiPriority="0"/>
    <w:lsdException w:name="Strong" w:semiHidden="0" w:uiPriority="0" w:unhideWhenUsed="0" w:qFormat="1"/>
    <w:lsdException w:name="Emphasis" w:semiHidden="0" w:uiPriority="0" w:unhideWhenUsed="0" w:qFormat="1"/>
    <w:lsdException w:name="Document Map" w:locked="1" w:uiPriority="0"/>
    <w:lsdException w:name="Plain Text" w:locked="1" w:uiPriority="0"/>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uiPriority="0"/>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uiPriority="0"/>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7EED"/>
  </w:style>
  <w:style w:type="paragraph" w:styleId="1">
    <w:name w:val="heading 1"/>
    <w:basedOn w:val="a"/>
    <w:next w:val="a"/>
    <w:link w:val="1Char"/>
    <w:qFormat/>
    <w:rsid w:val="007D7EED"/>
    <w:pPr>
      <w:keepNext/>
      <w:keepLines/>
      <w:spacing w:before="340" w:after="330" w:line="578" w:lineRule="auto"/>
      <w:outlineLvl w:val="0"/>
    </w:pPr>
    <w:rPr>
      <w:b/>
      <w:kern w:val="44"/>
      <w:sz w:val="44"/>
    </w:rPr>
  </w:style>
  <w:style w:type="paragraph" w:styleId="2">
    <w:name w:val="heading 2"/>
    <w:basedOn w:val="a"/>
    <w:next w:val="a"/>
    <w:link w:val="2Char"/>
    <w:qFormat/>
    <w:rsid w:val="007D7EED"/>
    <w:pPr>
      <w:keepNext/>
      <w:keepLines/>
      <w:widowControl w:val="0"/>
      <w:spacing w:before="260" w:after="260" w:line="416" w:lineRule="auto"/>
      <w:jc w:val="both"/>
      <w:outlineLvl w:val="1"/>
    </w:pPr>
    <w:rPr>
      <w:rFonts w:ascii="Arial" w:eastAsia="黑体" w:hAnsi="Arial"/>
      <w:b/>
      <w:kern w:val="2"/>
      <w:sz w:val="32"/>
    </w:rPr>
  </w:style>
  <w:style w:type="paragraph" w:styleId="3">
    <w:name w:val="heading 3"/>
    <w:basedOn w:val="a"/>
    <w:next w:val="a"/>
    <w:link w:val="3Char"/>
    <w:qFormat/>
    <w:rsid w:val="007D7EED"/>
    <w:pPr>
      <w:keepNext/>
      <w:keepLines/>
      <w:widowControl w:val="0"/>
      <w:spacing w:before="260" w:after="260" w:line="416" w:lineRule="auto"/>
      <w:jc w:val="center"/>
      <w:outlineLvl w:val="2"/>
    </w:pPr>
    <w:rPr>
      <w:b/>
      <w:kern w:val="2"/>
      <w:sz w:val="32"/>
    </w:rPr>
  </w:style>
  <w:style w:type="paragraph" w:styleId="4">
    <w:name w:val="heading 4"/>
    <w:basedOn w:val="a"/>
    <w:next w:val="a"/>
    <w:link w:val="4Char"/>
    <w:unhideWhenUsed/>
    <w:qFormat/>
    <w:rsid w:val="00F035BF"/>
    <w:pPr>
      <w:keepNext/>
      <w:keepLines/>
      <w:spacing w:before="280" w:after="290" w:line="376" w:lineRule="auto"/>
      <w:outlineLvl w:val="3"/>
    </w:pPr>
    <w:rPr>
      <w:rFonts w:ascii="Cambria" w:eastAsia="宋体" w:hAnsi="Cambria"/>
      <w:b/>
      <w:bCs/>
      <w:sz w:val="28"/>
      <w:szCs w:val="28"/>
    </w:rPr>
  </w:style>
  <w:style w:type="paragraph" w:styleId="5">
    <w:name w:val="heading 5"/>
    <w:basedOn w:val="a"/>
    <w:next w:val="a"/>
    <w:link w:val="5Char"/>
    <w:qFormat/>
    <w:rsid w:val="00F035BF"/>
    <w:pPr>
      <w:keepNext/>
      <w:keepLines/>
      <w:spacing w:before="280" w:after="290" w:line="376" w:lineRule="auto"/>
      <w:outlineLvl w:val="4"/>
    </w:pPr>
    <w:rPr>
      <w:rFonts w:ascii="Times New Roman" w:eastAsia="宋体" w:hAnsi="Times New Roman"/>
      <w:b/>
      <w:bCs/>
      <w:sz w:val="28"/>
      <w:szCs w:val="28"/>
    </w:rPr>
  </w:style>
  <w:style w:type="paragraph" w:styleId="6">
    <w:name w:val="heading 6"/>
    <w:basedOn w:val="a"/>
    <w:next w:val="a"/>
    <w:link w:val="6Char"/>
    <w:qFormat/>
    <w:rsid w:val="00F035BF"/>
    <w:pPr>
      <w:keepNext/>
      <w:keepLines/>
      <w:tabs>
        <w:tab w:val="left" w:pos="1440"/>
      </w:tabs>
      <w:spacing w:before="240" w:after="64" w:line="317" w:lineRule="auto"/>
      <w:ind w:left="1152" w:hanging="1152"/>
      <w:outlineLvl w:val="5"/>
    </w:pPr>
    <w:rPr>
      <w:rFonts w:ascii="Arial" w:eastAsia="黑体" w:hAnsi="Arial"/>
      <w:b/>
      <w:sz w:val="24"/>
    </w:rPr>
  </w:style>
  <w:style w:type="paragraph" w:styleId="7">
    <w:name w:val="heading 7"/>
    <w:basedOn w:val="a"/>
    <w:next w:val="a"/>
    <w:link w:val="7Char"/>
    <w:qFormat/>
    <w:rsid w:val="00F035BF"/>
    <w:pPr>
      <w:keepNext/>
      <w:keepLines/>
      <w:tabs>
        <w:tab w:val="left" w:pos="2520"/>
      </w:tabs>
      <w:spacing w:before="240" w:after="64" w:line="317" w:lineRule="auto"/>
      <w:ind w:left="1296" w:hanging="1296"/>
      <w:outlineLvl w:val="6"/>
    </w:pPr>
    <w:rPr>
      <w:rFonts w:ascii="Times New Roman" w:eastAsia="宋体" w:hAnsi="Times New Roman"/>
      <w:b/>
      <w:sz w:val="24"/>
    </w:rPr>
  </w:style>
  <w:style w:type="paragraph" w:styleId="8">
    <w:name w:val="heading 8"/>
    <w:basedOn w:val="a"/>
    <w:next w:val="a"/>
    <w:link w:val="8Char"/>
    <w:qFormat/>
    <w:rsid w:val="00F035BF"/>
    <w:pPr>
      <w:keepNext/>
      <w:keepLines/>
      <w:widowControl w:val="0"/>
      <w:spacing w:before="240" w:after="64" w:line="317" w:lineRule="auto"/>
      <w:jc w:val="both"/>
      <w:outlineLvl w:val="7"/>
    </w:pPr>
    <w:rPr>
      <w:rFonts w:ascii="Arial" w:eastAsia="黑体" w:hAnsi="Arial"/>
      <w:kern w:val="2"/>
      <w:sz w:val="24"/>
    </w:rPr>
  </w:style>
  <w:style w:type="paragraph" w:styleId="9">
    <w:name w:val="heading 9"/>
    <w:basedOn w:val="a"/>
    <w:next w:val="a"/>
    <w:link w:val="9Char"/>
    <w:qFormat/>
    <w:rsid w:val="00F035BF"/>
    <w:pPr>
      <w:keepNext/>
      <w:keepLines/>
      <w:tabs>
        <w:tab w:val="left" w:pos="1584"/>
      </w:tabs>
      <w:spacing w:before="240" w:after="64" w:line="317" w:lineRule="auto"/>
      <w:ind w:left="1584" w:hanging="1584"/>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locked/>
    <w:rsid w:val="007D7EED"/>
    <w:rPr>
      <w:rFonts w:cs="Times New Roman"/>
      <w:b/>
      <w:kern w:val="44"/>
      <w:sz w:val="44"/>
    </w:rPr>
  </w:style>
  <w:style w:type="character" w:customStyle="1" w:styleId="2Char">
    <w:name w:val="标题 2 Char"/>
    <w:link w:val="2"/>
    <w:locked/>
    <w:rsid w:val="007D7EED"/>
    <w:rPr>
      <w:rFonts w:ascii="Arial" w:eastAsia="黑体" w:hAnsi="Arial" w:cs="Times New Roman"/>
      <w:b/>
      <w:kern w:val="2"/>
      <w:sz w:val="32"/>
    </w:rPr>
  </w:style>
  <w:style w:type="character" w:customStyle="1" w:styleId="3Char">
    <w:name w:val="标题 3 Char"/>
    <w:link w:val="3"/>
    <w:locked/>
    <w:rsid w:val="007D7EED"/>
    <w:rPr>
      <w:rFonts w:cs="Times New Roman"/>
      <w:b/>
      <w:kern w:val="2"/>
      <w:sz w:val="32"/>
    </w:rPr>
  </w:style>
  <w:style w:type="paragraph" w:styleId="a3">
    <w:name w:val="Normal Indent"/>
    <w:basedOn w:val="a"/>
    <w:rsid w:val="007D7EED"/>
    <w:pPr>
      <w:widowControl w:val="0"/>
      <w:adjustRightInd w:val="0"/>
      <w:spacing w:line="360" w:lineRule="atLeast"/>
      <w:ind w:firstLine="420"/>
      <w:jc w:val="both"/>
      <w:textAlignment w:val="baseline"/>
    </w:pPr>
    <w:rPr>
      <w:kern w:val="2"/>
      <w:sz w:val="21"/>
    </w:rPr>
  </w:style>
  <w:style w:type="paragraph" w:styleId="a4">
    <w:name w:val="Document Map"/>
    <w:basedOn w:val="a"/>
    <w:link w:val="Char"/>
    <w:rsid w:val="007D7EED"/>
    <w:pPr>
      <w:shd w:val="clear" w:color="auto" w:fill="000080"/>
    </w:pPr>
    <w:rPr>
      <w:rFonts w:ascii="Times New Roman" w:hAnsi="Times New Roman"/>
      <w:sz w:val="2"/>
    </w:rPr>
  </w:style>
  <w:style w:type="character" w:customStyle="1" w:styleId="Char">
    <w:name w:val="文档结构图 Char"/>
    <w:link w:val="a4"/>
    <w:locked/>
    <w:rsid w:val="00A53CF0"/>
    <w:rPr>
      <w:rFonts w:ascii="Times New Roman" w:hAnsi="Times New Roman" w:cs="Times New Roman"/>
      <w:kern w:val="0"/>
      <w:sz w:val="2"/>
    </w:rPr>
  </w:style>
  <w:style w:type="paragraph" w:styleId="a5">
    <w:name w:val="annotation text"/>
    <w:basedOn w:val="a"/>
    <w:link w:val="Char0"/>
    <w:rsid w:val="007D7EED"/>
    <w:pPr>
      <w:widowControl w:val="0"/>
    </w:pPr>
    <w:rPr>
      <w:kern w:val="2"/>
      <w:sz w:val="24"/>
    </w:rPr>
  </w:style>
  <w:style w:type="character" w:customStyle="1" w:styleId="Char0">
    <w:name w:val="批注文字 Char"/>
    <w:link w:val="a5"/>
    <w:locked/>
    <w:rsid w:val="007D7EED"/>
    <w:rPr>
      <w:rFonts w:cs="Times New Roman"/>
      <w:kern w:val="2"/>
      <w:sz w:val="24"/>
    </w:rPr>
  </w:style>
  <w:style w:type="paragraph" w:styleId="30">
    <w:name w:val="Body Text 3"/>
    <w:basedOn w:val="a"/>
    <w:link w:val="3Char0"/>
    <w:rsid w:val="007D7EED"/>
    <w:pPr>
      <w:tabs>
        <w:tab w:val="left" w:pos="0"/>
        <w:tab w:val="left" w:pos="993"/>
        <w:tab w:val="left" w:pos="1134"/>
      </w:tabs>
      <w:adjustRightInd w:val="0"/>
      <w:snapToGrid w:val="0"/>
      <w:spacing w:line="360" w:lineRule="auto"/>
      <w:jc w:val="both"/>
    </w:pPr>
    <w:rPr>
      <w:sz w:val="16"/>
      <w:szCs w:val="16"/>
    </w:rPr>
  </w:style>
  <w:style w:type="character" w:customStyle="1" w:styleId="3Char0">
    <w:name w:val="正文文本 3 Char"/>
    <w:link w:val="30"/>
    <w:locked/>
    <w:rsid w:val="00A53CF0"/>
    <w:rPr>
      <w:rFonts w:cs="Times New Roman"/>
      <w:kern w:val="0"/>
      <w:sz w:val="16"/>
    </w:rPr>
  </w:style>
  <w:style w:type="paragraph" w:styleId="a6">
    <w:name w:val="Body Text"/>
    <w:basedOn w:val="a"/>
    <w:link w:val="Char1"/>
    <w:qFormat/>
    <w:rsid w:val="007D7EED"/>
    <w:pPr>
      <w:tabs>
        <w:tab w:val="left" w:pos="0"/>
        <w:tab w:val="left" w:pos="993"/>
        <w:tab w:val="left" w:pos="1134"/>
      </w:tabs>
      <w:spacing w:line="500" w:lineRule="exact"/>
      <w:jc w:val="both"/>
    </w:pPr>
  </w:style>
  <w:style w:type="character" w:customStyle="1" w:styleId="Char1">
    <w:name w:val="正文文本 Char"/>
    <w:link w:val="a6"/>
    <w:locked/>
    <w:rsid w:val="00A53CF0"/>
    <w:rPr>
      <w:rFonts w:cs="Times New Roman"/>
      <w:kern w:val="0"/>
      <w:sz w:val="20"/>
    </w:rPr>
  </w:style>
  <w:style w:type="paragraph" w:styleId="a7">
    <w:name w:val="Body Text Indent"/>
    <w:basedOn w:val="a"/>
    <w:link w:val="Char2"/>
    <w:rsid w:val="007D7EED"/>
    <w:pPr>
      <w:tabs>
        <w:tab w:val="left" w:pos="0"/>
        <w:tab w:val="left" w:pos="993"/>
        <w:tab w:val="left" w:pos="1134"/>
      </w:tabs>
      <w:spacing w:line="500" w:lineRule="exact"/>
      <w:ind w:firstLine="567"/>
      <w:jc w:val="both"/>
    </w:pPr>
  </w:style>
  <w:style w:type="character" w:customStyle="1" w:styleId="Char2">
    <w:name w:val="正文文本缩进 Char"/>
    <w:link w:val="a7"/>
    <w:locked/>
    <w:rsid w:val="00A53CF0"/>
    <w:rPr>
      <w:rFonts w:cs="Times New Roman"/>
      <w:kern w:val="0"/>
      <w:sz w:val="20"/>
    </w:rPr>
  </w:style>
  <w:style w:type="paragraph" w:styleId="31">
    <w:name w:val="toc 3"/>
    <w:basedOn w:val="a"/>
    <w:next w:val="a"/>
    <w:uiPriority w:val="39"/>
    <w:rsid w:val="007D7EED"/>
    <w:pPr>
      <w:ind w:leftChars="400" w:left="840"/>
    </w:pPr>
  </w:style>
  <w:style w:type="paragraph" w:styleId="a8">
    <w:name w:val="Plain Text"/>
    <w:aliases w:val="普通文字,纯文本 Char Char,普通文字 Char Char"/>
    <w:basedOn w:val="a"/>
    <w:link w:val="Char3"/>
    <w:rsid w:val="007D7EED"/>
    <w:pPr>
      <w:widowControl w:val="0"/>
      <w:jc w:val="both"/>
    </w:pPr>
    <w:rPr>
      <w:rFonts w:ascii="宋体" w:hAnsi="Courier New"/>
      <w:kern w:val="2"/>
      <w:sz w:val="21"/>
    </w:rPr>
  </w:style>
  <w:style w:type="character" w:customStyle="1" w:styleId="Char3">
    <w:name w:val="纯文本 Char"/>
    <w:aliases w:val="普通文字 Char,纯文本 Char Char Char,普通文字 Char Char Char"/>
    <w:link w:val="a8"/>
    <w:locked/>
    <w:rsid w:val="007D7EED"/>
    <w:rPr>
      <w:rFonts w:ascii="宋体" w:hAnsi="Courier New" w:cs="Times New Roman"/>
      <w:kern w:val="2"/>
      <w:sz w:val="21"/>
    </w:rPr>
  </w:style>
  <w:style w:type="paragraph" w:styleId="a9">
    <w:name w:val="Date"/>
    <w:basedOn w:val="a"/>
    <w:next w:val="a"/>
    <w:link w:val="Char4"/>
    <w:rsid w:val="007D7EED"/>
    <w:pPr>
      <w:jc w:val="both"/>
    </w:pPr>
    <w:rPr>
      <w:rFonts w:eastAsia="仿宋_GB2312"/>
      <w:sz w:val="30"/>
    </w:rPr>
  </w:style>
  <w:style w:type="character" w:customStyle="1" w:styleId="Char4">
    <w:name w:val="日期 Char"/>
    <w:link w:val="a9"/>
    <w:locked/>
    <w:rsid w:val="007D7EED"/>
    <w:rPr>
      <w:rFonts w:eastAsia="仿宋_GB2312" w:cs="Times New Roman"/>
      <w:sz w:val="30"/>
    </w:rPr>
  </w:style>
  <w:style w:type="paragraph" w:styleId="20">
    <w:name w:val="Body Text Indent 2"/>
    <w:basedOn w:val="a"/>
    <w:link w:val="2Char0"/>
    <w:rsid w:val="007D7EED"/>
    <w:pPr>
      <w:tabs>
        <w:tab w:val="left" w:pos="0"/>
        <w:tab w:val="left" w:pos="993"/>
        <w:tab w:val="left" w:pos="1134"/>
      </w:tabs>
      <w:spacing w:line="500" w:lineRule="exact"/>
      <w:ind w:firstLine="851"/>
      <w:jc w:val="both"/>
    </w:pPr>
  </w:style>
  <w:style w:type="character" w:customStyle="1" w:styleId="2Char0">
    <w:name w:val="正文文本缩进 2 Char"/>
    <w:link w:val="20"/>
    <w:locked/>
    <w:rsid w:val="00A53CF0"/>
    <w:rPr>
      <w:rFonts w:cs="Times New Roman"/>
      <w:kern w:val="0"/>
      <w:sz w:val="20"/>
    </w:rPr>
  </w:style>
  <w:style w:type="paragraph" w:styleId="aa">
    <w:name w:val="Balloon Text"/>
    <w:basedOn w:val="a"/>
    <w:link w:val="Char5"/>
    <w:rsid w:val="007D7EED"/>
    <w:rPr>
      <w:sz w:val="2"/>
    </w:rPr>
  </w:style>
  <w:style w:type="character" w:customStyle="1" w:styleId="Char5">
    <w:name w:val="批注框文本 Char"/>
    <w:link w:val="aa"/>
    <w:locked/>
    <w:rsid w:val="00A53CF0"/>
    <w:rPr>
      <w:rFonts w:cs="Times New Roman"/>
      <w:kern w:val="0"/>
      <w:sz w:val="2"/>
    </w:rPr>
  </w:style>
  <w:style w:type="paragraph" w:styleId="ab">
    <w:name w:val="footer"/>
    <w:basedOn w:val="a"/>
    <w:link w:val="Char6"/>
    <w:uiPriority w:val="99"/>
    <w:qFormat/>
    <w:rsid w:val="007D7EED"/>
    <w:pPr>
      <w:tabs>
        <w:tab w:val="center" w:pos="4153"/>
        <w:tab w:val="right" w:pos="8306"/>
      </w:tabs>
      <w:snapToGrid w:val="0"/>
    </w:pPr>
    <w:rPr>
      <w:sz w:val="18"/>
    </w:rPr>
  </w:style>
  <w:style w:type="character" w:customStyle="1" w:styleId="Char6">
    <w:name w:val="页脚 Char"/>
    <w:link w:val="ab"/>
    <w:uiPriority w:val="99"/>
    <w:locked/>
    <w:rsid w:val="007D7EED"/>
    <w:rPr>
      <w:rFonts w:cs="Times New Roman"/>
      <w:sz w:val="18"/>
    </w:rPr>
  </w:style>
  <w:style w:type="paragraph" w:styleId="ac">
    <w:name w:val="header"/>
    <w:basedOn w:val="a"/>
    <w:link w:val="Char7"/>
    <w:rsid w:val="007D7EED"/>
    <w:pPr>
      <w:pBdr>
        <w:bottom w:val="single" w:sz="6" w:space="1" w:color="auto"/>
      </w:pBdr>
      <w:tabs>
        <w:tab w:val="center" w:pos="4153"/>
        <w:tab w:val="right" w:pos="8306"/>
      </w:tabs>
      <w:snapToGrid w:val="0"/>
      <w:jc w:val="center"/>
    </w:pPr>
    <w:rPr>
      <w:sz w:val="18"/>
    </w:rPr>
  </w:style>
  <w:style w:type="character" w:customStyle="1" w:styleId="Char7">
    <w:name w:val="页眉 Char"/>
    <w:link w:val="ac"/>
    <w:locked/>
    <w:rsid w:val="007D7EED"/>
    <w:rPr>
      <w:rFonts w:cs="Times New Roman"/>
      <w:sz w:val="18"/>
    </w:rPr>
  </w:style>
  <w:style w:type="paragraph" w:styleId="10">
    <w:name w:val="toc 1"/>
    <w:basedOn w:val="a"/>
    <w:next w:val="a"/>
    <w:uiPriority w:val="39"/>
    <w:rsid w:val="007D7EED"/>
  </w:style>
  <w:style w:type="paragraph" w:styleId="32">
    <w:name w:val="Body Text Indent 3"/>
    <w:basedOn w:val="a"/>
    <w:link w:val="3Char1"/>
    <w:rsid w:val="007D7EED"/>
    <w:pPr>
      <w:tabs>
        <w:tab w:val="left" w:pos="0"/>
        <w:tab w:val="left" w:pos="1134"/>
      </w:tabs>
      <w:adjustRightInd w:val="0"/>
      <w:snapToGrid w:val="0"/>
      <w:spacing w:line="360" w:lineRule="auto"/>
      <w:ind w:left="567"/>
    </w:pPr>
    <w:rPr>
      <w:sz w:val="16"/>
      <w:szCs w:val="16"/>
    </w:rPr>
  </w:style>
  <w:style w:type="character" w:customStyle="1" w:styleId="3Char1">
    <w:name w:val="正文文本缩进 3 Char"/>
    <w:link w:val="32"/>
    <w:locked/>
    <w:rsid w:val="00A53CF0"/>
    <w:rPr>
      <w:rFonts w:cs="Times New Roman"/>
      <w:kern w:val="0"/>
      <w:sz w:val="16"/>
    </w:rPr>
  </w:style>
  <w:style w:type="paragraph" w:styleId="21">
    <w:name w:val="toc 2"/>
    <w:basedOn w:val="a"/>
    <w:next w:val="a"/>
    <w:uiPriority w:val="39"/>
    <w:rsid w:val="007D7EED"/>
    <w:pPr>
      <w:ind w:leftChars="200" w:left="420"/>
    </w:pPr>
  </w:style>
  <w:style w:type="paragraph" w:styleId="22">
    <w:name w:val="Body Text 2"/>
    <w:basedOn w:val="a"/>
    <w:link w:val="2Char1"/>
    <w:rsid w:val="007D7EED"/>
    <w:pPr>
      <w:tabs>
        <w:tab w:val="left" w:pos="0"/>
        <w:tab w:val="left" w:pos="993"/>
        <w:tab w:val="left" w:pos="1134"/>
      </w:tabs>
      <w:spacing w:line="240" w:lineRule="exact"/>
      <w:jc w:val="both"/>
    </w:pPr>
  </w:style>
  <w:style w:type="character" w:customStyle="1" w:styleId="2Char1">
    <w:name w:val="正文文本 2 Char"/>
    <w:link w:val="22"/>
    <w:locked/>
    <w:rsid w:val="00A53CF0"/>
    <w:rPr>
      <w:rFonts w:cs="Times New Roman"/>
      <w:kern w:val="0"/>
      <w:sz w:val="20"/>
    </w:rPr>
  </w:style>
  <w:style w:type="paragraph" w:styleId="HTML">
    <w:name w:val="HTML Preformatted"/>
    <w:basedOn w:val="a"/>
    <w:link w:val="HTMLChar"/>
    <w:uiPriority w:val="99"/>
    <w:rsid w:val="007D7E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sz w:val="24"/>
    </w:rPr>
  </w:style>
  <w:style w:type="character" w:customStyle="1" w:styleId="HTMLChar">
    <w:name w:val="HTML 预设格式 Char"/>
    <w:link w:val="HTML"/>
    <w:uiPriority w:val="99"/>
    <w:locked/>
    <w:rsid w:val="007D7EED"/>
    <w:rPr>
      <w:rFonts w:ascii="宋体" w:eastAsia="宋体" w:cs="Times New Roman"/>
      <w:sz w:val="24"/>
    </w:rPr>
  </w:style>
  <w:style w:type="paragraph" w:styleId="ad">
    <w:name w:val="Normal (Web)"/>
    <w:basedOn w:val="a"/>
    <w:uiPriority w:val="99"/>
    <w:rsid w:val="007D7EED"/>
    <w:pPr>
      <w:spacing w:before="100" w:beforeAutospacing="1" w:after="100" w:afterAutospacing="1"/>
    </w:pPr>
    <w:rPr>
      <w:rFonts w:ascii="宋体" w:hAnsi="宋体"/>
      <w:sz w:val="24"/>
      <w:szCs w:val="24"/>
    </w:rPr>
  </w:style>
  <w:style w:type="paragraph" w:styleId="ae">
    <w:name w:val="Title"/>
    <w:basedOn w:val="a"/>
    <w:next w:val="a"/>
    <w:link w:val="Char8"/>
    <w:qFormat/>
    <w:rsid w:val="007D7EED"/>
    <w:pPr>
      <w:spacing w:before="240" w:after="60"/>
      <w:jc w:val="center"/>
      <w:outlineLvl w:val="0"/>
    </w:pPr>
    <w:rPr>
      <w:rFonts w:ascii="Cambria" w:hAnsi="Cambria"/>
      <w:b/>
      <w:sz w:val="32"/>
    </w:rPr>
  </w:style>
  <w:style w:type="character" w:customStyle="1" w:styleId="Char8">
    <w:name w:val="标题 Char"/>
    <w:link w:val="ae"/>
    <w:locked/>
    <w:rsid w:val="007D7EED"/>
    <w:rPr>
      <w:rFonts w:ascii="Cambria" w:hAnsi="Cambria" w:cs="Times New Roman"/>
      <w:b/>
      <w:sz w:val="32"/>
    </w:rPr>
  </w:style>
  <w:style w:type="character" w:styleId="af">
    <w:name w:val="Strong"/>
    <w:uiPriority w:val="99"/>
    <w:qFormat/>
    <w:rsid w:val="007D7EED"/>
    <w:rPr>
      <w:rFonts w:cs="Times New Roman"/>
      <w:b/>
    </w:rPr>
  </w:style>
  <w:style w:type="character" w:styleId="af0">
    <w:name w:val="page number"/>
    <w:rsid w:val="007D7EED"/>
    <w:rPr>
      <w:rFonts w:cs="Times New Roman"/>
    </w:rPr>
  </w:style>
  <w:style w:type="character" w:styleId="af1">
    <w:name w:val="Hyperlink"/>
    <w:uiPriority w:val="99"/>
    <w:rsid w:val="007D7EED"/>
    <w:rPr>
      <w:rFonts w:cs="Times New Roman"/>
      <w:color w:val="0000FF"/>
      <w:u w:val="single"/>
    </w:rPr>
  </w:style>
  <w:style w:type="character" w:customStyle="1" w:styleId="left1">
    <w:name w:val="left1"/>
    <w:uiPriority w:val="99"/>
    <w:rsid w:val="007D7EED"/>
    <w:rPr>
      <w:sz w:val="26"/>
    </w:rPr>
  </w:style>
  <w:style w:type="paragraph" w:customStyle="1" w:styleId="23">
    <w:name w:val="正文2"/>
    <w:uiPriority w:val="99"/>
    <w:rsid w:val="007D7EED"/>
    <w:rPr>
      <w:rFonts w:ascii="Calibri" w:hAnsi="Calibri"/>
      <w:sz w:val="24"/>
      <w:szCs w:val="24"/>
    </w:rPr>
  </w:style>
  <w:style w:type="paragraph" w:customStyle="1" w:styleId="11">
    <w:name w:val="日期1"/>
    <w:basedOn w:val="a"/>
    <w:next w:val="a"/>
    <w:uiPriority w:val="99"/>
    <w:rsid w:val="007D7EED"/>
    <w:pPr>
      <w:widowControl w:val="0"/>
      <w:adjustRightInd w:val="0"/>
      <w:spacing w:line="360" w:lineRule="atLeast"/>
      <w:jc w:val="both"/>
      <w:textAlignment w:val="baseline"/>
    </w:pPr>
    <w:rPr>
      <w:rFonts w:ascii="黑体" w:eastAsia="黑体"/>
      <w:kern w:val="2"/>
      <w:sz w:val="32"/>
    </w:rPr>
  </w:style>
  <w:style w:type="paragraph" w:customStyle="1" w:styleId="12">
    <w:name w:val="列出段落1"/>
    <w:basedOn w:val="a"/>
    <w:rsid w:val="007D7EED"/>
    <w:pPr>
      <w:widowControl w:val="0"/>
      <w:ind w:firstLineChars="200" w:firstLine="420"/>
      <w:jc w:val="both"/>
    </w:pPr>
    <w:rPr>
      <w:kern w:val="2"/>
      <w:sz w:val="21"/>
      <w:szCs w:val="22"/>
    </w:rPr>
  </w:style>
  <w:style w:type="paragraph" w:customStyle="1" w:styleId="13">
    <w:name w:val="正文1"/>
    <w:rsid w:val="007D7EED"/>
    <w:rPr>
      <w:rFonts w:ascii="Calibri" w:hAnsi="Calibri"/>
      <w:sz w:val="24"/>
      <w:szCs w:val="24"/>
    </w:rPr>
  </w:style>
  <w:style w:type="paragraph" w:customStyle="1" w:styleId="110">
    <w:name w:val="正文11"/>
    <w:uiPriority w:val="99"/>
    <w:rsid w:val="007D7EED"/>
    <w:rPr>
      <w:rFonts w:ascii="Calibri" w:hAnsi="Calibri"/>
      <w:sz w:val="24"/>
      <w:szCs w:val="24"/>
    </w:rPr>
  </w:style>
  <w:style w:type="paragraph" w:customStyle="1" w:styleId="Default">
    <w:name w:val="Default"/>
    <w:uiPriority w:val="99"/>
    <w:rsid w:val="007D7EED"/>
    <w:pPr>
      <w:widowControl w:val="0"/>
      <w:autoSpaceDE w:val="0"/>
      <w:autoSpaceDN w:val="0"/>
      <w:adjustRightInd w:val="0"/>
    </w:pPr>
    <w:rPr>
      <w:rFonts w:ascii="宋体" w:cs="宋体"/>
      <w:color w:val="000000"/>
      <w:sz w:val="24"/>
      <w:szCs w:val="24"/>
    </w:rPr>
  </w:style>
  <w:style w:type="paragraph" w:customStyle="1" w:styleId="Char9">
    <w:name w:val="Char"/>
    <w:basedOn w:val="a"/>
    <w:uiPriority w:val="99"/>
    <w:rsid w:val="007D7EED"/>
    <w:pPr>
      <w:widowControl w:val="0"/>
      <w:jc w:val="both"/>
    </w:pPr>
    <w:rPr>
      <w:kern w:val="2"/>
      <w:sz w:val="21"/>
      <w:szCs w:val="24"/>
    </w:rPr>
  </w:style>
  <w:style w:type="paragraph" w:customStyle="1" w:styleId="Style2">
    <w:name w:val="_Style 2"/>
    <w:basedOn w:val="a"/>
    <w:uiPriority w:val="99"/>
    <w:rsid w:val="007D7EED"/>
    <w:pPr>
      <w:widowControl w:val="0"/>
      <w:ind w:firstLineChars="200" w:firstLine="420"/>
      <w:jc w:val="both"/>
    </w:pPr>
    <w:rPr>
      <w:rFonts w:ascii="Calibri" w:hAnsi="Calibri"/>
      <w:kern w:val="2"/>
      <w:sz w:val="21"/>
      <w:szCs w:val="24"/>
    </w:rPr>
  </w:style>
  <w:style w:type="paragraph" w:customStyle="1" w:styleId="2TimesNewRoman5020">
    <w:name w:val="样式 标题 2 + Times New Roman 四号 非加粗 段前: 5 磅 段后: 0 磅 行距: 固定值 20..."/>
    <w:basedOn w:val="2"/>
    <w:uiPriority w:val="99"/>
    <w:rsid w:val="007D7EED"/>
    <w:pPr>
      <w:spacing w:before="100" w:after="0" w:line="400" w:lineRule="exact"/>
    </w:pPr>
    <w:rPr>
      <w:rFonts w:ascii="Times New Roman" w:hAnsi="Times New Roman"/>
      <w:b w:val="0"/>
      <w:sz w:val="28"/>
    </w:rPr>
  </w:style>
  <w:style w:type="paragraph" w:customStyle="1" w:styleId="newstyle15">
    <w:name w:val="newstyle15"/>
    <w:basedOn w:val="a"/>
    <w:uiPriority w:val="99"/>
    <w:rsid w:val="007D7EED"/>
    <w:pPr>
      <w:spacing w:before="100" w:beforeAutospacing="1" w:after="100" w:afterAutospacing="1"/>
    </w:pPr>
    <w:rPr>
      <w:rFonts w:ascii="宋体" w:hAnsi="宋体" w:cs="宋体"/>
      <w:sz w:val="24"/>
      <w:szCs w:val="24"/>
    </w:rPr>
  </w:style>
  <w:style w:type="paragraph" w:customStyle="1" w:styleId="ParaCharCharCharCharCharCharCharCharChar1CharCharCharChar">
    <w:name w:val="默认段落字体 Para Char Char Char Char Char Char Char Char Char1 Char Char Char Char"/>
    <w:basedOn w:val="a"/>
    <w:uiPriority w:val="99"/>
    <w:rsid w:val="007D7EED"/>
    <w:pPr>
      <w:widowControl w:val="0"/>
      <w:jc w:val="both"/>
    </w:pPr>
    <w:rPr>
      <w:rFonts w:ascii="Tahoma" w:hAnsi="Tahoma"/>
      <w:kern w:val="2"/>
      <w:sz w:val="24"/>
    </w:rPr>
  </w:style>
  <w:style w:type="paragraph" w:customStyle="1" w:styleId="p0">
    <w:name w:val="p0"/>
    <w:basedOn w:val="a"/>
    <w:uiPriority w:val="99"/>
    <w:rsid w:val="007D7EED"/>
    <w:pPr>
      <w:jc w:val="both"/>
    </w:pPr>
    <w:rPr>
      <w:sz w:val="21"/>
      <w:szCs w:val="21"/>
    </w:rPr>
  </w:style>
  <w:style w:type="paragraph" w:customStyle="1" w:styleId="xl65">
    <w:name w:val="xl65"/>
    <w:basedOn w:val="a"/>
    <w:uiPriority w:val="99"/>
    <w:rsid w:val="007D7EED"/>
    <w:pPr>
      <w:spacing w:before="100" w:beforeAutospacing="1" w:after="100" w:afterAutospacing="1"/>
    </w:pPr>
    <w:rPr>
      <w:rFonts w:ascii="宋体" w:hAnsi="宋体" w:cs="宋体"/>
      <w:sz w:val="24"/>
      <w:szCs w:val="24"/>
    </w:rPr>
  </w:style>
  <w:style w:type="character" w:styleId="af2">
    <w:name w:val="annotation reference"/>
    <w:uiPriority w:val="99"/>
    <w:rsid w:val="005838F2"/>
    <w:rPr>
      <w:rFonts w:cs="Times New Roman"/>
      <w:sz w:val="21"/>
    </w:rPr>
  </w:style>
  <w:style w:type="paragraph" w:styleId="af3">
    <w:name w:val="annotation subject"/>
    <w:basedOn w:val="a5"/>
    <w:next w:val="a5"/>
    <w:link w:val="Chara"/>
    <w:rsid w:val="005838F2"/>
    <w:pPr>
      <w:widowControl/>
    </w:pPr>
    <w:rPr>
      <w:b/>
      <w:bCs/>
    </w:rPr>
  </w:style>
  <w:style w:type="character" w:customStyle="1" w:styleId="Chara">
    <w:name w:val="批注主题 Char"/>
    <w:link w:val="af3"/>
    <w:locked/>
    <w:rsid w:val="005838F2"/>
    <w:rPr>
      <w:rFonts w:cs="Times New Roman"/>
      <w:b/>
      <w:kern w:val="2"/>
      <w:sz w:val="24"/>
    </w:rPr>
  </w:style>
  <w:style w:type="paragraph" w:customStyle="1" w:styleId="14">
    <w:name w:val="正文缩进1"/>
    <w:basedOn w:val="13"/>
    <w:uiPriority w:val="99"/>
    <w:rsid w:val="008A1F46"/>
    <w:pPr>
      <w:widowControl w:val="0"/>
      <w:adjustRightInd w:val="0"/>
      <w:spacing w:line="360" w:lineRule="atLeast"/>
      <w:ind w:firstLine="420"/>
      <w:jc w:val="both"/>
      <w:textAlignment w:val="baseline"/>
    </w:pPr>
    <w:rPr>
      <w:rFonts w:ascii="等线" w:hAnsi="等线"/>
      <w:kern w:val="2"/>
      <w:sz w:val="21"/>
      <w:szCs w:val="20"/>
    </w:rPr>
  </w:style>
  <w:style w:type="character" w:customStyle="1" w:styleId="4Char">
    <w:name w:val="标题 4 Char"/>
    <w:basedOn w:val="a0"/>
    <w:link w:val="4"/>
    <w:rsid w:val="00F035BF"/>
    <w:rPr>
      <w:rFonts w:ascii="Cambria" w:eastAsia="宋体" w:hAnsi="Cambria"/>
      <w:b/>
      <w:bCs/>
      <w:sz w:val="28"/>
      <w:szCs w:val="28"/>
    </w:rPr>
  </w:style>
  <w:style w:type="character" w:customStyle="1" w:styleId="5Char">
    <w:name w:val="标题 5 Char"/>
    <w:basedOn w:val="a0"/>
    <w:link w:val="5"/>
    <w:rsid w:val="00F035BF"/>
    <w:rPr>
      <w:rFonts w:ascii="Times New Roman" w:eastAsia="宋体" w:hAnsi="Times New Roman"/>
      <w:b/>
      <w:bCs/>
      <w:sz w:val="28"/>
      <w:szCs w:val="28"/>
    </w:rPr>
  </w:style>
  <w:style w:type="character" w:customStyle="1" w:styleId="6Char">
    <w:name w:val="标题 6 Char"/>
    <w:basedOn w:val="a0"/>
    <w:link w:val="6"/>
    <w:rsid w:val="00F035BF"/>
    <w:rPr>
      <w:rFonts w:ascii="Arial" w:eastAsia="黑体" w:hAnsi="Arial"/>
      <w:b/>
      <w:sz w:val="24"/>
    </w:rPr>
  </w:style>
  <w:style w:type="character" w:customStyle="1" w:styleId="7Char">
    <w:name w:val="标题 7 Char"/>
    <w:basedOn w:val="a0"/>
    <w:link w:val="7"/>
    <w:rsid w:val="00F035BF"/>
    <w:rPr>
      <w:rFonts w:ascii="Times New Roman" w:eastAsia="宋体" w:hAnsi="Times New Roman"/>
      <w:b/>
      <w:sz w:val="24"/>
    </w:rPr>
  </w:style>
  <w:style w:type="character" w:customStyle="1" w:styleId="8Char">
    <w:name w:val="标题 8 Char"/>
    <w:basedOn w:val="a0"/>
    <w:link w:val="8"/>
    <w:rsid w:val="00F035BF"/>
    <w:rPr>
      <w:rFonts w:ascii="Arial" w:eastAsia="黑体" w:hAnsi="Arial"/>
      <w:kern w:val="2"/>
      <w:sz w:val="24"/>
    </w:rPr>
  </w:style>
  <w:style w:type="character" w:customStyle="1" w:styleId="9Char">
    <w:name w:val="标题 9 Char"/>
    <w:basedOn w:val="a0"/>
    <w:link w:val="9"/>
    <w:rsid w:val="00F035BF"/>
    <w:rPr>
      <w:rFonts w:ascii="Arial" w:eastAsia="黑体" w:hAnsi="Arial"/>
      <w:sz w:val="21"/>
    </w:rPr>
  </w:style>
  <w:style w:type="paragraph" w:customStyle="1" w:styleId="xl31">
    <w:name w:val="xl31"/>
    <w:basedOn w:val="a"/>
    <w:rsid w:val="00F035BF"/>
    <w:pPr>
      <w:pBdr>
        <w:left w:val="single" w:sz="4" w:space="0" w:color="auto"/>
        <w:bottom w:val="single" w:sz="4" w:space="0" w:color="auto"/>
      </w:pBdr>
      <w:spacing w:before="100" w:beforeAutospacing="1" w:after="100" w:afterAutospacing="1"/>
      <w:jc w:val="center"/>
      <w:textAlignment w:val="center"/>
    </w:pPr>
    <w:rPr>
      <w:rFonts w:ascii="宋体" w:eastAsia="宋体" w:hAnsi="宋体"/>
      <w:sz w:val="24"/>
      <w:szCs w:val="24"/>
    </w:rPr>
  </w:style>
  <w:style w:type="paragraph" w:customStyle="1" w:styleId="font6">
    <w:name w:val="font6"/>
    <w:basedOn w:val="a"/>
    <w:rsid w:val="00F035BF"/>
    <w:pPr>
      <w:spacing w:before="100" w:beforeAutospacing="1" w:after="100" w:afterAutospacing="1"/>
    </w:pPr>
    <w:rPr>
      <w:rFonts w:ascii="Times New Roman" w:eastAsia="宋体" w:hAnsi="Times New Roman"/>
      <w:sz w:val="24"/>
      <w:szCs w:val="24"/>
    </w:rPr>
  </w:style>
  <w:style w:type="paragraph" w:styleId="40">
    <w:name w:val="toc 4"/>
    <w:basedOn w:val="a"/>
    <w:next w:val="a"/>
    <w:autoRedefine/>
    <w:uiPriority w:val="39"/>
    <w:rsid w:val="00F035BF"/>
    <w:pPr>
      <w:ind w:leftChars="600" w:left="1260"/>
    </w:pPr>
    <w:rPr>
      <w:rFonts w:ascii="Times New Roman" w:eastAsia="宋体" w:hAnsi="Times New Roman"/>
    </w:rPr>
  </w:style>
  <w:style w:type="paragraph" w:styleId="50">
    <w:name w:val="toc 5"/>
    <w:basedOn w:val="a"/>
    <w:next w:val="a"/>
    <w:autoRedefine/>
    <w:uiPriority w:val="39"/>
    <w:rsid w:val="00F035BF"/>
    <w:pPr>
      <w:ind w:leftChars="800" w:left="1680"/>
    </w:pPr>
    <w:rPr>
      <w:rFonts w:ascii="Times New Roman" w:eastAsia="宋体" w:hAnsi="Times New Roman"/>
    </w:rPr>
  </w:style>
  <w:style w:type="paragraph" w:styleId="60">
    <w:name w:val="toc 6"/>
    <w:basedOn w:val="a"/>
    <w:next w:val="a"/>
    <w:autoRedefine/>
    <w:uiPriority w:val="39"/>
    <w:rsid w:val="00F035BF"/>
    <w:pPr>
      <w:ind w:leftChars="1000" w:left="2100"/>
    </w:pPr>
    <w:rPr>
      <w:rFonts w:ascii="Times New Roman" w:eastAsia="宋体" w:hAnsi="Times New Roman"/>
    </w:rPr>
  </w:style>
  <w:style w:type="paragraph" w:styleId="70">
    <w:name w:val="toc 7"/>
    <w:basedOn w:val="a"/>
    <w:next w:val="a"/>
    <w:autoRedefine/>
    <w:uiPriority w:val="39"/>
    <w:rsid w:val="00F035BF"/>
    <w:pPr>
      <w:ind w:leftChars="1200" w:left="2520"/>
    </w:pPr>
    <w:rPr>
      <w:rFonts w:ascii="Times New Roman" w:eastAsia="宋体" w:hAnsi="Times New Roman"/>
    </w:rPr>
  </w:style>
  <w:style w:type="paragraph" w:styleId="80">
    <w:name w:val="toc 8"/>
    <w:basedOn w:val="a"/>
    <w:next w:val="a"/>
    <w:autoRedefine/>
    <w:uiPriority w:val="39"/>
    <w:rsid w:val="00F035BF"/>
    <w:pPr>
      <w:ind w:leftChars="1400" w:left="2940"/>
    </w:pPr>
    <w:rPr>
      <w:rFonts w:ascii="Times New Roman" w:eastAsia="宋体" w:hAnsi="Times New Roman"/>
    </w:rPr>
  </w:style>
  <w:style w:type="paragraph" w:styleId="90">
    <w:name w:val="toc 9"/>
    <w:basedOn w:val="a"/>
    <w:next w:val="a"/>
    <w:autoRedefine/>
    <w:uiPriority w:val="39"/>
    <w:rsid w:val="00F035BF"/>
    <w:pPr>
      <w:ind w:leftChars="1600" w:left="3360"/>
    </w:pPr>
    <w:rPr>
      <w:rFonts w:ascii="Times New Roman" w:eastAsia="宋体" w:hAnsi="Times New Roman"/>
    </w:rPr>
  </w:style>
  <w:style w:type="character" w:styleId="af4">
    <w:name w:val="FollowedHyperlink"/>
    <w:basedOn w:val="a0"/>
    <w:locked/>
    <w:rsid w:val="00F035BF"/>
    <w:rPr>
      <w:color w:val="800080"/>
      <w:u w:val="single"/>
    </w:rPr>
  </w:style>
  <w:style w:type="table" w:styleId="af5">
    <w:name w:val="Table Grid"/>
    <w:basedOn w:val="a1"/>
    <w:rsid w:val="00F035BF"/>
    <w:pPr>
      <w:widowControl w:val="0"/>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
    <w:name w:val="Char Char Char Char Char Char"/>
    <w:basedOn w:val="a"/>
    <w:rsid w:val="00F035BF"/>
    <w:pPr>
      <w:spacing w:after="160" w:line="240" w:lineRule="exact"/>
    </w:pPr>
    <w:rPr>
      <w:rFonts w:ascii="Arial" w:eastAsia="Times New Roman" w:hAnsi="Arial" w:cs="Verdana"/>
      <w:b/>
      <w:sz w:val="21"/>
      <w:lang w:eastAsia="en-US"/>
    </w:rPr>
  </w:style>
  <w:style w:type="paragraph" w:customStyle="1" w:styleId="Blockquote">
    <w:name w:val="Blockquote"/>
    <w:basedOn w:val="a"/>
    <w:rsid w:val="00F035BF"/>
    <w:pPr>
      <w:widowControl w:val="0"/>
      <w:autoSpaceDE w:val="0"/>
      <w:autoSpaceDN w:val="0"/>
      <w:adjustRightInd w:val="0"/>
      <w:spacing w:before="100" w:after="100"/>
      <w:ind w:left="360" w:right="360"/>
    </w:pPr>
    <w:rPr>
      <w:rFonts w:ascii="Times New Roman" w:eastAsia="宋体" w:hAnsi="Times New Roman"/>
      <w:sz w:val="24"/>
    </w:rPr>
  </w:style>
  <w:style w:type="character" w:customStyle="1" w:styleId="4CharChar">
    <w:name w:val="标题4 Char Char"/>
    <w:link w:val="41"/>
    <w:rsid w:val="00F035BF"/>
    <w:rPr>
      <w:rFonts w:ascii="Arial" w:hAnsi="Arial"/>
      <w:b/>
      <w:bCs/>
      <w:sz w:val="24"/>
      <w:szCs w:val="32"/>
    </w:rPr>
  </w:style>
  <w:style w:type="paragraph" w:customStyle="1" w:styleId="41">
    <w:name w:val="标题4"/>
    <w:basedOn w:val="2"/>
    <w:next w:val="42"/>
    <w:link w:val="4CharChar"/>
    <w:rsid w:val="00F035BF"/>
    <w:pPr>
      <w:spacing w:line="413" w:lineRule="auto"/>
    </w:pPr>
    <w:rPr>
      <w:rFonts w:eastAsia="等线"/>
      <w:bCs/>
      <w:kern w:val="0"/>
      <w:sz w:val="24"/>
      <w:szCs w:val="32"/>
    </w:rPr>
  </w:style>
  <w:style w:type="paragraph" w:styleId="42">
    <w:name w:val="index 4"/>
    <w:basedOn w:val="a"/>
    <w:next w:val="a"/>
    <w:locked/>
    <w:rsid w:val="00F035BF"/>
    <w:pPr>
      <w:widowControl w:val="0"/>
      <w:ind w:leftChars="600" w:left="600"/>
      <w:jc w:val="both"/>
    </w:pPr>
    <w:rPr>
      <w:rFonts w:ascii="Times New Roman" w:eastAsia="宋体" w:hAnsi="Times New Roman"/>
      <w:kern w:val="2"/>
      <w:sz w:val="21"/>
      <w:szCs w:val="24"/>
    </w:rPr>
  </w:style>
  <w:style w:type="character" w:customStyle="1" w:styleId="Char10">
    <w:name w:val="批注主题 Char1"/>
    <w:basedOn w:val="Char0"/>
    <w:rsid w:val="00F035BF"/>
    <w:rPr>
      <w:rFonts w:cs="Times New Roman"/>
      <w:b/>
      <w:bCs/>
      <w:kern w:val="2"/>
      <w:sz w:val="24"/>
    </w:rPr>
  </w:style>
  <w:style w:type="character" w:customStyle="1" w:styleId="Char30">
    <w:name w:val="批注文字 Char3"/>
    <w:basedOn w:val="a0"/>
    <w:rsid w:val="00F035BF"/>
  </w:style>
  <w:style w:type="character" w:customStyle="1" w:styleId="Char11">
    <w:name w:val="标题 Char1"/>
    <w:basedOn w:val="a0"/>
    <w:rsid w:val="00F035BF"/>
    <w:rPr>
      <w:rFonts w:ascii="Cambria" w:hAnsi="Cambria" w:cs="Times New Roman"/>
      <w:b/>
      <w:bCs/>
      <w:sz w:val="32"/>
      <w:szCs w:val="32"/>
    </w:rPr>
  </w:style>
  <w:style w:type="character" w:customStyle="1" w:styleId="Char20">
    <w:name w:val="批注主题 Char2"/>
    <w:basedOn w:val="Char21"/>
    <w:rsid w:val="00F035BF"/>
  </w:style>
  <w:style w:type="character" w:customStyle="1" w:styleId="Char21">
    <w:name w:val="批注文字 Char2"/>
    <w:basedOn w:val="a0"/>
    <w:rsid w:val="00F035BF"/>
  </w:style>
  <w:style w:type="character" w:customStyle="1" w:styleId="5CharChar">
    <w:name w:val="标题5 Char Char"/>
    <w:link w:val="51"/>
    <w:rsid w:val="00F035BF"/>
    <w:rPr>
      <w:rFonts w:ascii="Arial" w:hAnsi="Arial"/>
      <w:b/>
      <w:bCs/>
      <w:sz w:val="24"/>
      <w:szCs w:val="32"/>
    </w:rPr>
  </w:style>
  <w:style w:type="paragraph" w:customStyle="1" w:styleId="51">
    <w:name w:val="标题5"/>
    <w:basedOn w:val="3"/>
    <w:link w:val="5CharChar"/>
    <w:rsid w:val="00F035BF"/>
    <w:pPr>
      <w:spacing w:line="413" w:lineRule="auto"/>
      <w:jc w:val="both"/>
    </w:pPr>
    <w:rPr>
      <w:rFonts w:ascii="Arial" w:hAnsi="Arial"/>
      <w:bCs/>
      <w:kern w:val="0"/>
      <w:sz w:val="24"/>
      <w:szCs w:val="32"/>
    </w:rPr>
  </w:style>
  <w:style w:type="character" w:customStyle="1" w:styleId="3Char10">
    <w:name w:val="正文文本 3 Char1"/>
    <w:basedOn w:val="a0"/>
    <w:rsid w:val="00F035BF"/>
    <w:rPr>
      <w:sz w:val="16"/>
      <w:szCs w:val="16"/>
    </w:rPr>
  </w:style>
  <w:style w:type="character" w:customStyle="1" w:styleId="Char12">
    <w:name w:val="日期 Char1"/>
    <w:basedOn w:val="a0"/>
    <w:rsid w:val="00F035BF"/>
  </w:style>
  <w:style w:type="character" w:customStyle="1" w:styleId="Charb">
    <w:name w:val="副标题 Char"/>
    <w:link w:val="af6"/>
    <w:rsid w:val="00F035BF"/>
    <w:rPr>
      <w:rFonts w:ascii="Cambria" w:hAnsi="Cambria"/>
      <w:b/>
      <w:bCs/>
      <w:kern w:val="28"/>
      <w:sz w:val="32"/>
      <w:szCs w:val="32"/>
    </w:rPr>
  </w:style>
  <w:style w:type="paragraph" w:styleId="af6">
    <w:name w:val="Subtitle"/>
    <w:basedOn w:val="a"/>
    <w:next w:val="a"/>
    <w:link w:val="Charb"/>
    <w:qFormat/>
    <w:rsid w:val="00F035BF"/>
    <w:pPr>
      <w:widowControl w:val="0"/>
      <w:spacing w:before="240" w:after="60" w:line="312" w:lineRule="auto"/>
      <w:jc w:val="center"/>
      <w:outlineLvl w:val="1"/>
    </w:pPr>
    <w:rPr>
      <w:rFonts w:ascii="Cambria" w:hAnsi="Cambria"/>
      <w:b/>
      <w:bCs/>
      <w:kern w:val="28"/>
      <w:sz w:val="32"/>
      <w:szCs w:val="32"/>
    </w:rPr>
  </w:style>
  <w:style w:type="character" w:customStyle="1" w:styleId="Char13">
    <w:name w:val="副标题 Char1"/>
    <w:basedOn w:val="a0"/>
    <w:rsid w:val="00F035BF"/>
    <w:rPr>
      <w:rFonts w:asciiTheme="majorHAnsi" w:eastAsia="宋体" w:hAnsiTheme="majorHAnsi" w:cstheme="majorBidi"/>
      <w:b/>
      <w:bCs/>
      <w:kern w:val="28"/>
      <w:sz w:val="32"/>
      <w:szCs w:val="32"/>
    </w:rPr>
  </w:style>
  <w:style w:type="character" w:customStyle="1" w:styleId="Charc">
    <w:name w:val="引用 Char"/>
    <w:link w:val="af7"/>
    <w:rsid w:val="00F035BF"/>
    <w:rPr>
      <w:i/>
      <w:iCs/>
      <w:color w:val="000000"/>
      <w:kern w:val="2"/>
      <w:sz w:val="21"/>
      <w:szCs w:val="22"/>
    </w:rPr>
  </w:style>
  <w:style w:type="paragraph" w:styleId="af7">
    <w:name w:val="Quote"/>
    <w:basedOn w:val="a"/>
    <w:next w:val="a"/>
    <w:link w:val="Charc"/>
    <w:qFormat/>
    <w:rsid w:val="00F035BF"/>
    <w:pPr>
      <w:widowControl w:val="0"/>
      <w:jc w:val="both"/>
    </w:pPr>
    <w:rPr>
      <w:i/>
      <w:iCs/>
      <w:color w:val="000000"/>
      <w:kern w:val="2"/>
      <w:sz w:val="21"/>
      <w:szCs w:val="22"/>
    </w:rPr>
  </w:style>
  <w:style w:type="character" w:customStyle="1" w:styleId="Char14">
    <w:name w:val="引用 Char1"/>
    <w:basedOn w:val="a0"/>
    <w:uiPriority w:val="29"/>
    <w:rsid w:val="00F035BF"/>
    <w:rPr>
      <w:i/>
      <w:iCs/>
      <w:color w:val="000000" w:themeColor="text1"/>
    </w:rPr>
  </w:style>
  <w:style w:type="character" w:customStyle="1" w:styleId="Chard">
    <w:name w:val="明显引用 Char"/>
    <w:link w:val="af8"/>
    <w:rsid w:val="00F035BF"/>
    <w:rPr>
      <w:b/>
      <w:bCs/>
      <w:i/>
      <w:iCs/>
      <w:color w:val="4F81BD"/>
      <w:kern w:val="2"/>
      <w:sz w:val="21"/>
      <w:szCs w:val="22"/>
    </w:rPr>
  </w:style>
  <w:style w:type="paragraph" w:styleId="af8">
    <w:name w:val="Intense Quote"/>
    <w:basedOn w:val="a"/>
    <w:next w:val="a"/>
    <w:link w:val="Chard"/>
    <w:qFormat/>
    <w:rsid w:val="00F035BF"/>
    <w:pPr>
      <w:widowControl w:val="0"/>
      <w:pBdr>
        <w:bottom w:val="single" w:sz="4" w:space="4" w:color="4F81BD"/>
      </w:pBdr>
      <w:spacing w:before="200" w:after="280"/>
      <w:ind w:left="936" w:right="936"/>
      <w:jc w:val="both"/>
    </w:pPr>
    <w:rPr>
      <w:b/>
      <w:bCs/>
      <w:i/>
      <w:iCs/>
      <w:color w:val="4F81BD"/>
      <w:kern w:val="2"/>
      <w:sz w:val="21"/>
      <w:szCs w:val="22"/>
    </w:rPr>
  </w:style>
  <w:style w:type="character" w:customStyle="1" w:styleId="Char15">
    <w:name w:val="明显引用 Char1"/>
    <w:basedOn w:val="a0"/>
    <w:uiPriority w:val="30"/>
    <w:rsid w:val="00F035BF"/>
    <w:rPr>
      <w:b/>
      <w:bCs/>
      <w:i/>
      <w:iCs/>
      <w:color w:val="4F81BD" w:themeColor="accent1"/>
    </w:rPr>
  </w:style>
  <w:style w:type="character" w:customStyle="1" w:styleId="Char31">
    <w:name w:val="批注主题 Char3"/>
    <w:basedOn w:val="Char30"/>
    <w:rsid w:val="00F035BF"/>
    <w:rPr>
      <w:b/>
      <w:bCs/>
    </w:rPr>
  </w:style>
  <w:style w:type="character" w:customStyle="1" w:styleId="Char22">
    <w:name w:val="引用 Char2"/>
    <w:basedOn w:val="a0"/>
    <w:uiPriority w:val="29"/>
    <w:rsid w:val="00F035BF"/>
    <w:rPr>
      <w:i/>
      <w:iCs/>
      <w:color w:val="000000"/>
    </w:rPr>
  </w:style>
  <w:style w:type="character" w:customStyle="1" w:styleId="Char23">
    <w:name w:val="副标题 Char2"/>
    <w:basedOn w:val="a0"/>
    <w:rsid w:val="00F035BF"/>
    <w:rPr>
      <w:rFonts w:ascii="Cambria" w:hAnsi="Cambria" w:cs="Times New Roman"/>
      <w:b/>
      <w:bCs/>
      <w:kern w:val="28"/>
      <w:sz w:val="32"/>
      <w:szCs w:val="32"/>
    </w:rPr>
  </w:style>
  <w:style w:type="character" w:customStyle="1" w:styleId="3Char2">
    <w:name w:val="正文文本 3 Char2"/>
    <w:basedOn w:val="a0"/>
    <w:rsid w:val="00F035BF"/>
    <w:rPr>
      <w:sz w:val="16"/>
      <w:szCs w:val="16"/>
    </w:rPr>
  </w:style>
  <w:style w:type="character" w:customStyle="1" w:styleId="Char24">
    <w:name w:val="明显引用 Char2"/>
    <w:basedOn w:val="a0"/>
    <w:uiPriority w:val="30"/>
    <w:rsid w:val="00F035BF"/>
    <w:rPr>
      <w:b/>
      <w:bCs/>
      <w:i/>
      <w:iCs/>
      <w:color w:val="4F81BD"/>
    </w:rPr>
  </w:style>
  <w:style w:type="character" w:customStyle="1" w:styleId="Char25">
    <w:name w:val="日期 Char2"/>
    <w:basedOn w:val="a0"/>
    <w:rsid w:val="00F035BF"/>
  </w:style>
  <w:style w:type="character" w:customStyle="1" w:styleId="rvts10">
    <w:name w:val="rvts10"/>
    <w:basedOn w:val="a0"/>
    <w:rsid w:val="00F035BF"/>
    <w:rPr>
      <w:rFonts w:ascii="KNLe" w:hAnsi="KNLe" w:hint="default"/>
      <w:b/>
      <w:bCs/>
    </w:rPr>
  </w:style>
  <w:style w:type="character" w:customStyle="1" w:styleId="rvts18">
    <w:name w:val="rvts18"/>
    <w:basedOn w:val="a0"/>
    <w:rsid w:val="00F035BF"/>
    <w:rPr>
      <w:rFonts w:ascii="Times New Roman" w:hAnsi="Times New Roman" w:cs="Times New Roman" w:hint="default"/>
      <w:b/>
      <w:bCs/>
    </w:rPr>
  </w:style>
  <w:style w:type="character" w:customStyle="1" w:styleId="rvts20">
    <w:name w:val="rvts20"/>
    <w:basedOn w:val="a0"/>
    <w:rsid w:val="00F035BF"/>
    <w:rPr>
      <w:rFonts w:ascii="Times New Roman" w:hAnsi="Times New Roman" w:cs="Times New Roman" w:hint="default"/>
      <w:b/>
      <w:bCs/>
      <w:sz w:val="36"/>
      <w:szCs w:val="36"/>
    </w:rPr>
  </w:style>
  <w:style w:type="character" w:customStyle="1" w:styleId="rvts9">
    <w:name w:val="rvts9"/>
    <w:basedOn w:val="a0"/>
    <w:rsid w:val="00F035BF"/>
    <w:rPr>
      <w:rFonts w:ascii="KNLe" w:hAnsi="KNLe" w:hint="default"/>
    </w:rPr>
  </w:style>
  <w:style w:type="character" w:customStyle="1" w:styleId="rvts13">
    <w:name w:val="rvts13"/>
    <w:basedOn w:val="a0"/>
    <w:rsid w:val="00F035BF"/>
    <w:rPr>
      <w:rFonts w:ascii="Times New Roman" w:hAnsi="Times New Roman" w:cs="Times New Roman" w:hint="default"/>
    </w:rPr>
  </w:style>
  <w:style w:type="paragraph" w:customStyle="1" w:styleId="rvps1">
    <w:name w:val="rvps1"/>
    <w:basedOn w:val="a"/>
    <w:rsid w:val="00F035BF"/>
    <w:pPr>
      <w:jc w:val="center"/>
    </w:pPr>
    <w:rPr>
      <w:rFonts w:ascii="Times New Roman" w:eastAsia="宋体"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等线" w:eastAsia="等线" w:hAnsi="等线"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uiPriority="0"/>
    <w:lsdException w:name="index 5" w:locked="1"/>
    <w:lsdException w:name="index 6" w:locked="1"/>
    <w:lsdException w:name="index 7" w:locked="1"/>
    <w:lsdException w:name="index 8" w:locked="1"/>
    <w:lsdException w:name="index 9" w:locked="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Normal Indent" w:locked="1" w:uiPriority="0"/>
    <w:lsdException w:name="footnote text" w:locked="1"/>
    <w:lsdException w:name="annotation text" w:locked="1" w:uiPriority="0"/>
    <w:lsdException w:name="header" w:locked="1" w:uiPriority="0"/>
    <w:lsdException w:name="footer" w:locked="1"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uiPriority="0"/>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uiPriority="0" w:qFormat="1"/>
    <w:lsdException w:name="Body Text Indent" w:locked="1" w:uiPriority="0"/>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uiPriority="0"/>
    <w:lsdException w:name="Body Text First Indent" w:locked="1"/>
    <w:lsdException w:name="Body Text First Indent 2" w:locked="1"/>
    <w:lsdException w:name="Note Heading" w:locked="1"/>
    <w:lsdException w:name="Body Text 2" w:locked="1" w:uiPriority="0"/>
    <w:lsdException w:name="Body Text 3" w:locked="1" w:uiPriority="0"/>
    <w:lsdException w:name="Body Text Indent 2" w:locked="1" w:uiPriority="0"/>
    <w:lsdException w:name="Body Text Indent 3" w:locked="1" w:uiPriority="0"/>
    <w:lsdException w:name="Block Text" w:locked="1"/>
    <w:lsdException w:name="Hyperlink" w:locked="1"/>
    <w:lsdException w:name="FollowedHyperlink" w:locked="1" w:uiPriority="0"/>
    <w:lsdException w:name="Strong" w:semiHidden="0" w:uiPriority="0" w:unhideWhenUsed="0" w:qFormat="1"/>
    <w:lsdException w:name="Emphasis" w:semiHidden="0" w:uiPriority="0" w:unhideWhenUsed="0" w:qFormat="1"/>
    <w:lsdException w:name="Document Map" w:locked="1" w:uiPriority="0"/>
    <w:lsdException w:name="Plain Text" w:locked="1" w:uiPriority="0"/>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uiPriority="0"/>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uiPriority="0"/>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7EED"/>
  </w:style>
  <w:style w:type="paragraph" w:styleId="1">
    <w:name w:val="heading 1"/>
    <w:basedOn w:val="a"/>
    <w:next w:val="a"/>
    <w:link w:val="1Char"/>
    <w:qFormat/>
    <w:rsid w:val="007D7EED"/>
    <w:pPr>
      <w:keepNext/>
      <w:keepLines/>
      <w:spacing w:before="340" w:after="330" w:line="578" w:lineRule="auto"/>
      <w:outlineLvl w:val="0"/>
    </w:pPr>
    <w:rPr>
      <w:b/>
      <w:kern w:val="44"/>
      <w:sz w:val="44"/>
    </w:rPr>
  </w:style>
  <w:style w:type="paragraph" w:styleId="2">
    <w:name w:val="heading 2"/>
    <w:basedOn w:val="a"/>
    <w:next w:val="a"/>
    <w:link w:val="2Char"/>
    <w:qFormat/>
    <w:rsid w:val="007D7EED"/>
    <w:pPr>
      <w:keepNext/>
      <w:keepLines/>
      <w:widowControl w:val="0"/>
      <w:spacing w:before="260" w:after="260" w:line="416" w:lineRule="auto"/>
      <w:jc w:val="both"/>
      <w:outlineLvl w:val="1"/>
    </w:pPr>
    <w:rPr>
      <w:rFonts w:ascii="Arial" w:eastAsia="黑体" w:hAnsi="Arial"/>
      <w:b/>
      <w:kern w:val="2"/>
      <w:sz w:val="32"/>
    </w:rPr>
  </w:style>
  <w:style w:type="paragraph" w:styleId="3">
    <w:name w:val="heading 3"/>
    <w:basedOn w:val="a"/>
    <w:next w:val="a"/>
    <w:link w:val="3Char"/>
    <w:qFormat/>
    <w:rsid w:val="007D7EED"/>
    <w:pPr>
      <w:keepNext/>
      <w:keepLines/>
      <w:widowControl w:val="0"/>
      <w:spacing w:before="260" w:after="260" w:line="416" w:lineRule="auto"/>
      <w:jc w:val="center"/>
      <w:outlineLvl w:val="2"/>
    </w:pPr>
    <w:rPr>
      <w:b/>
      <w:kern w:val="2"/>
      <w:sz w:val="32"/>
    </w:rPr>
  </w:style>
  <w:style w:type="paragraph" w:styleId="4">
    <w:name w:val="heading 4"/>
    <w:basedOn w:val="a"/>
    <w:next w:val="a"/>
    <w:link w:val="4Char"/>
    <w:unhideWhenUsed/>
    <w:qFormat/>
    <w:rsid w:val="00F035BF"/>
    <w:pPr>
      <w:keepNext/>
      <w:keepLines/>
      <w:spacing w:before="280" w:after="290" w:line="376" w:lineRule="auto"/>
      <w:outlineLvl w:val="3"/>
    </w:pPr>
    <w:rPr>
      <w:rFonts w:ascii="Cambria" w:eastAsia="宋体" w:hAnsi="Cambria"/>
      <w:b/>
      <w:bCs/>
      <w:sz w:val="28"/>
      <w:szCs w:val="28"/>
    </w:rPr>
  </w:style>
  <w:style w:type="paragraph" w:styleId="5">
    <w:name w:val="heading 5"/>
    <w:basedOn w:val="a"/>
    <w:next w:val="a"/>
    <w:link w:val="5Char"/>
    <w:qFormat/>
    <w:rsid w:val="00F035BF"/>
    <w:pPr>
      <w:keepNext/>
      <w:keepLines/>
      <w:spacing w:before="280" w:after="290" w:line="376" w:lineRule="auto"/>
      <w:outlineLvl w:val="4"/>
    </w:pPr>
    <w:rPr>
      <w:rFonts w:ascii="Times New Roman" w:eastAsia="宋体" w:hAnsi="Times New Roman"/>
      <w:b/>
      <w:bCs/>
      <w:sz w:val="28"/>
      <w:szCs w:val="28"/>
    </w:rPr>
  </w:style>
  <w:style w:type="paragraph" w:styleId="6">
    <w:name w:val="heading 6"/>
    <w:basedOn w:val="a"/>
    <w:next w:val="a"/>
    <w:link w:val="6Char"/>
    <w:qFormat/>
    <w:rsid w:val="00F035BF"/>
    <w:pPr>
      <w:keepNext/>
      <w:keepLines/>
      <w:tabs>
        <w:tab w:val="left" w:pos="1440"/>
      </w:tabs>
      <w:spacing w:before="240" w:after="64" w:line="317" w:lineRule="auto"/>
      <w:ind w:left="1152" w:hanging="1152"/>
      <w:outlineLvl w:val="5"/>
    </w:pPr>
    <w:rPr>
      <w:rFonts w:ascii="Arial" w:eastAsia="黑体" w:hAnsi="Arial"/>
      <w:b/>
      <w:sz w:val="24"/>
    </w:rPr>
  </w:style>
  <w:style w:type="paragraph" w:styleId="7">
    <w:name w:val="heading 7"/>
    <w:basedOn w:val="a"/>
    <w:next w:val="a"/>
    <w:link w:val="7Char"/>
    <w:qFormat/>
    <w:rsid w:val="00F035BF"/>
    <w:pPr>
      <w:keepNext/>
      <w:keepLines/>
      <w:tabs>
        <w:tab w:val="left" w:pos="2520"/>
      </w:tabs>
      <w:spacing w:before="240" w:after="64" w:line="317" w:lineRule="auto"/>
      <w:ind w:left="1296" w:hanging="1296"/>
      <w:outlineLvl w:val="6"/>
    </w:pPr>
    <w:rPr>
      <w:rFonts w:ascii="Times New Roman" w:eastAsia="宋体" w:hAnsi="Times New Roman"/>
      <w:b/>
      <w:sz w:val="24"/>
    </w:rPr>
  </w:style>
  <w:style w:type="paragraph" w:styleId="8">
    <w:name w:val="heading 8"/>
    <w:basedOn w:val="a"/>
    <w:next w:val="a"/>
    <w:link w:val="8Char"/>
    <w:qFormat/>
    <w:rsid w:val="00F035BF"/>
    <w:pPr>
      <w:keepNext/>
      <w:keepLines/>
      <w:widowControl w:val="0"/>
      <w:spacing w:before="240" w:after="64" w:line="317" w:lineRule="auto"/>
      <w:jc w:val="both"/>
      <w:outlineLvl w:val="7"/>
    </w:pPr>
    <w:rPr>
      <w:rFonts w:ascii="Arial" w:eastAsia="黑体" w:hAnsi="Arial"/>
      <w:kern w:val="2"/>
      <w:sz w:val="24"/>
    </w:rPr>
  </w:style>
  <w:style w:type="paragraph" w:styleId="9">
    <w:name w:val="heading 9"/>
    <w:basedOn w:val="a"/>
    <w:next w:val="a"/>
    <w:link w:val="9Char"/>
    <w:qFormat/>
    <w:rsid w:val="00F035BF"/>
    <w:pPr>
      <w:keepNext/>
      <w:keepLines/>
      <w:tabs>
        <w:tab w:val="left" w:pos="1584"/>
      </w:tabs>
      <w:spacing w:before="240" w:after="64" w:line="317" w:lineRule="auto"/>
      <w:ind w:left="1584" w:hanging="1584"/>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locked/>
    <w:rsid w:val="007D7EED"/>
    <w:rPr>
      <w:rFonts w:cs="Times New Roman"/>
      <w:b/>
      <w:kern w:val="44"/>
      <w:sz w:val="44"/>
    </w:rPr>
  </w:style>
  <w:style w:type="character" w:customStyle="1" w:styleId="2Char">
    <w:name w:val="标题 2 Char"/>
    <w:link w:val="2"/>
    <w:locked/>
    <w:rsid w:val="007D7EED"/>
    <w:rPr>
      <w:rFonts w:ascii="Arial" w:eastAsia="黑体" w:hAnsi="Arial" w:cs="Times New Roman"/>
      <w:b/>
      <w:kern w:val="2"/>
      <w:sz w:val="32"/>
    </w:rPr>
  </w:style>
  <w:style w:type="character" w:customStyle="1" w:styleId="3Char">
    <w:name w:val="标题 3 Char"/>
    <w:link w:val="3"/>
    <w:locked/>
    <w:rsid w:val="007D7EED"/>
    <w:rPr>
      <w:rFonts w:cs="Times New Roman"/>
      <w:b/>
      <w:kern w:val="2"/>
      <w:sz w:val="32"/>
    </w:rPr>
  </w:style>
  <w:style w:type="paragraph" w:styleId="a3">
    <w:name w:val="Normal Indent"/>
    <w:basedOn w:val="a"/>
    <w:rsid w:val="007D7EED"/>
    <w:pPr>
      <w:widowControl w:val="0"/>
      <w:adjustRightInd w:val="0"/>
      <w:spacing w:line="360" w:lineRule="atLeast"/>
      <w:ind w:firstLine="420"/>
      <w:jc w:val="both"/>
      <w:textAlignment w:val="baseline"/>
    </w:pPr>
    <w:rPr>
      <w:kern w:val="2"/>
      <w:sz w:val="21"/>
    </w:rPr>
  </w:style>
  <w:style w:type="paragraph" w:styleId="a4">
    <w:name w:val="Document Map"/>
    <w:basedOn w:val="a"/>
    <w:link w:val="Char"/>
    <w:rsid w:val="007D7EED"/>
    <w:pPr>
      <w:shd w:val="clear" w:color="auto" w:fill="000080"/>
    </w:pPr>
    <w:rPr>
      <w:rFonts w:ascii="Times New Roman" w:hAnsi="Times New Roman"/>
      <w:sz w:val="2"/>
    </w:rPr>
  </w:style>
  <w:style w:type="character" w:customStyle="1" w:styleId="Char">
    <w:name w:val="文档结构图 Char"/>
    <w:link w:val="a4"/>
    <w:locked/>
    <w:rsid w:val="00A53CF0"/>
    <w:rPr>
      <w:rFonts w:ascii="Times New Roman" w:hAnsi="Times New Roman" w:cs="Times New Roman"/>
      <w:kern w:val="0"/>
      <w:sz w:val="2"/>
    </w:rPr>
  </w:style>
  <w:style w:type="paragraph" w:styleId="a5">
    <w:name w:val="annotation text"/>
    <w:basedOn w:val="a"/>
    <w:link w:val="Char0"/>
    <w:rsid w:val="007D7EED"/>
    <w:pPr>
      <w:widowControl w:val="0"/>
    </w:pPr>
    <w:rPr>
      <w:kern w:val="2"/>
      <w:sz w:val="24"/>
    </w:rPr>
  </w:style>
  <w:style w:type="character" w:customStyle="1" w:styleId="Char0">
    <w:name w:val="批注文字 Char"/>
    <w:link w:val="a5"/>
    <w:locked/>
    <w:rsid w:val="007D7EED"/>
    <w:rPr>
      <w:rFonts w:cs="Times New Roman"/>
      <w:kern w:val="2"/>
      <w:sz w:val="24"/>
    </w:rPr>
  </w:style>
  <w:style w:type="paragraph" w:styleId="30">
    <w:name w:val="Body Text 3"/>
    <w:basedOn w:val="a"/>
    <w:link w:val="3Char0"/>
    <w:rsid w:val="007D7EED"/>
    <w:pPr>
      <w:tabs>
        <w:tab w:val="left" w:pos="0"/>
        <w:tab w:val="left" w:pos="993"/>
        <w:tab w:val="left" w:pos="1134"/>
      </w:tabs>
      <w:adjustRightInd w:val="0"/>
      <w:snapToGrid w:val="0"/>
      <w:spacing w:line="360" w:lineRule="auto"/>
      <w:jc w:val="both"/>
    </w:pPr>
    <w:rPr>
      <w:sz w:val="16"/>
      <w:szCs w:val="16"/>
    </w:rPr>
  </w:style>
  <w:style w:type="character" w:customStyle="1" w:styleId="3Char0">
    <w:name w:val="正文文本 3 Char"/>
    <w:link w:val="30"/>
    <w:locked/>
    <w:rsid w:val="00A53CF0"/>
    <w:rPr>
      <w:rFonts w:cs="Times New Roman"/>
      <w:kern w:val="0"/>
      <w:sz w:val="16"/>
    </w:rPr>
  </w:style>
  <w:style w:type="paragraph" w:styleId="a6">
    <w:name w:val="Body Text"/>
    <w:basedOn w:val="a"/>
    <w:link w:val="Char1"/>
    <w:qFormat/>
    <w:rsid w:val="007D7EED"/>
    <w:pPr>
      <w:tabs>
        <w:tab w:val="left" w:pos="0"/>
        <w:tab w:val="left" w:pos="993"/>
        <w:tab w:val="left" w:pos="1134"/>
      </w:tabs>
      <w:spacing w:line="500" w:lineRule="exact"/>
      <w:jc w:val="both"/>
    </w:pPr>
  </w:style>
  <w:style w:type="character" w:customStyle="1" w:styleId="Char1">
    <w:name w:val="正文文本 Char"/>
    <w:link w:val="a6"/>
    <w:locked/>
    <w:rsid w:val="00A53CF0"/>
    <w:rPr>
      <w:rFonts w:cs="Times New Roman"/>
      <w:kern w:val="0"/>
      <w:sz w:val="20"/>
    </w:rPr>
  </w:style>
  <w:style w:type="paragraph" w:styleId="a7">
    <w:name w:val="Body Text Indent"/>
    <w:basedOn w:val="a"/>
    <w:link w:val="Char2"/>
    <w:rsid w:val="007D7EED"/>
    <w:pPr>
      <w:tabs>
        <w:tab w:val="left" w:pos="0"/>
        <w:tab w:val="left" w:pos="993"/>
        <w:tab w:val="left" w:pos="1134"/>
      </w:tabs>
      <w:spacing w:line="500" w:lineRule="exact"/>
      <w:ind w:firstLine="567"/>
      <w:jc w:val="both"/>
    </w:pPr>
  </w:style>
  <w:style w:type="character" w:customStyle="1" w:styleId="Char2">
    <w:name w:val="正文文本缩进 Char"/>
    <w:link w:val="a7"/>
    <w:locked/>
    <w:rsid w:val="00A53CF0"/>
    <w:rPr>
      <w:rFonts w:cs="Times New Roman"/>
      <w:kern w:val="0"/>
      <w:sz w:val="20"/>
    </w:rPr>
  </w:style>
  <w:style w:type="paragraph" w:styleId="31">
    <w:name w:val="toc 3"/>
    <w:basedOn w:val="a"/>
    <w:next w:val="a"/>
    <w:uiPriority w:val="39"/>
    <w:rsid w:val="007D7EED"/>
    <w:pPr>
      <w:ind w:leftChars="400" w:left="840"/>
    </w:pPr>
  </w:style>
  <w:style w:type="paragraph" w:styleId="a8">
    <w:name w:val="Plain Text"/>
    <w:aliases w:val="普通文字,纯文本 Char Char,普通文字 Char Char"/>
    <w:basedOn w:val="a"/>
    <w:link w:val="Char3"/>
    <w:rsid w:val="007D7EED"/>
    <w:pPr>
      <w:widowControl w:val="0"/>
      <w:jc w:val="both"/>
    </w:pPr>
    <w:rPr>
      <w:rFonts w:ascii="宋体" w:hAnsi="Courier New"/>
      <w:kern w:val="2"/>
      <w:sz w:val="21"/>
    </w:rPr>
  </w:style>
  <w:style w:type="character" w:customStyle="1" w:styleId="Char3">
    <w:name w:val="纯文本 Char"/>
    <w:aliases w:val="普通文字 Char,纯文本 Char Char Char,普通文字 Char Char Char"/>
    <w:link w:val="a8"/>
    <w:locked/>
    <w:rsid w:val="007D7EED"/>
    <w:rPr>
      <w:rFonts w:ascii="宋体" w:hAnsi="Courier New" w:cs="Times New Roman"/>
      <w:kern w:val="2"/>
      <w:sz w:val="21"/>
    </w:rPr>
  </w:style>
  <w:style w:type="paragraph" w:styleId="a9">
    <w:name w:val="Date"/>
    <w:basedOn w:val="a"/>
    <w:next w:val="a"/>
    <w:link w:val="Char4"/>
    <w:rsid w:val="007D7EED"/>
    <w:pPr>
      <w:jc w:val="both"/>
    </w:pPr>
    <w:rPr>
      <w:rFonts w:eastAsia="仿宋_GB2312"/>
      <w:sz w:val="30"/>
    </w:rPr>
  </w:style>
  <w:style w:type="character" w:customStyle="1" w:styleId="Char4">
    <w:name w:val="日期 Char"/>
    <w:link w:val="a9"/>
    <w:locked/>
    <w:rsid w:val="007D7EED"/>
    <w:rPr>
      <w:rFonts w:eastAsia="仿宋_GB2312" w:cs="Times New Roman"/>
      <w:sz w:val="30"/>
    </w:rPr>
  </w:style>
  <w:style w:type="paragraph" w:styleId="20">
    <w:name w:val="Body Text Indent 2"/>
    <w:basedOn w:val="a"/>
    <w:link w:val="2Char0"/>
    <w:rsid w:val="007D7EED"/>
    <w:pPr>
      <w:tabs>
        <w:tab w:val="left" w:pos="0"/>
        <w:tab w:val="left" w:pos="993"/>
        <w:tab w:val="left" w:pos="1134"/>
      </w:tabs>
      <w:spacing w:line="500" w:lineRule="exact"/>
      <w:ind w:firstLine="851"/>
      <w:jc w:val="both"/>
    </w:pPr>
  </w:style>
  <w:style w:type="character" w:customStyle="1" w:styleId="2Char0">
    <w:name w:val="正文文本缩进 2 Char"/>
    <w:link w:val="20"/>
    <w:locked/>
    <w:rsid w:val="00A53CF0"/>
    <w:rPr>
      <w:rFonts w:cs="Times New Roman"/>
      <w:kern w:val="0"/>
      <w:sz w:val="20"/>
    </w:rPr>
  </w:style>
  <w:style w:type="paragraph" w:styleId="aa">
    <w:name w:val="Balloon Text"/>
    <w:basedOn w:val="a"/>
    <w:link w:val="Char5"/>
    <w:rsid w:val="007D7EED"/>
    <w:rPr>
      <w:sz w:val="2"/>
    </w:rPr>
  </w:style>
  <w:style w:type="character" w:customStyle="1" w:styleId="Char5">
    <w:name w:val="批注框文本 Char"/>
    <w:link w:val="aa"/>
    <w:locked/>
    <w:rsid w:val="00A53CF0"/>
    <w:rPr>
      <w:rFonts w:cs="Times New Roman"/>
      <w:kern w:val="0"/>
      <w:sz w:val="2"/>
    </w:rPr>
  </w:style>
  <w:style w:type="paragraph" w:styleId="ab">
    <w:name w:val="footer"/>
    <w:basedOn w:val="a"/>
    <w:link w:val="Char6"/>
    <w:uiPriority w:val="99"/>
    <w:qFormat/>
    <w:rsid w:val="007D7EED"/>
    <w:pPr>
      <w:tabs>
        <w:tab w:val="center" w:pos="4153"/>
        <w:tab w:val="right" w:pos="8306"/>
      </w:tabs>
      <w:snapToGrid w:val="0"/>
    </w:pPr>
    <w:rPr>
      <w:sz w:val="18"/>
    </w:rPr>
  </w:style>
  <w:style w:type="character" w:customStyle="1" w:styleId="Char6">
    <w:name w:val="页脚 Char"/>
    <w:link w:val="ab"/>
    <w:uiPriority w:val="99"/>
    <w:locked/>
    <w:rsid w:val="007D7EED"/>
    <w:rPr>
      <w:rFonts w:cs="Times New Roman"/>
      <w:sz w:val="18"/>
    </w:rPr>
  </w:style>
  <w:style w:type="paragraph" w:styleId="ac">
    <w:name w:val="header"/>
    <w:basedOn w:val="a"/>
    <w:link w:val="Char7"/>
    <w:rsid w:val="007D7EED"/>
    <w:pPr>
      <w:pBdr>
        <w:bottom w:val="single" w:sz="6" w:space="1" w:color="auto"/>
      </w:pBdr>
      <w:tabs>
        <w:tab w:val="center" w:pos="4153"/>
        <w:tab w:val="right" w:pos="8306"/>
      </w:tabs>
      <w:snapToGrid w:val="0"/>
      <w:jc w:val="center"/>
    </w:pPr>
    <w:rPr>
      <w:sz w:val="18"/>
    </w:rPr>
  </w:style>
  <w:style w:type="character" w:customStyle="1" w:styleId="Char7">
    <w:name w:val="页眉 Char"/>
    <w:link w:val="ac"/>
    <w:locked/>
    <w:rsid w:val="007D7EED"/>
    <w:rPr>
      <w:rFonts w:cs="Times New Roman"/>
      <w:sz w:val="18"/>
    </w:rPr>
  </w:style>
  <w:style w:type="paragraph" w:styleId="10">
    <w:name w:val="toc 1"/>
    <w:basedOn w:val="a"/>
    <w:next w:val="a"/>
    <w:uiPriority w:val="39"/>
    <w:rsid w:val="007D7EED"/>
  </w:style>
  <w:style w:type="paragraph" w:styleId="32">
    <w:name w:val="Body Text Indent 3"/>
    <w:basedOn w:val="a"/>
    <w:link w:val="3Char1"/>
    <w:rsid w:val="007D7EED"/>
    <w:pPr>
      <w:tabs>
        <w:tab w:val="left" w:pos="0"/>
        <w:tab w:val="left" w:pos="1134"/>
      </w:tabs>
      <w:adjustRightInd w:val="0"/>
      <w:snapToGrid w:val="0"/>
      <w:spacing w:line="360" w:lineRule="auto"/>
      <w:ind w:left="567"/>
    </w:pPr>
    <w:rPr>
      <w:sz w:val="16"/>
      <w:szCs w:val="16"/>
    </w:rPr>
  </w:style>
  <w:style w:type="character" w:customStyle="1" w:styleId="3Char1">
    <w:name w:val="正文文本缩进 3 Char"/>
    <w:link w:val="32"/>
    <w:locked/>
    <w:rsid w:val="00A53CF0"/>
    <w:rPr>
      <w:rFonts w:cs="Times New Roman"/>
      <w:kern w:val="0"/>
      <w:sz w:val="16"/>
    </w:rPr>
  </w:style>
  <w:style w:type="paragraph" w:styleId="21">
    <w:name w:val="toc 2"/>
    <w:basedOn w:val="a"/>
    <w:next w:val="a"/>
    <w:uiPriority w:val="39"/>
    <w:rsid w:val="007D7EED"/>
    <w:pPr>
      <w:ind w:leftChars="200" w:left="420"/>
    </w:pPr>
  </w:style>
  <w:style w:type="paragraph" w:styleId="22">
    <w:name w:val="Body Text 2"/>
    <w:basedOn w:val="a"/>
    <w:link w:val="2Char1"/>
    <w:rsid w:val="007D7EED"/>
    <w:pPr>
      <w:tabs>
        <w:tab w:val="left" w:pos="0"/>
        <w:tab w:val="left" w:pos="993"/>
        <w:tab w:val="left" w:pos="1134"/>
      </w:tabs>
      <w:spacing w:line="240" w:lineRule="exact"/>
      <w:jc w:val="both"/>
    </w:pPr>
  </w:style>
  <w:style w:type="character" w:customStyle="1" w:styleId="2Char1">
    <w:name w:val="正文文本 2 Char"/>
    <w:link w:val="22"/>
    <w:locked/>
    <w:rsid w:val="00A53CF0"/>
    <w:rPr>
      <w:rFonts w:cs="Times New Roman"/>
      <w:kern w:val="0"/>
      <w:sz w:val="20"/>
    </w:rPr>
  </w:style>
  <w:style w:type="paragraph" w:styleId="HTML">
    <w:name w:val="HTML Preformatted"/>
    <w:basedOn w:val="a"/>
    <w:link w:val="HTMLChar"/>
    <w:uiPriority w:val="99"/>
    <w:rsid w:val="007D7E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sz w:val="24"/>
    </w:rPr>
  </w:style>
  <w:style w:type="character" w:customStyle="1" w:styleId="HTMLChar">
    <w:name w:val="HTML 预设格式 Char"/>
    <w:link w:val="HTML"/>
    <w:uiPriority w:val="99"/>
    <w:locked/>
    <w:rsid w:val="007D7EED"/>
    <w:rPr>
      <w:rFonts w:ascii="宋体" w:eastAsia="宋体" w:cs="Times New Roman"/>
      <w:sz w:val="24"/>
    </w:rPr>
  </w:style>
  <w:style w:type="paragraph" w:styleId="ad">
    <w:name w:val="Normal (Web)"/>
    <w:basedOn w:val="a"/>
    <w:uiPriority w:val="99"/>
    <w:rsid w:val="007D7EED"/>
    <w:pPr>
      <w:spacing w:before="100" w:beforeAutospacing="1" w:after="100" w:afterAutospacing="1"/>
    </w:pPr>
    <w:rPr>
      <w:rFonts w:ascii="宋体" w:hAnsi="宋体"/>
      <w:sz w:val="24"/>
      <w:szCs w:val="24"/>
    </w:rPr>
  </w:style>
  <w:style w:type="paragraph" w:styleId="ae">
    <w:name w:val="Title"/>
    <w:basedOn w:val="a"/>
    <w:next w:val="a"/>
    <w:link w:val="Char8"/>
    <w:qFormat/>
    <w:rsid w:val="007D7EED"/>
    <w:pPr>
      <w:spacing w:before="240" w:after="60"/>
      <w:jc w:val="center"/>
      <w:outlineLvl w:val="0"/>
    </w:pPr>
    <w:rPr>
      <w:rFonts w:ascii="Cambria" w:hAnsi="Cambria"/>
      <w:b/>
      <w:sz w:val="32"/>
    </w:rPr>
  </w:style>
  <w:style w:type="character" w:customStyle="1" w:styleId="Char8">
    <w:name w:val="标题 Char"/>
    <w:link w:val="ae"/>
    <w:locked/>
    <w:rsid w:val="007D7EED"/>
    <w:rPr>
      <w:rFonts w:ascii="Cambria" w:hAnsi="Cambria" w:cs="Times New Roman"/>
      <w:b/>
      <w:sz w:val="32"/>
    </w:rPr>
  </w:style>
  <w:style w:type="character" w:styleId="af">
    <w:name w:val="Strong"/>
    <w:uiPriority w:val="99"/>
    <w:qFormat/>
    <w:rsid w:val="007D7EED"/>
    <w:rPr>
      <w:rFonts w:cs="Times New Roman"/>
      <w:b/>
    </w:rPr>
  </w:style>
  <w:style w:type="character" w:styleId="af0">
    <w:name w:val="page number"/>
    <w:rsid w:val="007D7EED"/>
    <w:rPr>
      <w:rFonts w:cs="Times New Roman"/>
    </w:rPr>
  </w:style>
  <w:style w:type="character" w:styleId="af1">
    <w:name w:val="Hyperlink"/>
    <w:uiPriority w:val="99"/>
    <w:rsid w:val="007D7EED"/>
    <w:rPr>
      <w:rFonts w:cs="Times New Roman"/>
      <w:color w:val="0000FF"/>
      <w:u w:val="single"/>
    </w:rPr>
  </w:style>
  <w:style w:type="character" w:customStyle="1" w:styleId="left1">
    <w:name w:val="left1"/>
    <w:uiPriority w:val="99"/>
    <w:rsid w:val="007D7EED"/>
    <w:rPr>
      <w:sz w:val="26"/>
    </w:rPr>
  </w:style>
  <w:style w:type="paragraph" w:customStyle="1" w:styleId="23">
    <w:name w:val="正文2"/>
    <w:uiPriority w:val="99"/>
    <w:rsid w:val="007D7EED"/>
    <w:rPr>
      <w:rFonts w:ascii="Calibri" w:hAnsi="Calibri"/>
      <w:sz w:val="24"/>
      <w:szCs w:val="24"/>
    </w:rPr>
  </w:style>
  <w:style w:type="paragraph" w:customStyle="1" w:styleId="11">
    <w:name w:val="日期1"/>
    <w:basedOn w:val="a"/>
    <w:next w:val="a"/>
    <w:uiPriority w:val="99"/>
    <w:rsid w:val="007D7EED"/>
    <w:pPr>
      <w:widowControl w:val="0"/>
      <w:adjustRightInd w:val="0"/>
      <w:spacing w:line="360" w:lineRule="atLeast"/>
      <w:jc w:val="both"/>
      <w:textAlignment w:val="baseline"/>
    </w:pPr>
    <w:rPr>
      <w:rFonts w:ascii="黑体" w:eastAsia="黑体"/>
      <w:kern w:val="2"/>
      <w:sz w:val="32"/>
    </w:rPr>
  </w:style>
  <w:style w:type="paragraph" w:customStyle="1" w:styleId="12">
    <w:name w:val="列出段落1"/>
    <w:basedOn w:val="a"/>
    <w:rsid w:val="007D7EED"/>
    <w:pPr>
      <w:widowControl w:val="0"/>
      <w:ind w:firstLineChars="200" w:firstLine="420"/>
      <w:jc w:val="both"/>
    </w:pPr>
    <w:rPr>
      <w:kern w:val="2"/>
      <w:sz w:val="21"/>
      <w:szCs w:val="22"/>
    </w:rPr>
  </w:style>
  <w:style w:type="paragraph" w:customStyle="1" w:styleId="13">
    <w:name w:val="正文1"/>
    <w:rsid w:val="007D7EED"/>
    <w:rPr>
      <w:rFonts w:ascii="Calibri" w:hAnsi="Calibri"/>
      <w:sz w:val="24"/>
      <w:szCs w:val="24"/>
    </w:rPr>
  </w:style>
  <w:style w:type="paragraph" w:customStyle="1" w:styleId="110">
    <w:name w:val="正文11"/>
    <w:uiPriority w:val="99"/>
    <w:rsid w:val="007D7EED"/>
    <w:rPr>
      <w:rFonts w:ascii="Calibri" w:hAnsi="Calibri"/>
      <w:sz w:val="24"/>
      <w:szCs w:val="24"/>
    </w:rPr>
  </w:style>
  <w:style w:type="paragraph" w:customStyle="1" w:styleId="Default">
    <w:name w:val="Default"/>
    <w:uiPriority w:val="99"/>
    <w:rsid w:val="007D7EED"/>
    <w:pPr>
      <w:widowControl w:val="0"/>
      <w:autoSpaceDE w:val="0"/>
      <w:autoSpaceDN w:val="0"/>
      <w:adjustRightInd w:val="0"/>
    </w:pPr>
    <w:rPr>
      <w:rFonts w:ascii="宋体" w:cs="宋体"/>
      <w:color w:val="000000"/>
      <w:sz w:val="24"/>
      <w:szCs w:val="24"/>
    </w:rPr>
  </w:style>
  <w:style w:type="paragraph" w:customStyle="1" w:styleId="Char9">
    <w:name w:val="Char"/>
    <w:basedOn w:val="a"/>
    <w:uiPriority w:val="99"/>
    <w:rsid w:val="007D7EED"/>
    <w:pPr>
      <w:widowControl w:val="0"/>
      <w:jc w:val="both"/>
    </w:pPr>
    <w:rPr>
      <w:kern w:val="2"/>
      <w:sz w:val="21"/>
      <w:szCs w:val="24"/>
    </w:rPr>
  </w:style>
  <w:style w:type="paragraph" w:customStyle="1" w:styleId="Style2">
    <w:name w:val="_Style 2"/>
    <w:basedOn w:val="a"/>
    <w:uiPriority w:val="99"/>
    <w:rsid w:val="007D7EED"/>
    <w:pPr>
      <w:widowControl w:val="0"/>
      <w:ind w:firstLineChars="200" w:firstLine="420"/>
      <w:jc w:val="both"/>
    </w:pPr>
    <w:rPr>
      <w:rFonts w:ascii="Calibri" w:hAnsi="Calibri"/>
      <w:kern w:val="2"/>
      <w:sz w:val="21"/>
      <w:szCs w:val="24"/>
    </w:rPr>
  </w:style>
  <w:style w:type="paragraph" w:customStyle="1" w:styleId="2TimesNewRoman5020">
    <w:name w:val="样式 标题 2 + Times New Roman 四号 非加粗 段前: 5 磅 段后: 0 磅 行距: 固定值 20..."/>
    <w:basedOn w:val="2"/>
    <w:uiPriority w:val="99"/>
    <w:rsid w:val="007D7EED"/>
    <w:pPr>
      <w:spacing w:before="100" w:after="0" w:line="400" w:lineRule="exact"/>
    </w:pPr>
    <w:rPr>
      <w:rFonts w:ascii="Times New Roman" w:hAnsi="Times New Roman"/>
      <w:b w:val="0"/>
      <w:sz w:val="28"/>
    </w:rPr>
  </w:style>
  <w:style w:type="paragraph" w:customStyle="1" w:styleId="newstyle15">
    <w:name w:val="newstyle15"/>
    <w:basedOn w:val="a"/>
    <w:uiPriority w:val="99"/>
    <w:rsid w:val="007D7EED"/>
    <w:pPr>
      <w:spacing w:before="100" w:beforeAutospacing="1" w:after="100" w:afterAutospacing="1"/>
    </w:pPr>
    <w:rPr>
      <w:rFonts w:ascii="宋体" w:hAnsi="宋体" w:cs="宋体"/>
      <w:sz w:val="24"/>
      <w:szCs w:val="24"/>
    </w:rPr>
  </w:style>
  <w:style w:type="paragraph" w:customStyle="1" w:styleId="ParaCharCharCharCharCharCharCharCharChar1CharCharCharChar">
    <w:name w:val="默认段落字体 Para Char Char Char Char Char Char Char Char Char1 Char Char Char Char"/>
    <w:basedOn w:val="a"/>
    <w:uiPriority w:val="99"/>
    <w:rsid w:val="007D7EED"/>
    <w:pPr>
      <w:widowControl w:val="0"/>
      <w:jc w:val="both"/>
    </w:pPr>
    <w:rPr>
      <w:rFonts w:ascii="Tahoma" w:hAnsi="Tahoma"/>
      <w:kern w:val="2"/>
      <w:sz w:val="24"/>
    </w:rPr>
  </w:style>
  <w:style w:type="paragraph" w:customStyle="1" w:styleId="p0">
    <w:name w:val="p0"/>
    <w:basedOn w:val="a"/>
    <w:uiPriority w:val="99"/>
    <w:rsid w:val="007D7EED"/>
    <w:pPr>
      <w:jc w:val="both"/>
    </w:pPr>
    <w:rPr>
      <w:sz w:val="21"/>
      <w:szCs w:val="21"/>
    </w:rPr>
  </w:style>
  <w:style w:type="paragraph" w:customStyle="1" w:styleId="xl65">
    <w:name w:val="xl65"/>
    <w:basedOn w:val="a"/>
    <w:uiPriority w:val="99"/>
    <w:rsid w:val="007D7EED"/>
    <w:pPr>
      <w:spacing w:before="100" w:beforeAutospacing="1" w:after="100" w:afterAutospacing="1"/>
    </w:pPr>
    <w:rPr>
      <w:rFonts w:ascii="宋体" w:hAnsi="宋体" w:cs="宋体"/>
      <w:sz w:val="24"/>
      <w:szCs w:val="24"/>
    </w:rPr>
  </w:style>
  <w:style w:type="character" w:styleId="af2">
    <w:name w:val="annotation reference"/>
    <w:uiPriority w:val="99"/>
    <w:rsid w:val="005838F2"/>
    <w:rPr>
      <w:rFonts w:cs="Times New Roman"/>
      <w:sz w:val="21"/>
    </w:rPr>
  </w:style>
  <w:style w:type="paragraph" w:styleId="af3">
    <w:name w:val="annotation subject"/>
    <w:basedOn w:val="a5"/>
    <w:next w:val="a5"/>
    <w:link w:val="Chara"/>
    <w:rsid w:val="005838F2"/>
    <w:pPr>
      <w:widowControl/>
    </w:pPr>
    <w:rPr>
      <w:b/>
      <w:bCs/>
    </w:rPr>
  </w:style>
  <w:style w:type="character" w:customStyle="1" w:styleId="Chara">
    <w:name w:val="批注主题 Char"/>
    <w:link w:val="af3"/>
    <w:locked/>
    <w:rsid w:val="005838F2"/>
    <w:rPr>
      <w:rFonts w:cs="Times New Roman"/>
      <w:b/>
      <w:kern w:val="2"/>
      <w:sz w:val="24"/>
    </w:rPr>
  </w:style>
  <w:style w:type="paragraph" w:customStyle="1" w:styleId="14">
    <w:name w:val="正文缩进1"/>
    <w:basedOn w:val="13"/>
    <w:uiPriority w:val="99"/>
    <w:rsid w:val="008A1F46"/>
    <w:pPr>
      <w:widowControl w:val="0"/>
      <w:adjustRightInd w:val="0"/>
      <w:spacing w:line="360" w:lineRule="atLeast"/>
      <w:ind w:firstLine="420"/>
      <w:jc w:val="both"/>
      <w:textAlignment w:val="baseline"/>
    </w:pPr>
    <w:rPr>
      <w:rFonts w:ascii="等线" w:hAnsi="等线"/>
      <w:kern w:val="2"/>
      <w:sz w:val="21"/>
      <w:szCs w:val="20"/>
    </w:rPr>
  </w:style>
  <w:style w:type="character" w:customStyle="1" w:styleId="4Char">
    <w:name w:val="标题 4 Char"/>
    <w:basedOn w:val="a0"/>
    <w:link w:val="4"/>
    <w:rsid w:val="00F035BF"/>
    <w:rPr>
      <w:rFonts w:ascii="Cambria" w:eastAsia="宋体" w:hAnsi="Cambria"/>
      <w:b/>
      <w:bCs/>
      <w:sz w:val="28"/>
      <w:szCs w:val="28"/>
    </w:rPr>
  </w:style>
  <w:style w:type="character" w:customStyle="1" w:styleId="5Char">
    <w:name w:val="标题 5 Char"/>
    <w:basedOn w:val="a0"/>
    <w:link w:val="5"/>
    <w:rsid w:val="00F035BF"/>
    <w:rPr>
      <w:rFonts w:ascii="Times New Roman" w:eastAsia="宋体" w:hAnsi="Times New Roman"/>
      <w:b/>
      <w:bCs/>
      <w:sz w:val="28"/>
      <w:szCs w:val="28"/>
    </w:rPr>
  </w:style>
  <w:style w:type="character" w:customStyle="1" w:styleId="6Char">
    <w:name w:val="标题 6 Char"/>
    <w:basedOn w:val="a0"/>
    <w:link w:val="6"/>
    <w:rsid w:val="00F035BF"/>
    <w:rPr>
      <w:rFonts w:ascii="Arial" w:eastAsia="黑体" w:hAnsi="Arial"/>
      <w:b/>
      <w:sz w:val="24"/>
    </w:rPr>
  </w:style>
  <w:style w:type="character" w:customStyle="1" w:styleId="7Char">
    <w:name w:val="标题 7 Char"/>
    <w:basedOn w:val="a0"/>
    <w:link w:val="7"/>
    <w:rsid w:val="00F035BF"/>
    <w:rPr>
      <w:rFonts w:ascii="Times New Roman" w:eastAsia="宋体" w:hAnsi="Times New Roman"/>
      <w:b/>
      <w:sz w:val="24"/>
    </w:rPr>
  </w:style>
  <w:style w:type="character" w:customStyle="1" w:styleId="8Char">
    <w:name w:val="标题 8 Char"/>
    <w:basedOn w:val="a0"/>
    <w:link w:val="8"/>
    <w:rsid w:val="00F035BF"/>
    <w:rPr>
      <w:rFonts w:ascii="Arial" w:eastAsia="黑体" w:hAnsi="Arial"/>
      <w:kern w:val="2"/>
      <w:sz w:val="24"/>
    </w:rPr>
  </w:style>
  <w:style w:type="character" w:customStyle="1" w:styleId="9Char">
    <w:name w:val="标题 9 Char"/>
    <w:basedOn w:val="a0"/>
    <w:link w:val="9"/>
    <w:rsid w:val="00F035BF"/>
    <w:rPr>
      <w:rFonts w:ascii="Arial" w:eastAsia="黑体" w:hAnsi="Arial"/>
      <w:sz w:val="21"/>
    </w:rPr>
  </w:style>
  <w:style w:type="paragraph" w:customStyle="1" w:styleId="xl31">
    <w:name w:val="xl31"/>
    <w:basedOn w:val="a"/>
    <w:rsid w:val="00F035BF"/>
    <w:pPr>
      <w:pBdr>
        <w:left w:val="single" w:sz="4" w:space="0" w:color="auto"/>
        <w:bottom w:val="single" w:sz="4" w:space="0" w:color="auto"/>
      </w:pBdr>
      <w:spacing w:before="100" w:beforeAutospacing="1" w:after="100" w:afterAutospacing="1"/>
      <w:jc w:val="center"/>
      <w:textAlignment w:val="center"/>
    </w:pPr>
    <w:rPr>
      <w:rFonts w:ascii="宋体" w:eastAsia="宋体" w:hAnsi="宋体"/>
      <w:sz w:val="24"/>
      <w:szCs w:val="24"/>
    </w:rPr>
  </w:style>
  <w:style w:type="paragraph" w:customStyle="1" w:styleId="font6">
    <w:name w:val="font6"/>
    <w:basedOn w:val="a"/>
    <w:rsid w:val="00F035BF"/>
    <w:pPr>
      <w:spacing w:before="100" w:beforeAutospacing="1" w:after="100" w:afterAutospacing="1"/>
    </w:pPr>
    <w:rPr>
      <w:rFonts w:ascii="Times New Roman" w:eastAsia="宋体" w:hAnsi="Times New Roman"/>
      <w:sz w:val="24"/>
      <w:szCs w:val="24"/>
    </w:rPr>
  </w:style>
  <w:style w:type="paragraph" w:styleId="40">
    <w:name w:val="toc 4"/>
    <w:basedOn w:val="a"/>
    <w:next w:val="a"/>
    <w:autoRedefine/>
    <w:uiPriority w:val="39"/>
    <w:rsid w:val="00F035BF"/>
    <w:pPr>
      <w:ind w:leftChars="600" w:left="1260"/>
    </w:pPr>
    <w:rPr>
      <w:rFonts w:ascii="Times New Roman" w:eastAsia="宋体" w:hAnsi="Times New Roman"/>
    </w:rPr>
  </w:style>
  <w:style w:type="paragraph" w:styleId="50">
    <w:name w:val="toc 5"/>
    <w:basedOn w:val="a"/>
    <w:next w:val="a"/>
    <w:autoRedefine/>
    <w:uiPriority w:val="39"/>
    <w:rsid w:val="00F035BF"/>
    <w:pPr>
      <w:ind w:leftChars="800" w:left="1680"/>
    </w:pPr>
    <w:rPr>
      <w:rFonts w:ascii="Times New Roman" w:eastAsia="宋体" w:hAnsi="Times New Roman"/>
    </w:rPr>
  </w:style>
  <w:style w:type="paragraph" w:styleId="60">
    <w:name w:val="toc 6"/>
    <w:basedOn w:val="a"/>
    <w:next w:val="a"/>
    <w:autoRedefine/>
    <w:uiPriority w:val="39"/>
    <w:rsid w:val="00F035BF"/>
    <w:pPr>
      <w:ind w:leftChars="1000" w:left="2100"/>
    </w:pPr>
    <w:rPr>
      <w:rFonts w:ascii="Times New Roman" w:eastAsia="宋体" w:hAnsi="Times New Roman"/>
    </w:rPr>
  </w:style>
  <w:style w:type="paragraph" w:styleId="70">
    <w:name w:val="toc 7"/>
    <w:basedOn w:val="a"/>
    <w:next w:val="a"/>
    <w:autoRedefine/>
    <w:uiPriority w:val="39"/>
    <w:rsid w:val="00F035BF"/>
    <w:pPr>
      <w:ind w:leftChars="1200" w:left="2520"/>
    </w:pPr>
    <w:rPr>
      <w:rFonts w:ascii="Times New Roman" w:eastAsia="宋体" w:hAnsi="Times New Roman"/>
    </w:rPr>
  </w:style>
  <w:style w:type="paragraph" w:styleId="80">
    <w:name w:val="toc 8"/>
    <w:basedOn w:val="a"/>
    <w:next w:val="a"/>
    <w:autoRedefine/>
    <w:uiPriority w:val="39"/>
    <w:rsid w:val="00F035BF"/>
    <w:pPr>
      <w:ind w:leftChars="1400" w:left="2940"/>
    </w:pPr>
    <w:rPr>
      <w:rFonts w:ascii="Times New Roman" w:eastAsia="宋体" w:hAnsi="Times New Roman"/>
    </w:rPr>
  </w:style>
  <w:style w:type="paragraph" w:styleId="90">
    <w:name w:val="toc 9"/>
    <w:basedOn w:val="a"/>
    <w:next w:val="a"/>
    <w:autoRedefine/>
    <w:uiPriority w:val="39"/>
    <w:rsid w:val="00F035BF"/>
    <w:pPr>
      <w:ind w:leftChars="1600" w:left="3360"/>
    </w:pPr>
    <w:rPr>
      <w:rFonts w:ascii="Times New Roman" w:eastAsia="宋体" w:hAnsi="Times New Roman"/>
    </w:rPr>
  </w:style>
  <w:style w:type="character" w:styleId="af4">
    <w:name w:val="FollowedHyperlink"/>
    <w:basedOn w:val="a0"/>
    <w:locked/>
    <w:rsid w:val="00F035BF"/>
    <w:rPr>
      <w:color w:val="800080"/>
      <w:u w:val="single"/>
    </w:rPr>
  </w:style>
  <w:style w:type="table" w:styleId="af5">
    <w:name w:val="Table Grid"/>
    <w:basedOn w:val="a1"/>
    <w:rsid w:val="00F035BF"/>
    <w:pPr>
      <w:widowControl w:val="0"/>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
    <w:name w:val="Char Char Char Char Char Char"/>
    <w:basedOn w:val="a"/>
    <w:rsid w:val="00F035BF"/>
    <w:pPr>
      <w:spacing w:after="160" w:line="240" w:lineRule="exact"/>
    </w:pPr>
    <w:rPr>
      <w:rFonts w:ascii="Arial" w:eastAsia="Times New Roman" w:hAnsi="Arial" w:cs="Verdana"/>
      <w:b/>
      <w:sz w:val="21"/>
      <w:lang w:eastAsia="en-US"/>
    </w:rPr>
  </w:style>
  <w:style w:type="paragraph" w:customStyle="1" w:styleId="Blockquote">
    <w:name w:val="Blockquote"/>
    <w:basedOn w:val="a"/>
    <w:rsid w:val="00F035BF"/>
    <w:pPr>
      <w:widowControl w:val="0"/>
      <w:autoSpaceDE w:val="0"/>
      <w:autoSpaceDN w:val="0"/>
      <w:adjustRightInd w:val="0"/>
      <w:spacing w:before="100" w:after="100"/>
      <w:ind w:left="360" w:right="360"/>
    </w:pPr>
    <w:rPr>
      <w:rFonts w:ascii="Times New Roman" w:eastAsia="宋体" w:hAnsi="Times New Roman"/>
      <w:sz w:val="24"/>
    </w:rPr>
  </w:style>
  <w:style w:type="character" w:customStyle="1" w:styleId="4CharChar">
    <w:name w:val="标题4 Char Char"/>
    <w:link w:val="41"/>
    <w:rsid w:val="00F035BF"/>
    <w:rPr>
      <w:rFonts w:ascii="Arial" w:hAnsi="Arial"/>
      <w:b/>
      <w:bCs/>
      <w:sz w:val="24"/>
      <w:szCs w:val="32"/>
    </w:rPr>
  </w:style>
  <w:style w:type="paragraph" w:customStyle="1" w:styleId="41">
    <w:name w:val="标题4"/>
    <w:basedOn w:val="2"/>
    <w:next w:val="42"/>
    <w:link w:val="4CharChar"/>
    <w:rsid w:val="00F035BF"/>
    <w:pPr>
      <w:spacing w:line="413" w:lineRule="auto"/>
    </w:pPr>
    <w:rPr>
      <w:rFonts w:eastAsia="等线"/>
      <w:bCs/>
      <w:kern w:val="0"/>
      <w:sz w:val="24"/>
      <w:szCs w:val="32"/>
    </w:rPr>
  </w:style>
  <w:style w:type="paragraph" w:styleId="42">
    <w:name w:val="index 4"/>
    <w:basedOn w:val="a"/>
    <w:next w:val="a"/>
    <w:locked/>
    <w:rsid w:val="00F035BF"/>
    <w:pPr>
      <w:widowControl w:val="0"/>
      <w:ind w:leftChars="600" w:left="600"/>
      <w:jc w:val="both"/>
    </w:pPr>
    <w:rPr>
      <w:rFonts w:ascii="Times New Roman" w:eastAsia="宋体" w:hAnsi="Times New Roman"/>
      <w:kern w:val="2"/>
      <w:sz w:val="21"/>
      <w:szCs w:val="24"/>
    </w:rPr>
  </w:style>
  <w:style w:type="character" w:customStyle="1" w:styleId="Char10">
    <w:name w:val="批注主题 Char1"/>
    <w:basedOn w:val="Char0"/>
    <w:rsid w:val="00F035BF"/>
    <w:rPr>
      <w:rFonts w:cs="Times New Roman"/>
      <w:b/>
      <w:bCs/>
      <w:kern w:val="2"/>
      <w:sz w:val="24"/>
    </w:rPr>
  </w:style>
  <w:style w:type="character" w:customStyle="1" w:styleId="Char30">
    <w:name w:val="批注文字 Char3"/>
    <w:basedOn w:val="a0"/>
    <w:rsid w:val="00F035BF"/>
  </w:style>
  <w:style w:type="character" w:customStyle="1" w:styleId="Char11">
    <w:name w:val="标题 Char1"/>
    <w:basedOn w:val="a0"/>
    <w:rsid w:val="00F035BF"/>
    <w:rPr>
      <w:rFonts w:ascii="Cambria" w:hAnsi="Cambria" w:cs="Times New Roman"/>
      <w:b/>
      <w:bCs/>
      <w:sz w:val="32"/>
      <w:szCs w:val="32"/>
    </w:rPr>
  </w:style>
  <w:style w:type="character" w:customStyle="1" w:styleId="Char20">
    <w:name w:val="批注主题 Char2"/>
    <w:basedOn w:val="Char21"/>
    <w:rsid w:val="00F035BF"/>
  </w:style>
  <w:style w:type="character" w:customStyle="1" w:styleId="Char21">
    <w:name w:val="批注文字 Char2"/>
    <w:basedOn w:val="a0"/>
    <w:rsid w:val="00F035BF"/>
  </w:style>
  <w:style w:type="character" w:customStyle="1" w:styleId="5CharChar">
    <w:name w:val="标题5 Char Char"/>
    <w:link w:val="51"/>
    <w:rsid w:val="00F035BF"/>
    <w:rPr>
      <w:rFonts w:ascii="Arial" w:hAnsi="Arial"/>
      <w:b/>
      <w:bCs/>
      <w:sz w:val="24"/>
      <w:szCs w:val="32"/>
    </w:rPr>
  </w:style>
  <w:style w:type="paragraph" w:customStyle="1" w:styleId="51">
    <w:name w:val="标题5"/>
    <w:basedOn w:val="3"/>
    <w:link w:val="5CharChar"/>
    <w:rsid w:val="00F035BF"/>
    <w:pPr>
      <w:spacing w:line="413" w:lineRule="auto"/>
      <w:jc w:val="both"/>
    </w:pPr>
    <w:rPr>
      <w:rFonts w:ascii="Arial" w:hAnsi="Arial"/>
      <w:bCs/>
      <w:kern w:val="0"/>
      <w:sz w:val="24"/>
      <w:szCs w:val="32"/>
    </w:rPr>
  </w:style>
  <w:style w:type="character" w:customStyle="1" w:styleId="3Char10">
    <w:name w:val="正文文本 3 Char1"/>
    <w:basedOn w:val="a0"/>
    <w:rsid w:val="00F035BF"/>
    <w:rPr>
      <w:sz w:val="16"/>
      <w:szCs w:val="16"/>
    </w:rPr>
  </w:style>
  <w:style w:type="character" w:customStyle="1" w:styleId="Char12">
    <w:name w:val="日期 Char1"/>
    <w:basedOn w:val="a0"/>
    <w:rsid w:val="00F035BF"/>
  </w:style>
  <w:style w:type="character" w:customStyle="1" w:styleId="Charb">
    <w:name w:val="副标题 Char"/>
    <w:link w:val="af6"/>
    <w:rsid w:val="00F035BF"/>
    <w:rPr>
      <w:rFonts w:ascii="Cambria" w:hAnsi="Cambria"/>
      <w:b/>
      <w:bCs/>
      <w:kern w:val="28"/>
      <w:sz w:val="32"/>
      <w:szCs w:val="32"/>
    </w:rPr>
  </w:style>
  <w:style w:type="paragraph" w:styleId="af6">
    <w:name w:val="Subtitle"/>
    <w:basedOn w:val="a"/>
    <w:next w:val="a"/>
    <w:link w:val="Charb"/>
    <w:qFormat/>
    <w:rsid w:val="00F035BF"/>
    <w:pPr>
      <w:widowControl w:val="0"/>
      <w:spacing w:before="240" w:after="60" w:line="312" w:lineRule="auto"/>
      <w:jc w:val="center"/>
      <w:outlineLvl w:val="1"/>
    </w:pPr>
    <w:rPr>
      <w:rFonts w:ascii="Cambria" w:hAnsi="Cambria"/>
      <w:b/>
      <w:bCs/>
      <w:kern w:val="28"/>
      <w:sz w:val="32"/>
      <w:szCs w:val="32"/>
    </w:rPr>
  </w:style>
  <w:style w:type="character" w:customStyle="1" w:styleId="Char13">
    <w:name w:val="副标题 Char1"/>
    <w:basedOn w:val="a0"/>
    <w:rsid w:val="00F035BF"/>
    <w:rPr>
      <w:rFonts w:asciiTheme="majorHAnsi" w:eastAsia="宋体" w:hAnsiTheme="majorHAnsi" w:cstheme="majorBidi"/>
      <w:b/>
      <w:bCs/>
      <w:kern w:val="28"/>
      <w:sz w:val="32"/>
      <w:szCs w:val="32"/>
    </w:rPr>
  </w:style>
  <w:style w:type="character" w:customStyle="1" w:styleId="Charc">
    <w:name w:val="引用 Char"/>
    <w:link w:val="af7"/>
    <w:rsid w:val="00F035BF"/>
    <w:rPr>
      <w:i/>
      <w:iCs/>
      <w:color w:val="000000"/>
      <w:kern w:val="2"/>
      <w:sz w:val="21"/>
      <w:szCs w:val="22"/>
    </w:rPr>
  </w:style>
  <w:style w:type="paragraph" w:styleId="af7">
    <w:name w:val="Quote"/>
    <w:basedOn w:val="a"/>
    <w:next w:val="a"/>
    <w:link w:val="Charc"/>
    <w:qFormat/>
    <w:rsid w:val="00F035BF"/>
    <w:pPr>
      <w:widowControl w:val="0"/>
      <w:jc w:val="both"/>
    </w:pPr>
    <w:rPr>
      <w:i/>
      <w:iCs/>
      <w:color w:val="000000"/>
      <w:kern w:val="2"/>
      <w:sz w:val="21"/>
      <w:szCs w:val="22"/>
    </w:rPr>
  </w:style>
  <w:style w:type="character" w:customStyle="1" w:styleId="Char14">
    <w:name w:val="引用 Char1"/>
    <w:basedOn w:val="a0"/>
    <w:uiPriority w:val="29"/>
    <w:rsid w:val="00F035BF"/>
    <w:rPr>
      <w:i/>
      <w:iCs/>
      <w:color w:val="000000" w:themeColor="text1"/>
    </w:rPr>
  </w:style>
  <w:style w:type="character" w:customStyle="1" w:styleId="Chard">
    <w:name w:val="明显引用 Char"/>
    <w:link w:val="af8"/>
    <w:rsid w:val="00F035BF"/>
    <w:rPr>
      <w:b/>
      <w:bCs/>
      <w:i/>
      <w:iCs/>
      <w:color w:val="4F81BD"/>
      <w:kern w:val="2"/>
      <w:sz w:val="21"/>
      <w:szCs w:val="22"/>
    </w:rPr>
  </w:style>
  <w:style w:type="paragraph" w:styleId="af8">
    <w:name w:val="Intense Quote"/>
    <w:basedOn w:val="a"/>
    <w:next w:val="a"/>
    <w:link w:val="Chard"/>
    <w:qFormat/>
    <w:rsid w:val="00F035BF"/>
    <w:pPr>
      <w:widowControl w:val="0"/>
      <w:pBdr>
        <w:bottom w:val="single" w:sz="4" w:space="4" w:color="4F81BD"/>
      </w:pBdr>
      <w:spacing w:before="200" w:after="280"/>
      <w:ind w:left="936" w:right="936"/>
      <w:jc w:val="both"/>
    </w:pPr>
    <w:rPr>
      <w:b/>
      <w:bCs/>
      <w:i/>
      <w:iCs/>
      <w:color w:val="4F81BD"/>
      <w:kern w:val="2"/>
      <w:sz w:val="21"/>
      <w:szCs w:val="22"/>
    </w:rPr>
  </w:style>
  <w:style w:type="character" w:customStyle="1" w:styleId="Char15">
    <w:name w:val="明显引用 Char1"/>
    <w:basedOn w:val="a0"/>
    <w:uiPriority w:val="30"/>
    <w:rsid w:val="00F035BF"/>
    <w:rPr>
      <w:b/>
      <w:bCs/>
      <w:i/>
      <w:iCs/>
      <w:color w:val="4F81BD" w:themeColor="accent1"/>
    </w:rPr>
  </w:style>
  <w:style w:type="character" w:customStyle="1" w:styleId="Char31">
    <w:name w:val="批注主题 Char3"/>
    <w:basedOn w:val="Char30"/>
    <w:rsid w:val="00F035BF"/>
    <w:rPr>
      <w:b/>
      <w:bCs/>
    </w:rPr>
  </w:style>
  <w:style w:type="character" w:customStyle="1" w:styleId="Char22">
    <w:name w:val="引用 Char2"/>
    <w:basedOn w:val="a0"/>
    <w:uiPriority w:val="29"/>
    <w:rsid w:val="00F035BF"/>
    <w:rPr>
      <w:i/>
      <w:iCs/>
      <w:color w:val="000000"/>
    </w:rPr>
  </w:style>
  <w:style w:type="character" w:customStyle="1" w:styleId="Char23">
    <w:name w:val="副标题 Char2"/>
    <w:basedOn w:val="a0"/>
    <w:rsid w:val="00F035BF"/>
    <w:rPr>
      <w:rFonts w:ascii="Cambria" w:hAnsi="Cambria" w:cs="Times New Roman"/>
      <w:b/>
      <w:bCs/>
      <w:kern w:val="28"/>
      <w:sz w:val="32"/>
      <w:szCs w:val="32"/>
    </w:rPr>
  </w:style>
  <w:style w:type="character" w:customStyle="1" w:styleId="3Char2">
    <w:name w:val="正文文本 3 Char2"/>
    <w:basedOn w:val="a0"/>
    <w:rsid w:val="00F035BF"/>
    <w:rPr>
      <w:sz w:val="16"/>
      <w:szCs w:val="16"/>
    </w:rPr>
  </w:style>
  <w:style w:type="character" w:customStyle="1" w:styleId="Char24">
    <w:name w:val="明显引用 Char2"/>
    <w:basedOn w:val="a0"/>
    <w:uiPriority w:val="30"/>
    <w:rsid w:val="00F035BF"/>
    <w:rPr>
      <w:b/>
      <w:bCs/>
      <w:i/>
      <w:iCs/>
      <w:color w:val="4F81BD"/>
    </w:rPr>
  </w:style>
  <w:style w:type="character" w:customStyle="1" w:styleId="Char25">
    <w:name w:val="日期 Char2"/>
    <w:basedOn w:val="a0"/>
    <w:rsid w:val="00F035BF"/>
  </w:style>
  <w:style w:type="character" w:customStyle="1" w:styleId="rvts10">
    <w:name w:val="rvts10"/>
    <w:basedOn w:val="a0"/>
    <w:rsid w:val="00F035BF"/>
    <w:rPr>
      <w:rFonts w:ascii="KNLe" w:hAnsi="KNLe" w:hint="default"/>
      <w:b/>
      <w:bCs/>
    </w:rPr>
  </w:style>
  <w:style w:type="character" w:customStyle="1" w:styleId="rvts18">
    <w:name w:val="rvts18"/>
    <w:basedOn w:val="a0"/>
    <w:rsid w:val="00F035BF"/>
    <w:rPr>
      <w:rFonts w:ascii="Times New Roman" w:hAnsi="Times New Roman" w:cs="Times New Roman" w:hint="default"/>
      <w:b/>
      <w:bCs/>
    </w:rPr>
  </w:style>
  <w:style w:type="character" w:customStyle="1" w:styleId="rvts20">
    <w:name w:val="rvts20"/>
    <w:basedOn w:val="a0"/>
    <w:rsid w:val="00F035BF"/>
    <w:rPr>
      <w:rFonts w:ascii="Times New Roman" w:hAnsi="Times New Roman" w:cs="Times New Roman" w:hint="default"/>
      <w:b/>
      <w:bCs/>
      <w:sz w:val="36"/>
      <w:szCs w:val="36"/>
    </w:rPr>
  </w:style>
  <w:style w:type="character" w:customStyle="1" w:styleId="rvts9">
    <w:name w:val="rvts9"/>
    <w:basedOn w:val="a0"/>
    <w:rsid w:val="00F035BF"/>
    <w:rPr>
      <w:rFonts w:ascii="KNLe" w:hAnsi="KNLe" w:hint="default"/>
    </w:rPr>
  </w:style>
  <w:style w:type="character" w:customStyle="1" w:styleId="rvts13">
    <w:name w:val="rvts13"/>
    <w:basedOn w:val="a0"/>
    <w:rsid w:val="00F035BF"/>
    <w:rPr>
      <w:rFonts w:ascii="Times New Roman" w:hAnsi="Times New Roman" w:cs="Times New Roman" w:hint="default"/>
    </w:rPr>
  </w:style>
  <w:style w:type="paragraph" w:customStyle="1" w:styleId="rvps1">
    <w:name w:val="rvps1"/>
    <w:basedOn w:val="a"/>
    <w:rsid w:val="00F035BF"/>
    <w:pPr>
      <w:jc w:val="center"/>
    </w:pPr>
    <w:rPr>
      <w:rFonts w:ascii="Times New Roman" w:eastAsia="宋体"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573507-D5B0-419F-90D4-6A2DCBE62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892</TotalTime>
  <Pages>70</Pages>
  <Words>7798</Words>
  <Characters>44450</Characters>
  <Application>Microsoft Office Word</Application>
  <DocSecurity>0</DocSecurity>
  <Lines>370</Lines>
  <Paragraphs>104</Paragraphs>
  <ScaleCrop>false</ScaleCrop>
  <Company>Sky123.Org</Company>
  <LinksUpToDate>false</LinksUpToDate>
  <CharactersWithSpaces>52144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工程</dc:title>
  <dc:creator>微软（中国）有限公司</dc:creator>
  <cp:lastModifiedBy>lujinzhi</cp:lastModifiedBy>
  <cp:revision>108</cp:revision>
  <cp:lastPrinted>2019-03-13T08:23:00Z</cp:lastPrinted>
  <dcterms:created xsi:type="dcterms:W3CDTF">2019-03-13T04:14:00Z</dcterms:created>
  <dcterms:modified xsi:type="dcterms:W3CDTF">2019-06-19T05:32:00Z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