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EE9" w:rsidRDefault="00467D48"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sidRPr="00467D48">
        <w:rPr>
          <w:rFonts w:asciiTheme="majorEastAsia" w:eastAsiaTheme="majorEastAsia" w:hAnsiTheme="majorEastAsia" w:cs="宋体" w:hint="eastAsia"/>
          <w:b/>
          <w:bCs/>
          <w:color w:val="000000"/>
          <w:kern w:val="36"/>
          <w:sz w:val="32"/>
          <w:szCs w:val="42"/>
          <w:u w:val="none"/>
        </w:rPr>
        <w:t>南基（工）</w:t>
      </w:r>
      <w:r w:rsidR="005B24DE">
        <w:rPr>
          <w:rFonts w:asciiTheme="majorEastAsia" w:eastAsiaTheme="majorEastAsia" w:hAnsiTheme="majorEastAsia" w:cs="宋体" w:hint="eastAsia"/>
          <w:b/>
          <w:bCs/>
          <w:color w:val="000000"/>
          <w:kern w:val="36"/>
          <w:sz w:val="32"/>
          <w:szCs w:val="42"/>
          <w:u w:val="none"/>
        </w:rPr>
        <w:t>2019-</w:t>
      </w:r>
      <w:r w:rsidR="004432E0">
        <w:rPr>
          <w:rFonts w:asciiTheme="majorEastAsia" w:eastAsiaTheme="majorEastAsia" w:hAnsiTheme="majorEastAsia" w:cs="宋体" w:hint="eastAsia"/>
          <w:b/>
          <w:bCs/>
          <w:color w:val="000000"/>
          <w:kern w:val="36"/>
          <w:sz w:val="32"/>
          <w:szCs w:val="42"/>
          <w:u w:val="none"/>
        </w:rPr>
        <w:t>057</w:t>
      </w:r>
      <w:r>
        <w:rPr>
          <w:rFonts w:asciiTheme="majorEastAsia" w:eastAsiaTheme="majorEastAsia" w:hAnsiTheme="majorEastAsia" w:cs="宋体" w:hint="eastAsia"/>
          <w:b/>
          <w:bCs/>
          <w:color w:val="000000"/>
          <w:kern w:val="36"/>
          <w:sz w:val="32"/>
          <w:szCs w:val="42"/>
          <w:u w:val="none"/>
        </w:rPr>
        <w:t>鼓楼校区</w:t>
      </w:r>
      <w:r w:rsidR="00416EE9">
        <w:rPr>
          <w:rFonts w:asciiTheme="majorEastAsia" w:eastAsiaTheme="majorEastAsia" w:hAnsiTheme="majorEastAsia" w:cs="宋体" w:hint="eastAsia"/>
          <w:b/>
          <w:bCs/>
          <w:color w:val="000000"/>
          <w:kern w:val="36"/>
          <w:sz w:val="32"/>
          <w:szCs w:val="42"/>
          <w:u w:val="none"/>
        </w:rPr>
        <w:t>天文系楼</w:t>
      </w:r>
      <w:r w:rsidR="00416EE9">
        <w:rPr>
          <w:rFonts w:asciiTheme="majorEastAsia" w:eastAsiaTheme="majorEastAsia" w:hAnsiTheme="majorEastAsia" w:cs="宋体"/>
          <w:b/>
          <w:bCs/>
          <w:color w:val="000000"/>
          <w:kern w:val="36"/>
          <w:sz w:val="32"/>
          <w:szCs w:val="42"/>
          <w:u w:val="none"/>
        </w:rPr>
        <w:t>维修加固项目</w:t>
      </w:r>
    </w:p>
    <w:p w:rsidR="00275417" w:rsidRPr="009202CB" w:rsidRDefault="00416EE9"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hint="eastAsia"/>
          <w:b/>
          <w:bCs/>
          <w:color w:val="000000"/>
          <w:kern w:val="36"/>
          <w:sz w:val="32"/>
          <w:szCs w:val="42"/>
          <w:u w:val="none"/>
        </w:rPr>
        <w:t>室内</w:t>
      </w:r>
      <w:r>
        <w:rPr>
          <w:rFonts w:asciiTheme="majorEastAsia" w:eastAsiaTheme="majorEastAsia" w:hAnsiTheme="majorEastAsia" w:cs="宋体"/>
          <w:b/>
          <w:bCs/>
          <w:color w:val="000000"/>
          <w:kern w:val="36"/>
          <w:sz w:val="32"/>
          <w:szCs w:val="42"/>
          <w:u w:val="none"/>
        </w:rPr>
        <w:t>木门智能锁</w:t>
      </w:r>
      <w:r>
        <w:rPr>
          <w:rFonts w:asciiTheme="majorEastAsia" w:eastAsiaTheme="majorEastAsia" w:hAnsiTheme="majorEastAsia" w:cs="宋体" w:hint="eastAsia"/>
          <w:b/>
          <w:bCs/>
          <w:color w:val="000000"/>
          <w:kern w:val="36"/>
          <w:sz w:val="32"/>
          <w:szCs w:val="42"/>
          <w:u w:val="none"/>
        </w:rPr>
        <w:t>采购</w:t>
      </w:r>
      <w:r>
        <w:rPr>
          <w:rFonts w:asciiTheme="majorEastAsia" w:eastAsiaTheme="majorEastAsia" w:hAnsiTheme="majorEastAsia" w:cs="宋体"/>
          <w:b/>
          <w:bCs/>
          <w:color w:val="000000"/>
          <w:kern w:val="36"/>
          <w:sz w:val="32"/>
          <w:szCs w:val="42"/>
          <w:u w:val="none"/>
        </w:rPr>
        <w:t>安装</w:t>
      </w:r>
      <w:r w:rsidR="00454BC5" w:rsidRPr="00454BC5">
        <w:rPr>
          <w:rFonts w:asciiTheme="majorEastAsia" w:eastAsiaTheme="majorEastAsia" w:hAnsiTheme="majorEastAsia" w:cs="宋体" w:hint="eastAsia"/>
          <w:b/>
          <w:bCs/>
          <w:color w:val="000000"/>
          <w:kern w:val="36"/>
          <w:sz w:val="32"/>
          <w:szCs w:val="42"/>
          <w:u w:val="none"/>
        </w:rPr>
        <w:t>询价</w:t>
      </w:r>
      <w:r w:rsidR="00275417" w:rsidRPr="00454BC5">
        <w:rPr>
          <w:rFonts w:asciiTheme="majorEastAsia" w:eastAsiaTheme="majorEastAsia" w:hAnsiTheme="majorEastAsia" w:cs="宋体" w:hint="eastAsia"/>
          <w:b/>
          <w:bCs/>
          <w:color w:val="000000"/>
          <w:kern w:val="36"/>
          <w:sz w:val="32"/>
          <w:szCs w:val="42"/>
          <w:u w:val="none"/>
        </w:rPr>
        <w:t>公告</w:t>
      </w:r>
    </w:p>
    <w:p w:rsidR="008E7203" w:rsidRDefault="008E7203" w:rsidP="0043548A">
      <w:pPr>
        <w:widowControl/>
        <w:shd w:val="clear" w:color="auto" w:fill="FFFFFF"/>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t>根据相关法律法规和学校规章规定，南京大学基本建设处（以下简称基建处）现拟</w:t>
      </w:r>
      <w:r>
        <w:rPr>
          <w:rFonts w:ascii="仿宋" w:hAnsi="仿宋" w:cs="宋体"/>
          <w:color w:val="000000"/>
          <w:kern w:val="0"/>
          <w:sz w:val="24"/>
          <w:u w:val="none"/>
        </w:rPr>
        <w:t>对</w:t>
      </w:r>
      <w:r>
        <w:rPr>
          <w:rFonts w:ascii="仿宋" w:hAnsi="仿宋" w:cs="宋体" w:hint="eastAsia"/>
          <w:color w:val="000000"/>
          <w:kern w:val="0"/>
          <w:sz w:val="24"/>
          <w:u w:val="none"/>
        </w:rPr>
        <w:t>该项目进行询价采购，欢迎符合资质的供应商参与。</w:t>
      </w:r>
    </w:p>
    <w:p w:rsidR="006E2B86" w:rsidRPr="00574537" w:rsidRDefault="006E2B86" w:rsidP="00574537">
      <w:pPr>
        <w:spacing w:beforeLines="50" w:before="190" w:afterLines="50" w:after="190" w:line="280" w:lineRule="exact"/>
        <w:ind w:firstLineChars="200" w:firstLine="482"/>
        <w:rPr>
          <w:rFonts w:asciiTheme="majorEastAsia" w:eastAsiaTheme="majorEastAsia" w:hAnsiTheme="majorEastAsia" w:cs="宋体"/>
          <w:b/>
          <w:sz w:val="24"/>
          <w:u w:val="none"/>
        </w:rPr>
      </w:pPr>
      <w:r w:rsidRPr="00574537">
        <w:rPr>
          <w:rFonts w:asciiTheme="majorEastAsia" w:eastAsiaTheme="majorEastAsia" w:hAnsiTheme="majorEastAsia" w:cs="宋体" w:hint="eastAsia"/>
          <w:b/>
          <w:sz w:val="24"/>
          <w:u w:val="none"/>
        </w:rPr>
        <w:t>一、公告信息</w:t>
      </w:r>
    </w:p>
    <w:tbl>
      <w:tblPr>
        <w:tblStyle w:val="af3"/>
        <w:tblW w:w="0" w:type="auto"/>
        <w:tblLook w:val="04A0" w:firstRow="1" w:lastRow="0" w:firstColumn="1" w:lastColumn="0" w:noHBand="0" w:noVBand="1"/>
      </w:tblPr>
      <w:tblGrid>
        <w:gridCol w:w="1384"/>
        <w:gridCol w:w="7450"/>
      </w:tblGrid>
      <w:tr w:rsidR="006E2B86" w:rsidTr="00527A67">
        <w:tc>
          <w:tcPr>
            <w:tcW w:w="1384" w:type="dxa"/>
            <w:vAlign w:val="center"/>
          </w:tcPr>
          <w:p w:rsidR="006E2B86" w:rsidRPr="00F31BFE" w:rsidRDefault="006E2B86" w:rsidP="00F31BFE">
            <w:pPr>
              <w:widowControl/>
              <w:spacing w:line="288" w:lineRule="auto"/>
              <w:jc w:val="center"/>
              <w:rPr>
                <w:rFonts w:ascii="仿宋" w:hAnsi="仿宋" w:cs="宋体"/>
                <w:b/>
                <w:kern w:val="0"/>
                <w:sz w:val="24"/>
                <w:u w:val="none"/>
                <w:bdr w:val="none" w:sz="0" w:space="0" w:color="auto" w:frame="1"/>
              </w:rPr>
            </w:pPr>
            <w:r w:rsidRPr="00F31BFE">
              <w:rPr>
                <w:rFonts w:ascii="仿宋" w:hAnsi="仿宋" w:cs="宋体" w:hint="eastAsia"/>
                <w:b/>
                <w:kern w:val="0"/>
                <w:sz w:val="24"/>
                <w:u w:val="none"/>
                <w:bdr w:val="none" w:sz="0" w:space="0" w:color="auto" w:frame="1"/>
              </w:rPr>
              <w:t>项目名称</w:t>
            </w:r>
          </w:p>
        </w:tc>
        <w:tc>
          <w:tcPr>
            <w:tcW w:w="7450" w:type="dxa"/>
            <w:vAlign w:val="center"/>
          </w:tcPr>
          <w:p w:rsidR="006E2B86" w:rsidRPr="00416EE9" w:rsidRDefault="00416EE9" w:rsidP="00416EE9">
            <w:pPr>
              <w:widowControl/>
              <w:spacing w:line="288" w:lineRule="auto"/>
              <w:jc w:val="left"/>
              <w:rPr>
                <w:rFonts w:ascii="仿宋" w:hAnsi="仿宋" w:cs="宋体"/>
                <w:color w:val="000000"/>
                <w:kern w:val="0"/>
                <w:sz w:val="24"/>
                <w:u w:val="none"/>
                <w:bdr w:val="none" w:sz="0" w:space="0" w:color="auto" w:frame="1"/>
              </w:rPr>
            </w:pPr>
            <w:r w:rsidRPr="00416EE9">
              <w:rPr>
                <w:rFonts w:ascii="仿宋" w:hAnsi="仿宋" w:cs="宋体" w:hint="eastAsia"/>
                <w:color w:val="000000"/>
                <w:kern w:val="0"/>
                <w:sz w:val="24"/>
                <w:u w:val="none"/>
                <w:bdr w:val="none" w:sz="0" w:space="0" w:color="auto" w:frame="1"/>
              </w:rPr>
              <w:t>鼓楼校区天文系楼</w:t>
            </w:r>
            <w:r w:rsidRPr="00416EE9">
              <w:rPr>
                <w:rFonts w:ascii="仿宋" w:hAnsi="仿宋" w:cs="宋体"/>
                <w:color w:val="000000"/>
                <w:kern w:val="0"/>
                <w:sz w:val="24"/>
                <w:u w:val="none"/>
                <w:bdr w:val="none" w:sz="0" w:space="0" w:color="auto" w:frame="1"/>
              </w:rPr>
              <w:t>维修加固项目</w:t>
            </w:r>
            <w:r w:rsidRPr="00416EE9">
              <w:rPr>
                <w:rFonts w:ascii="仿宋" w:hAnsi="仿宋" w:cs="宋体" w:hint="eastAsia"/>
                <w:color w:val="000000"/>
                <w:kern w:val="0"/>
                <w:sz w:val="24"/>
                <w:u w:val="none"/>
                <w:bdr w:val="none" w:sz="0" w:space="0" w:color="auto" w:frame="1"/>
              </w:rPr>
              <w:t>室内</w:t>
            </w:r>
            <w:r w:rsidRPr="00416EE9">
              <w:rPr>
                <w:rFonts w:ascii="仿宋" w:hAnsi="仿宋" w:cs="宋体"/>
                <w:color w:val="000000"/>
                <w:kern w:val="0"/>
                <w:sz w:val="24"/>
                <w:u w:val="none"/>
                <w:bdr w:val="none" w:sz="0" w:space="0" w:color="auto" w:frame="1"/>
              </w:rPr>
              <w:t>木门智能锁</w:t>
            </w:r>
            <w:r w:rsidRPr="00DE41BB">
              <w:rPr>
                <w:rFonts w:ascii="仿宋" w:hAnsi="仿宋" w:cs="宋体" w:hint="eastAsia"/>
                <w:color w:val="FF0000"/>
                <w:kern w:val="0"/>
                <w:sz w:val="24"/>
                <w:u w:val="none"/>
                <w:bdr w:val="none" w:sz="0" w:space="0" w:color="auto" w:frame="1"/>
              </w:rPr>
              <w:t>采购</w:t>
            </w:r>
            <w:r w:rsidRPr="00DE41BB">
              <w:rPr>
                <w:rFonts w:ascii="仿宋" w:hAnsi="仿宋" w:cs="宋体"/>
                <w:color w:val="FF0000"/>
                <w:kern w:val="0"/>
                <w:sz w:val="24"/>
                <w:u w:val="none"/>
                <w:bdr w:val="none" w:sz="0" w:space="0" w:color="auto" w:frame="1"/>
              </w:rPr>
              <w:t>安装</w:t>
            </w:r>
            <w:r w:rsidRPr="00416EE9">
              <w:rPr>
                <w:rFonts w:ascii="仿宋" w:hAnsi="仿宋" w:cs="宋体" w:hint="eastAsia"/>
                <w:color w:val="000000"/>
                <w:kern w:val="0"/>
                <w:sz w:val="24"/>
                <w:u w:val="none"/>
                <w:bdr w:val="none" w:sz="0" w:space="0" w:color="auto" w:frame="1"/>
              </w:rPr>
              <w:t>询价公告</w:t>
            </w:r>
          </w:p>
        </w:tc>
      </w:tr>
      <w:tr w:rsidR="006E2B86" w:rsidTr="00527A67">
        <w:tc>
          <w:tcPr>
            <w:tcW w:w="1384" w:type="dxa"/>
            <w:vAlign w:val="center"/>
          </w:tcPr>
          <w:p w:rsidR="006E2B86" w:rsidRPr="00F31BFE" w:rsidRDefault="00203799" w:rsidP="00F31BFE">
            <w:pPr>
              <w:widowControl/>
              <w:spacing w:line="288" w:lineRule="auto"/>
              <w:jc w:val="center"/>
              <w:rPr>
                <w:rFonts w:ascii="仿宋" w:hAnsi="仿宋" w:cs="宋体"/>
                <w:b/>
                <w:kern w:val="0"/>
                <w:sz w:val="24"/>
                <w:u w:val="none"/>
                <w:bdr w:val="none" w:sz="0" w:space="0" w:color="auto" w:frame="1"/>
              </w:rPr>
            </w:pPr>
            <w:r w:rsidRPr="00F31BFE">
              <w:rPr>
                <w:rFonts w:ascii="仿宋" w:hAnsi="仿宋" w:cs="宋体" w:hint="eastAsia"/>
                <w:b/>
                <w:kern w:val="0"/>
                <w:sz w:val="24"/>
                <w:u w:val="none"/>
                <w:bdr w:val="none" w:sz="0" w:space="0" w:color="auto" w:frame="1"/>
              </w:rPr>
              <w:t>项目</w:t>
            </w:r>
            <w:r w:rsidR="006E2B86" w:rsidRPr="00F31BFE">
              <w:rPr>
                <w:rFonts w:ascii="仿宋" w:hAnsi="仿宋" w:cs="宋体" w:hint="eastAsia"/>
                <w:b/>
                <w:kern w:val="0"/>
                <w:sz w:val="24"/>
                <w:u w:val="none"/>
                <w:bdr w:val="none" w:sz="0" w:space="0" w:color="auto" w:frame="1"/>
              </w:rPr>
              <w:t>编号</w:t>
            </w:r>
          </w:p>
        </w:tc>
        <w:tc>
          <w:tcPr>
            <w:tcW w:w="7450" w:type="dxa"/>
          </w:tcPr>
          <w:p w:rsidR="006E2B86" w:rsidRPr="006E2B86" w:rsidRDefault="008D75C1" w:rsidP="00416EE9">
            <w:pPr>
              <w:widowControl/>
              <w:shd w:val="clear" w:color="auto" w:fill="FFFFFF"/>
              <w:spacing w:line="288" w:lineRule="auto"/>
              <w:rPr>
                <w:rFonts w:ascii="仿宋" w:hAnsi="仿宋" w:cs="宋体"/>
                <w:color w:val="000000"/>
                <w:kern w:val="0"/>
                <w:sz w:val="21"/>
                <w:szCs w:val="21"/>
                <w:u w:val="none"/>
              </w:rPr>
            </w:pPr>
            <w:r w:rsidRPr="008D75C1">
              <w:rPr>
                <w:rFonts w:ascii="仿宋" w:hAnsi="仿宋" w:cs="宋体" w:hint="eastAsia"/>
                <w:color w:val="000000"/>
                <w:kern w:val="0"/>
                <w:sz w:val="24"/>
                <w:u w:val="none"/>
                <w:bdr w:val="none" w:sz="0" w:space="0" w:color="auto" w:frame="1"/>
              </w:rPr>
              <w:t>南基（</w:t>
            </w:r>
            <w:r w:rsidR="00B21336">
              <w:rPr>
                <w:rFonts w:ascii="仿宋" w:hAnsi="仿宋" w:cs="宋体" w:hint="eastAsia"/>
                <w:color w:val="000000"/>
                <w:kern w:val="0"/>
                <w:sz w:val="24"/>
                <w:u w:val="none"/>
                <w:bdr w:val="none" w:sz="0" w:space="0" w:color="auto" w:frame="1"/>
              </w:rPr>
              <w:t>工</w:t>
            </w:r>
            <w:r w:rsidRPr="008D75C1">
              <w:rPr>
                <w:rFonts w:ascii="仿宋" w:hAnsi="仿宋" w:cs="宋体" w:hint="eastAsia"/>
                <w:color w:val="000000"/>
                <w:kern w:val="0"/>
                <w:sz w:val="24"/>
                <w:u w:val="none"/>
                <w:bdr w:val="none" w:sz="0" w:space="0" w:color="auto" w:frame="1"/>
              </w:rPr>
              <w:t>）</w:t>
            </w:r>
            <w:r w:rsidR="005B24DE">
              <w:rPr>
                <w:rFonts w:ascii="仿宋" w:hAnsi="仿宋" w:cs="宋体" w:hint="eastAsia"/>
                <w:color w:val="000000"/>
                <w:kern w:val="0"/>
                <w:sz w:val="24"/>
                <w:u w:val="none"/>
                <w:bdr w:val="none" w:sz="0" w:space="0" w:color="auto" w:frame="1"/>
              </w:rPr>
              <w:t>2019-</w:t>
            </w:r>
            <w:r w:rsidR="004432E0">
              <w:rPr>
                <w:rFonts w:ascii="仿宋" w:hAnsi="仿宋" w:cs="宋体" w:hint="eastAsia"/>
                <w:color w:val="000000"/>
                <w:kern w:val="0"/>
                <w:sz w:val="24"/>
                <w:u w:val="none"/>
                <w:bdr w:val="none" w:sz="0" w:space="0" w:color="auto" w:frame="1"/>
              </w:rPr>
              <w:t>057</w:t>
            </w:r>
          </w:p>
        </w:tc>
      </w:tr>
      <w:tr w:rsidR="00203799" w:rsidTr="00527A67">
        <w:tc>
          <w:tcPr>
            <w:tcW w:w="1384" w:type="dxa"/>
            <w:vAlign w:val="center"/>
          </w:tcPr>
          <w:p w:rsidR="00203799" w:rsidRPr="00F31BFE" w:rsidRDefault="00203799" w:rsidP="00F31BFE">
            <w:pPr>
              <w:widowControl/>
              <w:spacing w:line="288" w:lineRule="auto"/>
              <w:jc w:val="center"/>
              <w:rPr>
                <w:rFonts w:ascii="仿宋" w:hAnsi="仿宋" w:cs="宋体"/>
                <w:b/>
                <w:kern w:val="0"/>
                <w:sz w:val="24"/>
                <w:u w:val="none"/>
                <w:bdr w:val="none" w:sz="0" w:space="0" w:color="auto" w:frame="1"/>
              </w:rPr>
            </w:pPr>
            <w:r w:rsidRPr="00F31BFE">
              <w:rPr>
                <w:rFonts w:ascii="仿宋" w:hAnsi="仿宋" w:cs="宋体" w:hint="eastAsia"/>
                <w:b/>
                <w:kern w:val="0"/>
                <w:sz w:val="24"/>
                <w:u w:val="none"/>
                <w:bdr w:val="none" w:sz="0" w:space="0" w:color="auto" w:frame="1"/>
              </w:rPr>
              <w:t>项目</w:t>
            </w:r>
            <w:r w:rsidRPr="00F31BFE">
              <w:rPr>
                <w:rFonts w:ascii="仿宋" w:hAnsi="仿宋" w:cs="宋体"/>
                <w:b/>
                <w:kern w:val="0"/>
                <w:sz w:val="24"/>
                <w:u w:val="none"/>
                <w:bdr w:val="none" w:sz="0" w:space="0" w:color="auto" w:frame="1"/>
              </w:rPr>
              <w:t>预算</w:t>
            </w:r>
          </w:p>
        </w:tc>
        <w:tc>
          <w:tcPr>
            <w:tcW w:w="7450" w:type="dxa"/>
          </w:tcPr>
          <w:p w:rsidR="00203799" w:rsidRPr="0006630D" w:rsidRDefault="00416EE9" w:rsidP="00384F97">
            <w:pPr>
              <w:spacing w:line="360" w:lineRule="auto"/>
              <w:rPr>
                <w:rFonts w:ascii="仿宋" w:hAnsi="仿宋" w:cs="宋体"/>
                <w:color w:val="000000"/>
                <w:kern w:val="0"/>
                <w:sz w:val="24"/>
                <w:u w:val="none"/>
                <w:bdr w:val="none" w:sz="0" w:space="0" w:color="auto" w:frame="1"/>
              </w:rPr>
            </w:pPr>
            <w:r>
              <w:rPr>
                <w:rFonts w:ascii="仿宋" w:hAnsi="仿宋" w:cs="宋体"/>
                <w:color w:val="000000"/>
                <w:kern w:val="0"/>
                <w:sz w:val="24"/>
                <w:u w:val="none"/>
                <w:bdr w:val="none" w:sz="0" w:space="0" w:color="auto" w:frame="1"/>
              </w:rPr>
              <w:t>6</w:t>
            </w:r>
            <w:r w:rsidR="00384F97">
              <w:rPr>
                <w:rFonts w:ascii="仿宋" w:hAnsi="仿宋" w:cs="宋体"/>
                <w:color w:val="000000"/>
                <w:kern w:val="0"/>
                <w:sz w:val="24"/>
                <w:u w:val="none"/>
                <w:bdr w:val="none" w:sz="0" w:space="0" w:color="auto" w:frame="1"/>
              </w:rPr>
              <w:t>0</w:t>
            </w:r>
            <w:r w:rsidR="00D33D7E">
              <w:rPr>
                <w:rFonts w:ascii="仿宋" w:hAnsi="仿宋" w:cs="宋体"/>
                <w:color w:val="000000"/>
                <w:kern w:val="0"/>
                <w:sz w:val="24"/>
                <w:u w:val="none"/>
                <w:bdr w:val="none" w:sz="0" w:space="0" w:color="auto" w:frame="1"/>
              </w:rPr>
              <w:t>000.00</w:t>
            </w:r>
            <w:r w:rsidR="00467D48">
              <w:rPr>
                <w:rFonts w:ascii="仿宋" w:hAnsi="仿宋" w:cs="宋体" w:hint="eastAsia"/>
                <w:color w:val="000000"/>
                <w:kern w:val="0"/>
                <w:sz w:val="24"/>
                <w:u w:val="none"/>
                <w:bdr w:val="none" w:sz="0" w:space="0" w:color="auto" w:frame="1"/>
              </w:rPr>
              <w:t>（元）</w:t>
            </w:r>
          </w:p>
        </w:tc>
      </w:tr>
      <w:tr w:rsidR="006E2B86" w:rsidTr="00527A67">
        <w:tc>
          <w:tcPr>
            <w:tcW w:w="1384" w:type="dxa"/>
            <w:vAlign w:val="center"/>
          </w:tcPr>
          <w:p w:rsidR="006E2B86" w:rsidRPr="00F31BFE" w:rsidRDefault="006E2B86" w:rsidP="00F31BFE">
            <w:pPr>
              <w:widowControl/>
              <w:spacing w:line="288" w:lineRule="auto"/>
              <w:jc w:val="center"/>
              <w:rPr>
                <w:rFonts w:ascii="仿宋" w:hAnsi="仿宋" w:cs="宋体"/>
                <w:b/>
                <w:kern w:val="0"/>
                <w:sz w:val="24"/>
                <w:u w:val="none"/>
                <w:bdr w:val="none" w:sz="0" w:space="0" w:color="auto" w:frame="1"/>
              </w:rPr>
            </w:pPr>
            <w:r w:rsidRPr="00F31BFE">
              <w:rPr>
                <w:rFonts w:ascii="仿宋" w:hAnsi="仿宋" w:cs="宋体" w:hint="eastAsia"/>
                <w:b/>
                <w:kern w:val="0"/>
                <w:sz w:val="24"/>
                <w:u w:val="none"/>
                <w:bdr w:val="none" w:sz="0" w:space="0" w:color="auto" w:frame="1"/>
              </w:rPr>
              <w:t>开标</w:t>
            </w:r>
            <w:r w:rsidRPr="00F31BFE">
              <w:rPr>
                <w:rFonts w:ascii="仿宋" w:hAnsi="仿宋" w:cs="宋体"/>
                <w:b/>
                <w:kern w:val="0"/>
                <w:sz w:val="24"/>
                <w:u w:val="none"/>
                <w:bdr w:val="none" w:sz="0" w:space="0" w:color="auto" w:frame="1"/>
              </w:rPr>
              <w:t>时间</w:t>
            </w:r>
          </w:p>
        </w:tc>
        <w:tc>
          <w:tcPr>
            <w:tcW w:w="7450" w:type="dxa"/>
          </w:tcPr>
          <w:p w:rsidR="006E2B86" w:rsidRPr="006E2B86" w:rsidRDefault="00467D48" w:rsidP="00384F97">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2019</w:t>
            </w:r>
            <w:r w:rsidR="006E2B86" w:rsidRPr="006E2B86">
              <w:rPr>
                <w:rFonts w:ascii="仿宋" w:hAnsi="仿宋" w:cs="宋体" w:hint="eastAsia"/>
                <w:color w:val="000000"/>
                <w:kern w:val="0"/>
                <w:sz w:val="24"/>
                <w:u w:val="none"/>
                <w:bdr w:val="none" w:sz="0" w:space="0" w:color="auto" w:frame="1"/>
              </w:rPr>
              <w:t>年</w:t>
            </w:r>
            <w:r w:rsidR="00714E1A">
              <w:rPr>
                <w:rFonts w:ascii="仿宋" w:hAnsi="仿宋" w:cs="宋体"/>
                <w:color w:val="000000"/>
                <w:kern w:val="0"/>
                <w:sz w:val="24"/>
                <w:u w:val="none"/>
                <w:bdr w:val="none" w:sz="0" w:space="0" w:color="auto" w:frame="1"/>
              </w:rPr>
              <w:t>6</w:t>
            </w:r>
            <w:r w:rsidR="006E2B86" w:rsidRPr="006E2B86">
              <w:rPr>
                <w:rFonts w:ascii="仿宋" w:hAnsi="仿宋" w:cs="宋体" w:hint="eastAsia"/>
                <w:color w:val="000000"/>
                <w:kern w:val="0"/>
                <w:sz w:val="24"/>
                <w:u w:val="none"/>
                <w:bdr w:val="none" w:sz="0" w:space="0" w:color="auto" w:frame="1"/>
              </w:rPr>
              <w:t>月</w:t>
            </w:r>
            <w:r w:rsidR="000E43AC">
              <w:rPr>
                <w:rFonts w:ascii="仿宋" w:hAnsi="仿宋" w:cs="宋体"/>
                <w:color w:val="000000"/>
                <w:kern w:val="0"/>
                <w:sz w:val="24"/>
                <w:u w:val="none"/>
                <w:bdr w:val="none" w:sz="0" w:space="0" w:color="auto" w:frame="1"/>
              </w:rPr>
              <w:t>2</w:t>
            </w:r>
            <w:r w:rsidR="000E43AC">
              <w:rPr>
                <w:rFonts w:ascii="仿宋" w:hAnsi="仿宋" w:cs="宋体" w:hint="eastAsia"/>
                <w:color w:val="000000"/>
                <w:kern w:val="0"/>
                <w:sz w:val="24"/>
                <w:u w:val="none"/>
                <w:bdr w:val="none" w:sz="0" w:space="0" w:color="auto" w:frame="1"/>
              </w:rPr>
              <w:t>1</w:t>
            </w:r>
            <w:r w:rsidR="006E2B86" w:rsidRPr="006E2B86">
              <w:rPr>
                <w:rFonts w:ascii="仿宋" w:hAnsi="仿宋" w:cs="宋体" w:hint="eastAsia"/>
                <w:color w:val="000000"/>
                <w:kern w:val="0"/>
                <w:sz w:val="24"/>
                <w:u w:val="none"/>
                <w:bdr w:val="none" w:sz="0" w:space="0" w:color="auto" w:frame="1"/>
              </w:rPr>
              <w:t>日</w:t>
            </w:r>
            <w:r w:rsidR="000E43AC">
              <w:rPr>
                <w:rFonts w:ascii="仿宋" w:hAnsi="仿宋" w:cs="宋体" w:hint="eastAsia"/>
                <w:color w:val="000000"/>
                <w:kern w:val="0"/>
                <w:sz w:val="24"/>
                <w:u w:val="none"/>
                <w:bdr w:val="none" w:sz="0" w:space="0" w:color="auto" w:frame="1"/>
              </w:rPr>
              <w:t>9</w:t>
            </w:r>
            <w:bookmarkStart w:id="0" w:name="_GoBack"/>
            <w:bookmarkEnd w:id="0"/>
            <w:r>
              <w:rPr>
                <w:rFonts w:ascii="仿宋" w:hAnsi="仿宋" w:cs="宋体" w:hint="eastAsia"/>
                <w:color w:val="000000"/>
                <w:kern w:val="0"/>
                <w:sz w:val="24"/>
                <w:u w:val="none"/>
                <w:bdr w:val="none" w:sz="0" w:space="0" w:color="auto" w:frame="1"/>
              </w:rPr>
              <w:t>:30</w:t>
            </w:r>
          </w:p>
        </w:tc>
      </w:tr>
      <w:tr w:rsidR="006E2B86" w:rsidTr="00527A67">
        <w:tc>
          <w:tcPr>
            <w:tcW w:w="1384" w:type="dxa"/>
            <w:vAlign w:val="center"/>
          </w:tcPr>
          <w:p w:rsidR="006E2B86" w:rsidRPr="00F31BFE" w:rsidRDefault="006E2B86" w:rsidP="00F31BFE">
            <w:pPr>
              <w:widowControl/>
              <w:spacing w:line="288" w:lineRule="auto"/>
              <w:jc w:val="center"/>
              <w:rPr>
                <w:rFonts w:ascii="仿宋" w:hAnsi="仿宋" w:cs="宋体"/>
                <w:b/>
                <w:kern w:val="0"/>
                <w:sz w:val="24"/>
                <w:u w:val="none"/>
                <w:bdr w:val="none" w:sz="0" w:space="0" w:color="auto" w:frame="1"/>
              </w:rPr>
            </w:pPr>
            <w:r w:rsidRPr="00F31BFE">
              <w:rPr>
                <w:rFonts w:ascii="仿宋" w:hAnsi="仿宋" w:cs="宋体" w:hint="eastAsia"/>
                <w:b/>
                <w:kern w:val="0"/>
                <w:sz w:val="24"/>
                <w:u w:val="none"/>
                <w:bdr w:val="none" w:sz="0" w:space="0" w:color="auto" w:frame="1"/>
              </w:rPr>
              <w:t>开标</w:t>
            </w:r>
            <w:r w:rsidRPr="00F31BFE">
              <w:rPr>
                <w:rFonts w:ascii="仿宋" w:hAnsi="仿宋" w:cs="宋体"/>
                <w:b/>
                <w:kern w:val="0"/>
                <w:sz w:val="24"/>
                <w:u w:val="none"/>
                <w:bdr w:val="none" w:sz="0" w:space="0" w:color="auto" w:frame="1"/>
              </w:rPr>
              <w:t>地点</w:t>
            </w:r>
          </w:p>
        </w:tc>
        <w:tc>
          <w:tcPr>
            <w:tcW w:w="7450" w:type="dxa"/>
          </w:tcPr>
          <w:p w:rsidR="006E2B86" w:rsidRPr="006E2B86" w:rsidRDefault="006E2B86" w:rsidP="00467D48">
            <w:pPr>
              <w:widowControl/>
              <w:spacing w:line="288" w:lineRule="auto"/>
              <w:jc w:val="left"/>
              <w:rPr>
                <w:rFonts w:ascii="仿宋" w:hAnsi="仿宋" w:cs="宋体"/>
                <w:color w:val="000000"/>
                <w:kern w:val="0"/>
                <w:sz w:val="24"/>
                <w:u w:val="none"/>
                <w:bdr w:val="none" w:sz="0" w:space="0" w:color="auto" w:frame="1"/>
              </w:rPr>
            </w:pPr>
            <w:r w:rsidRPr="006E2B86">
              <w:rPr>
                <w:rFonts w:ascii="仿宋" w:hAnsi="仿宋" w:cs="宋体" w:hint="eastAsia"/>
                <w:color w:val="000000"/>
                <w:kern w:val="0"/>
                <w:sz w:val="24"/>
                <w:u w:val="none"/>
                <w:bdr w:val="none" w:sz="0" w:space="0" w:color="auto" w:frame="1"/>
              </w:rPr>
              <w:t>南京</w:t>
            </w:r>
            <w:r w:rsidRPr="006E2B86">
              <w:rPr>
                <w:rFonts w:ascii="仿宋" w:hAnsi="仿宋" w:cs="宋体"/>
                <w:color w:val="000000"/>
                <w:kern w:val="0"/>
                <w:sz w:val="24"/>
                <w:u w:val="none"/>
                <w:bdr w:val="none" w:sz="0" w:space="0" w:color="auto" w:frame="1"/>
              </w:rPr>
              <w:t>大学</w:t>
            </w:r>
            <w:r w:rsidR="00467D48">
              <w:rPr>
                <w:rFonts w:ascii="仿宋" w:hAnsi="仿宋" w:cs="宋体" w:hint="eastAsia"/>
                <w:color w:val="000000"/>
                <w:kern w:val="0"/>
                <w:sz w:val="24"/>
                <w:u w:val="none"/>
                <w:bdr w:val="none" w:sz="0" w:space="0" w:color="auto" w:frame="1"/>
              </w:rPr>
              <w:t>鼓楼</w:t>
            </w:r>
            <w:r w:rsidRPr="006E2B86">
              <w:rPr>
                <w:rFonts w:ascii="仿宋" w:hAnsi="仿宋" w:cs="宋体"/>
                <w:color w:val="000000"/>
                <w:kern w:val="0"/>
                <w:sz w:val="24"/>
                <w:u w:val="none"/>
                <w:bdr w:val="none" w:sz="0" w:space="0" w:color="auto" w:frame="1"/>
              </w:rPr>
              <w:t>校区</w:t>
            </w:r>
            <w:r w:rsidR="00467D48">
              <w:rPr>
                <w:rFonts w:ascii="仿宋" w:hAnsi="仿宋" w:cs="宋体" w:hint="eastAsia"/>
                <w:color w:val="000000"/>
                <w:kern w:val="0"/>
                <w:sz w:val="24"/>
                <w:u w:val="none"/>
                <w:bdr w:val="none" w:sz="0" w:space="0" w:color="auto" w:frame="1"/>
              </w:rPr>
              <w:t>南苑</w:t>
            </w:r>
            <w:r w:rsidRPr="006E2B86">
              <w:rPr>
                <w:rFonts w:ascii="仿宋" w:hAnsi="仿宋" w:cs="宋体"/>
                <w:color w:val="000000"/>
                <w:kern w:val="0"/>
                <w:sz w:val="24"/>
                <w:u w:val="none"/>
                <w:bdr w:val="none" w:sz="0" w:space="0" w:color="auto" w:frame="1"/>
              </w:rPr>
              <w:t>综合楼</w:t>
            </w:r>
            <w:r w:rsidR="00D33D7E">
              <w:rPr>
                <w:rFonts w:ascii="仿宋" w:hAnsi="仿宋" w:cs="宋体" w:hint="eastAsia"/>
                <w:color w:val="000000"/>
                <w:kern w:val="0"/>
                <w:sz w:val="24"/>
                <w:u w:val="none"/>
                <w:bdr w:val="none" w:sz="0" w:space="0" w:color="auto" w:frame="1"/>
              </w:rPr>
              <w:t>504</w:t>
            </w:r>
            <w:r w:rsidR="00467D48">
              <w:rPr>
                <w:rFonts w:ascii="仿宋" w:hAnsi="仿宋" w:cs="宋体" w:hint="eastAsia"/>
                <w:color w:val="000000"/>
                <w:kern w:val="0"/>
                <w:sz w:val="24"/>
                <w:u w:val="none"/>
                <w:bdr w:val="none" w:sz="0" w:space="0" w:color="auto" w:frame="1"/>
              </w:rPr>
              <w:t>室</w:t>
            </w:r>
          </w:p>
        </w:tc>
      </w:tr>
      <w:tr w:rsidR="006E2B86" w:rsidTr="00527A67">
        <w:tc>
          <w:tcPr>
            <w:tcW w:w="1384" w:type="dxa"/>
            <w:vAlign w:val="center"/>
          </w:tcPr>
          <w:p w:rsidR="006E2B86" w:rsidRPr="00F31BFE" w:rsidRDefault="006E2B86" w:rsidP="00F31BFE">
            <w:pPr>
              <w:widowControl/>
              <w:spacing w:line="288" w:lineRule="auto"/>
              <w:jc w:val="center"/>
              <w:rPr>
                <w:rFonts w:ascii="仿宋" w:hAnsi="仿宋" w:cs="宋体"/>
                <w:b/>
                <w:kern w:val="0"/>
                <w:sz w:val="24"/>
                <w:u w:val="none"/>
                <w:bdr w:val="none" w:sz="0" w:space="0" w:color="auto" w:frame="1"/>
              </w:rPr>
            </w:pPr>
            <w:r w:rsidRPr="00F31BFE">
              <w:rPr>
                <w:rFonts w:ascii="仿宋" w:hAnsi="仿宋" w:cs="宋体" w:hint="eastAsia"/>
                <w:b/>
                <w:kern w:val="0"/>
                <w:sz w:val="24"/>
                <w:u w:val="none"/>
                <w:bdr w:val="none" w:sz="0" w:space="0" w:color="auto" w:frame="1"/>
              </w:rPr>
              <w:t>报名</w:t>
            </w:r>
            <w:r w:rsidRPr="00F31BFE">
              <w:rPr>
                <w:rFonts w:ascii="仿宋" w:hAnsi="仿宋" w:cs="宋体"/>
                <w:b/>
                <w:kern w:val="0"/>
                <w:sz w:val="24"/>
                <w:u w:val="none"/>
                <w:bdr w:val="none" w:sz="0" w:space="0" w:color="auto" w:frame="1"/>
              </w:rPr>
              <w:t>方式</w:t>
            </w:r>
          </w:p>
        </w:tc>
        <w:tc>
          <w:tcPr>
            <w:tcW w:w="7450" w:type="dxa"/>
          </w:tcPr>
          <w:p w:rsidR="006E2B86" w:rsidRPr="006E2B86" w:rsidRDefault="00712840" w:rsidP="00416EE9">
            <w:pPr>
              <w:widowControl/>
              <w:spacing w:line="28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投标人</w:t>
            </w:r>
            <w:r w:rsidR="00467D48">
              <w:rPr>
                <w:rFonts w:ascii="仿宋" w:hAnsi="仿宋" w:cs="宋体" w:hint="eastAsia"/>
                <w:color w:val="000000"/>
                <w:kern w:val="0"/>
                <w:sz w:val="24"/>
                <w:u w:val="none"/>
                <w:bdr w:val="none" w:sz="0" w:space="0" w:color="auto" w:frame="1"/>
              </w:rPr>
              <w:t>于开标截止时间之前</w:t>
            </w:r>
            <w:r w:rsidR="00574537">
              <w:rPr>
                <w:rFonts w:ascii="仿宋" w:hAnsi="仿宋" w:cs="宋体" w:hint="eastAsia"/>
                <w:color w:val="000000"/>
                <w:kern w:val="0"/>
                <w:sz w:val="24"/>
                <w:u w:val="none"/>
                <w:bdr w:val="none" w:sz="0" w:space="0" w:color="auto" w:frame="1"/>
              </w:rPr>
              <w:t>须</w:t>
            </w:r>
            <w:r w:rsidR="006E2B86" w:rsidRPr="006E2B86">
              <w:rPr>
                <w:rFonts w:ascii="仿宋" w:hAnsi="仿宋" w:cs="宋体" w:hint="eastAsia"/>
                <w:color w:val="000000"/>
                <w:kern w:val="0"/>
                <w:sz w:val="24"/>
                <w:u w:val="none"/>
                <w:bdr w:val="none" w:sz="0" w:space="0" w:color="auto" w:frame="1"/>
              </w:rPr>
              <w:t>携带</w:t>
            </w:r>
            <w:r w:rsidR="00467D48">
              <w:rPr>
                <w:rFonts w:ascii="仿宋" w:hAnsi="仿宋" w:cs="宋体" w:hint="eastAsia"/>
                <w:color w:val="000000"/>
                <w:kern w:val="0"/>
                <w:sz w:val="24"/>
                <w:u w:val="none"/>
                <w:bdr w:val="none" w:sz="0" w:space="0" w:color="auto" w:frame="1"/>
              </w:rPr>
              <w:t>投标</w:t>
            </w:r>
            <w:r w:rsidR="00574537">
              <w:rPr>
                <w:rFonts w:ascii="仿宋" w:hAnsi="仿宋" w:cs="宋体" w:hint="eastAsia"/>
                <w:color w:val="000000"/>
                <w:kern w:val="0"/>
                <w:sz w:val="24"/>
                <w:u w:val="none"/>
                <w:bdr w:val="none" w:sz="0" w:space="0" w:color="auto" w:frame="1"/>
              </w:rPr>
              <w:t>报价</w:t>
            </w:r>
            <w:r w:rsidR="006E2B86" w:rsidRPr="006E2B86">
              <w:rPr>
                <w:rFonts w:ascii="仿宋" w:hAnsi="仿宋" w:cs="宋体"/>
                <w:color w:val="000000"/>
                <w:kern w:val="0"/>
                <w:sz w:val="24"/>
                <w:u w:val="none"/>
                <w:bdr w:val="none" w:sz="0" w:space="0" w:color="auto" w:frame="1"/>
              </w:rPr>
              <w:t>文件</w:t>
            </w:r>
            <w:r w:rsidR="00416EE9">
              <w:rPr>
                <w:rFonts w:ascii="仿宋" w:hAnsi="仿宋" w:cs="宋体" w:hint="eastAsia"/>
                <w:color w:val="000000"/>
                <w:kern w:val="0"/>
                <w:sz w:val="24"/>
                <w:u w:val="none"/>
                <w:bdr w:val="none" w:sz="0" w:space="0" w:color="auto" w:frame="1"/>
              </w:rPr>
              <w:t>、投标锁具</w:t>
            </w:r>
            <w:r w:rsidR="00416EE9">
              <w:rPr>
                <w:rFonts w:ascii="仿宋" w:hAnsi="仿宋" w:cs="宋体"/>
                <w:color w:val="000000"/>
                <w:kern w:val="0"/>
                <w:sz w:val="24"/>
                <w:u w:val="none"/>
                <w:bdr w:val="none" w:sz="0" w:space="0" w:color="auto" w:frame="1"/>
              </w:rPr>
              <w:t>样品</w:t>
            </w:r>
            <w:r w:rsidR="006E2B86" w:rsidRPr="006E2B86">
              <w:rPr>
                <w:rFonts w:ascii="仿宋" w:hAnsi="仿宋" w:cs="宋体"/>
                <w:color w:val="000000"/>
                <w:kern w:val="0"/>
                <w:sz w:val="24"/>
                <w:u w:val="none"/>
                <w:bdr w:val="none" w:sz="0" w:space="0" w:color="auto" w:frame="1"/>
              </w:rPr>
              <w:t>（</w:t>
            </w:r>
            <w:r w:rsidR="00E6231C">
              <w:rPr>
                <w:rFonts w:ascii="仿宋" w:hAnsi="仿宋" w:cs="宋体" w:hint="eastAsia"/>
                <w:color w:val="000000"/>
                <w:kern w:val="0"/>
                <w:sz w:val="24"/>
                <w:u w:val="none"/>
                <w:bdr w:val="none" w:sz="0" w:space="0" w:color="auto" w:frame="1"/>
              </w:rPr>
              <w:t>资格审查文件</w:t>
            </w:r>
            <w:r w:rsidR="00467D48">
              <w:rPr>
                <w:rFonts w:ascii="仿宋" w:hAnsi="仿宋" w:cs="宋体" w:hint="eastAsia"/>
                <w:color w:val="000000"/>
                <w:kern w:val="0"/>
                <w:sz w:val="24"/>
                <w:u w:val="none"/>
                <w:bdr w:val="none" w:sz="0" w:space="0" w:color="auto" w:frame="1"/>
              </w:rPr>
              <w:t>到达开标地点，投标文件</w:t>
            </w:r>
            <w:r w:rsidR="00E6231C">
              <w:rPr>
                <w:rFonts w:ascii="仿宋" w:hAnsi="仿宋" w:cs="宋体" w:hint="eastAsia"/>
                <w:color w:val="000000"/>
                <w:kern w:val="0"/>
                <w:sz w:val="24"/>
                <w:u w:val="none"/>
                <w:bdr w:val="none" w:sz="0" w:space="0" w:color="auto" w:frame="1"/>
              </w:rPr>
              <w:t>、资格审查资料</w:t>
            </w:r>
            <w:r w:rsidR="006E2B86" w:rsidRPr="006E2B86">
              <w:rPr>
                <w:rFonts w:ascii="仿宋" w:hAnsi="仿宋" w:cs="宋体"/>
                <w:color w:val="000000"/>
                <w:kern w:val="0"/>
                <w:sz w:val="24"/>
                <w:u w:val="none"/>
                <w:bdr w:val="none" w:sz="0" w:space="0" w:color="auto" w:frame="1"/>
              </w:rPr>
              <w:t>必须</w:t>
            </w:r>
            <w:r w:rsidR="00467D48">
              <w:rPr>
                <w:rFonts w:ascii="仿宋" w:hAnsi="仿宋" w:cs="宋体" w:hint="eastAsia"/>
                <w:color w:val="000000"/>
                <w:kern w:val="0"/>
                <w:sz w:val="24"/>
                <w:u w:val="none"/>
                <w:bdr w:val="none" w:sz="0" w:space="0" w:color="auto" w:frame="1"/>
              </w:rPr>
              <w:t>使用文件袋</w:t>
            </w:r>
            <w:r w:rsidR="006E2B86" w:rsidRPr="006E2B86">
              <w:rPr>
                <w:rFonts w:ascii="仿宋" w:hAnsi="仿宋" w:cs="宋体"/>
                <w:color w:val="000000"/>
                <w:kern w:val="0"/>
                <w:sz w:val="24"/>
                <w:u w:val="none"/>
                <w:bdr w:val="none" w:sz="0" w:space="0" w:color="auto" w:frame="1"/>
              </w:rPr>
              <w:t>密封</w:t>
            </w:r>
            <w:r w:rsidR="00467D48">
              <w:rPr>
                <w:rFonts w:ascii="仿宋" w:hAnsi="仿宋" w:cs="宋体" w:hint="eastAsia"/>
                <w:color w:val="000000"/>
                <w:kern w:val="0"/>
                <w:sz w:val="24"/>
                <w:u w:val="none"/>
                <w:bdr w:val="none" w:sz="0" w:space="0" w:color="auto" w:frame="1"/>
              </w:rPr>
              <w:t>（</w:t>
            </w:r>
            <w:r w:rsidR="006E2B86" w:rsidRPr="006E2B86">
              <w:rPr>
                <w:rFonts w:ascii="仿宋" w:hAnsi="仿宋" w:cs="宋体"/>
                <w:color w:val="000000"/>
                <w:kern w:val="0"/>
                <w:sz w:val="24"/>
                <w:u w:val="none"/>
                <w:bdr w:val="none" w:sz="0" w:space="0" w:color="auto" w:frame="1"/>
              </w:rPr>
              <w:t>密封口盖骑缝章）</w:t>
            </w:r>
            <w:r w:rsidR="00E6231C">
              <w:rPr>
                <w:rFonts w:ascii="仿宋" w:hAnsi="仿宋" w:cs="宋体" w:hint="eastAsia"/>
                <w:color w:val="000000"/>
                <w:kern w:val="0"/>
                <w:sz w:val="24"/>
                <w:u w:val="none"/>
                <w:bdr w:val="none" w:sz="0" w:space="0" w:color="auto" w:frame="1"/>
              </w:rPr>
              <w:t>。</w:t>
            </w:r>
            <w:r w:rsidR="006E2B86" w:rsidRPr="006E2B86">
              <w:rPr>
                <w:rFonts w:ascii="仿宋" w:hAnsi="仿宋" w:cs="宋体" w:hint="eastAsia"/>
                <w:color w:val="000000"/>
                <w:kern w:val="0"/>
                <w:sz w:val="24"/>
                <w:u w:val="none"/>
                <w:bdr w:val="none" w:sz="0" w:space="0" w:color="auto" w:frame="1"/>
              </w:rPr>
              <w:t>超过</w:t>
            </w:r>
            <w:r w:rsidR="006E2B86" w:rsidRPr="006E2B86">
              <w:rPr>
                <w:rFonts w:ascii="仿宋" w:hAnsi="仿宋" w:cs="宋体"/>
                <w:color w:val="000000"/>
                <w:kern w:val="0"/>
                <w:sz w:val="24"/>
                <w:u w:val="none"/>
                <w:bdr w:val="none" w:sz="0" w:space="0" w:color="auto" w:frame="1"/>
              </w:rPr>
              <w:t>开标时间，</w:t>
            </w:r>
            <w:r w:rsidR="006E2B86" w:rsidRPr="006E2B86">
              <w:rPr>
                <w:rFonts w:ascii="仿宋" w:hAnsi="仿宋" w:cs="宋体" w:hint="eastAsia"/>
                <w:color w:val="000000"/>
                <w:kern w:val="0"/>
                <w:sz w:val="24"/>
                <w:u w:val="none"/>
                <w:bdr w:val="none" w:sz="0" w:space="0" w:color="auto" w:frame="1"/>
              </w:rPr>
              <w:t>则视为</w:t>
            </w:r>
            <w:r w:rsidR="006E2B86" w:rsidRPr="006E2B86">
              <w:rPr>
                <w:rFonts w:ascii="仿宋" w:hAnsi="仿宋" w:cs="宋体"/>
                <w:color w:val="000000"/>
                <w:kern w:val="0"/>
                <w:sz w:val="24"/>
                <w:u w:val="none"/>
                <w:bdr w:val="none" w:sz="0" w:space="0" w:color="auto" w:frame="1"/>
              </w:rPr>
              <w:t>自动放弃。</w:t>
            </w:r>
          </w:p>
        </w:tc>
      </w:tr>
      <w:tr w:rsidR="006E2B86" w:rsidTr="00527A67">
        <w:tc>
          <w:tcPr>
            <w:tcW w:w="1384" w:type="dxa"/>
            <w:vAlign w:val="center"/>
          </w:tcPr>
          <w:p w:rsidR="006E2B86" w:rsidRPr="00F31BFE" w:rsidRDefault="006E2B86" w:rsidP="00F31BFE">
            <w:pPr>
              <w:widowControl/>
              <w:spacing w:line="288" w:lineRule="auto"/>
              <w:jc w:val="center"/>
              <w:rPr>
                <w:rFonts w:ascii="仿宋" w:hAnsi="仿宋" w:cs="宋体"/>
                <w:b/>
                <w:kern w:val="0"/>
                <w:sz w:val="24"/>
                <w:u w:val="none"/>
                <w:bdr w:val="none" w:sz="0" w:space="0" w:color="auto" w:frame="1"/>
              </w:rPr>
            </w:pPr>
            <w:r w:rsidRPr="00F31BFE">
              <w:rPr>
                <w:rFonts w:ascii="仿宋" w:hAnsi="仿宋" w:cs="宋体" w:hint="eastAsia"/>
                <w:b/>
                <w:kern w:val="0"/>
                <w:sz w:val="24"/>
                <w:u w:val="none"/>
                <w:bdr w:val="none" w:sz="0" w:space="0" w:color="auto" w:frame="1"/>
              </w:rPr>
              <w:t>联系人</w:t>
            </w:r>
          </w:p>
        </w:tc>
        <w:tc>
          <w:tcPr>
            <w:tcW w:w="7450" w:type="dxa"/>
          </w:tcPr>
          <w:p w:rsidR="006E2B86" w:rsidRPr="006E2B86" w:rsidRDefault="00414037"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王</w:t>
            </w:r>
            <w:r w:rsidR="006E2B86">
              <w:rPr>
                <w:rFonts w:ascii="仿宋" w:hAnsi="仿宋" w:cs="宋体"/>
                <w:color w:val="000000"/>
                <w:kern w:val="0"/>
                <w:sz w:val="24"/>
                <w:u w:val="none"/>
                <w:bdr w:val="none" w:sz="0" w:space="0" w:color="auto" w:frame="1"/>
              </w:rPr>
              <w:t>老师</w:t>
            </w:r>
          </w:p>
        </w:tc>
      </w:tr>
      <w:tr w:rsidR="006E2B86" w:rsidTr="00527A67">
        <w:tc>
          <w:tcPr>
            <w:tcW w:w="1384" w:type="dxa"/>
            <w:vAlign w:val="center"/>
          </w:tcPr>
          <w:p w:rsidR="006E2B86" w:rsidRPr="00F31BFE" w:rsidRDefault="006E2B86" w:rsidP="00F31BFE">
            <w:pPr>
              <w:widowControl/>
              <w:spacing w:line="288" w:lineRule="auto"/>
              <w:jc w:val="center"/>
              <w:rPr>
                <w:rFonts w:ascii="仿宋" w:hAnsi="仿宋" w:cs="宋体"/>
                <w:b/>
                <w:kern w:val="0"/>
                <w:sz w:val="24"/>
                <w:u w:val="none"/>
                <w:bdr w:val="none" w:sz="0" w:space="0" w:color="auto" w:frame="1"/>
              </w:rPr>
            </w:pPr>
            <w:r w:rsidRPr="00F31BFE">
              <w:rPr>
                <w:rFonts w:ascii="仿宋" w:hAnsi="仿宋" w:cs="宋体" w:hint="eastAsia"/>
                <w:b/>
                <w:kern w:val="0"/>
                <w:sz w:val="24"/>
                <w:u w:val="none"/>
                <w:bdr w:val="none" w:sz="0" w:space="0" w:color="auto" w:frame="1"/>
              </w:rPr>
              <w:t>电子邮箱</w:t>
            </w:r>
          </w:p>
        </w:tc>
        <w:tc>
          <w:tcPr>
            <w:tcW w:w="7450" w:type="dxa"/>
          </w:tcPr>
          <w:p w:rsidR="006E2B86" w:rsidRPr="00414037" w:rsidRDefault="00414037" w:rsidP="0043548A">
            <w:pPr>
              <w:widowControl/>
              <w:spacing w:line="288" w:lineRule="auto"/>
              <w:jc w:val="left"/>
              <w:rPr>
                <w:rFonts w:ascii="仿宋" w:hAnsi="仿宋" w:cs="宋体"/>
                <w:color w:val="000000"/>
                <w:kern w:val="0"/>
                <w:sz w:val="24"/>
                <w:u w:val="none"/>
                <w:bdr w:val="none" w:sz="0" w:space="0" w:color="auto" w:frame="1"/>
              </w:rPr>
            </w:pPr>
            <w:r w:rsidRPr="00414037">
              <w:rPr>
                <w:u w:val="none"/>
              </w:rPr>
              <w:t>352205636@qq.com</w:t>
            </w:r>
          </w:p>
        </w:tc>
      </w:tr>
    </w:tbl>
    <w:p w:rsidR="00FE1F22" w:rsidRPr="00574537" w:rsidRDefault="006E2B86" w:rsidP="00574537">
      <w:pPr>
        <w:spacing w:beforeLines="50" w:before="190" w:afterLines="50" w:after="190" w:line="280" w:lineRule="exact"/>
        <w:ind w:firstLineChars="200" w:firstLine="482"/>
        <w:rPr>
          <w:rFonts w:asciiTheme="majorEastAsia" w:eastAsiaTheme="majorEastAsia" w:hAnsiTheme="majorEastAsia" w:cs="宋体"/>
          <w:b/>
          <w:sz w:val="24"/>
          <w:u w:val="none"/>
        </w:rPr>
      </w:pPr>
      <w:r w:rsidRPr="00574537">
        <w:rPr>
          <w:rFonts w:asciiTheme="majorEastAsia" w:eastAsiaTheme="majorEastAsia" w:hAnsiTheme="majorEastAsia" w:cs="宋体" w:hint="eastAsia"/>
          <w:b/>
          <w:sz w:val="24"/>
          <w:u w:val="none"/>
        </w:rPr>
        <w:t>二、</w:t>
      </w:r>
      <w:r w:rsidR="000E5A65" w:rsidRPr="00574537">
        <w:rPr>
          <w:rFonts w:asciiTheme="majorEastAsia" w:eastAsiaTheme="majorEastAsia" w:hAnsiTheme="majorEastAsia" w:cs="宋体" w:hint="eastAsia"/>
          <w:b/>
          <w:sz w:val="24"/>
          <w:u w:val="none"/>
        </w:rPr>
        <w:t>采购</w:t>
      </w:r>
      <w:r w:rsidR="00DE41BB" w:rsidRPr="00574537">
        <w:rPr>
          <w:rFonts w:asciiTheme="majorEastAsia" w:eastAsiaTheme="majorEastAsia" w:hAnsiTheme="majorEastAsia" w:cs="宋体" w:hint="eastAsia"/>
          <w:b/>
          <w:sz w:val="24"/>
          <w:u w:val="none"/>
        </w:rPr>
        <w:t>、</w:t>
      </w:r>
      <w:r w:rsidR="00DE41BB" w:rsidRPr="00574537">
        <w:rPr>
          <w:rFonts w:asciiTheme="majorEastAsia" w:eastAsiaTheme="majorEastAsia" w:hAnsiTheme="majorEastAsia" w:cs="宋体"/>
          <w:b/>
          <w:sz w:val="24"/>
          <w:u w:val="none"/>
        </w:rPr>
        <w:t>安装</w:t>
      </w:r>
      <w:r w:rsidR="000E5A65" w:rsidRPr="00574537">
        <w:rPr>
          <w:rFonts w:asciiTheme="majorEastAsia" w:eastAsiaTheme="majorEastAsia" w:hAnsiTheme="majorEastAsia" w:cs="宋体" w:hint="eastAsia"/>
          <w:b/>
          <w:sz w:val="24"/>
          <w:u w:val="none"/>
        </w:rPr>
        <w:t>要求</w:t>
      </w:r>
    </w:p>
    <w:p w:rsidR="00527A67" w:rsidRPr="00873D8F" w:rsidRDefault="00574537" w:rsidP="0043548A">
      <w:pPr>
        <w:widowControl/>
        <w:shd w:val="clear" w:color="auto" w:fill="FFFFFF"/>
        <w:spacing w:line="288" w:lineRule="auto"/>
        <w:ind w:firstLine="475"/>
        <w:jc w:val="left"/>
        <w:rPr>
          <w:rFonts w:ascii="仿宋" w:hAnsi="仿宋" w:cs="宋体"/>
          <w:color w:val="000000"/>
          <w:kern w:val="0"/>
          <w:sz w:val="24"/>
          <w:u w:val="none"/>
          <w:bdr w:val="none" w:sz="0" w:space="0" w:color="auto" w:frame="1"/>
        </w:rPr>
      </w:pPr>
      <w:r>
        <w:rPr>
          <w:rFonts w:ascii="仿宋" w:hAnsi="仿宋" w:cs="宋体" w:hint="eastAsia"/>
          <w:kern w:val="0"/>
          <w:sz w:val="24"/>
          <w:u w:val="none"/>
          <w:bdr w:val="none" w:sz="0" w:space="0" w:color="auto" w:frame="1"/>
        </w:rPr>
        <w:t>采购</w:t>
      </w:r>
      <w:r w:rsidR="00DE41BB" w:rsidRPr="00F324BC">
        <w:rPr>
          <w:rFonts w:ascii="仿宋" w:hAnsi="仿宋" w:cs="宋体" w:hint="eastAsia"/>
          <w:kern w:val="0"/>
          <w:sz w:val="24"/>
          <w:u w:val="none"/>
          <w:bdr w:val="none" w:sz="0" w:space="0" w:color="auto" w:frame="1"/>
        </w:rPr>
        <w:t>广东省</w:t>
      </w:r>
      <w:r w:rsidR="00DE41BB" w:rsidRPr="00F324BC">
        <w:rPr>
          <w:rFonts w:ascii="仿宋" w:hAnsi="仿宋" w:cs="宋体"/>
          <w:kern w:val="0"/>
          <w:sz w:val="24"/>
          <w:u w:val="none"/>
          <w:bdr w:val="none" w:sz="0" w:space="0" w:color="auto" w:frame="1"/>
        </w:rPr>
        <w:t>中山市小榄</w:t>
      </w:r>
      <w:r w:rsidR="00DE41BB" w:rsidRPr="00F324BC">
        <w:rPr>
          <w:rFonts w:ascii="仿宋" w:hAnsi="仿宋" w:cs="宋体" w:hint="eastAsia"/>
          <w:kern w:val="0"/>
          <w:sz w:val="24"/>
          <w:u w:val="none"/>
          <w:bdr w:val="none" w:sz="0" w:space="0" w:color="auto" w:frame="1"/>
        </w:rPr>
        <w:t>镇</w:t>
      </w:r>
      <w:r w:rsidR="00DE41BB" w:rsidRPr="00F324BC">
        <w:rPr>
          <w:rFonts w:ascii="仿宋" w:hAnsi="仿宋" w:cs="宋体"/>
          <w:kern w:val="0"/>
          <w:sz w:val="24"/>
          <w:u w:val="none"/>
          <w:bdr w:val="none" w:sz="0" w:space="0" w:color="auto" w:frame="1"/>
        </w:rPr>
        <w:t>浪泉五金制品厂制造的木村</w:t>
      </w:r>
      <w:r w:rsidR="00DE41BB" w:rsidRPr="00F324BC">
        <w:rPr>
          <w:rFonts w:ascii="Calibri" w:hAnsi="Calibri" w:cs="Calibri"/>
          <w:kern w:val="0"/>
          <w:sz w:val="24"/>
          <w:u w:val="none"/>
          <w:bdr w:val="none" w:sz="0" w:space="0" w:color="auto" w:frame="1"/>
        </w:rPr>
        <w:t>®</w:t>
      </w:r>
      <w:r w:rsidR="00DE41BB" w:rsidRPr="00F324BC">
        <w:rPr>
          <w:rFonts w:ascii="仿宋" w:hAnsi="仿宋" w:cs="宋体" w:hint="eastAsia"/>
          <w:kern w:val="0"/>
          <w:sz w:val="24"/>
          <w:u w:val="none"/>
          <w:bdr w:val="none" w:sz="0" w:space="0" w:color="auto" w:frame="1"/>
        </w:rPr>
        <w:t>AZ7-27-LH智能锁</w:t>
      </w:r>
      <w:r w:rsidR="00DE41BB">
        <w:rPr>
          <w:rFonts w:ascii="仿宋" w:hAnsi="仿宋" w:cs="宋体" w:hint="eastAsia"/>
          <w:kern w:val="0"/>
          <w:sz w:val="24"/>
          <w:u w:val="none"/>
          <w:bdr w:val="none" w:sz="0" w:space="0" w:color="auto" w:frame="1"/>
        </w:rPr>
        <w:t>。</w:t>
      </w:r>
    </w:p>
    <w:tbl>
      <w:tblPr>
        <w:tblStyle w:val="af3"/>
        <w:tblW w:w="0" w:type="auto"/>
        <w:tblLook w:val="04A0" w:firstRow="1" w:lastRow="0" w:firstColumn="1" w:lastColumn="0" w:noHBand="0" w:noVBand="1"/>
      </w:tblPr>
      <w:tblGrid>
        <w:gridCol w:w="1271"/>
        <w:gridCol w:w="7563"/>
      </w:tblGrid>
      <w:tr w:rsidR="00F86725" w:rsidRPr="00F86725" w:rsidTr="00F324BC">
        <w:tc>
          <w:tcPr>
            <w:tcW w:w="1271" w:type="dxa"/>
            <w:vAlign w:val="center"/>
          </w:tcPr>
          <w:p w:rsidR="00203799" w:rsidRPr="00F31BFE" w:rsidRDefault="008D75C1" w:rsidP="0043548A">
            <w:pPr>
              <w:widowControl/>
              <w:spacing w:line="288" w:lineRule="auto"/>
              <w:jc w:val="left"/>
              <w:rPr>
                <w:rFonts w:ascii="仿宋" w:hAnsi="仿宋" w:cs="宋体"/>
                <w:b/>
                <w:kern w:val="0"/>
                <w:sz w:val="24"/>
                <w:u w:val="none"/>
                <w:bdr w:val="none" w:sz="0" w:space="0" w:color="auto" w:frame="1"/>
              </w:rPr>
            </w:pPr>
            <w:r w:rsidRPr="00F31BFE">
              <w:rPr>
                <w:rFonts w:ascii="仿宋" w:hAnsi="仿宋" w:cs="宋体" w:hint="eastAsia"/>
                <w:b/>
                <w:kern w:val="0"/>
                <w:sz w:val="24"/>
                <w:u w:val="none"/>
                <w:bdr w:val="none" w:sz="0" w:space="0" w:color="auto" w:frame="1"/>
              </w:rPr>
              <w:t>质量</w:t>
            </w:r>
            <w:r w:rsidR="003F0DE7" w:rsidRPr="00F31BFE">
              <w:rPr>
                <w:rFonts w:ascii="仿宋" w:hAnsi="仿宋" w:cs="宋体" w:hint="eastAsia"/>
                <w:b/>
                <w:kern w:val="0"/>
                <w:sz w:val="24"/>
                <w:u w:val="none"/>
                <w:bdr w:val="none" w:sz="0" w:space="0" w:color="auto" w:frame="1"/>
              </w:rPr>
              <w:t>标准</w:t>
            </w:r>
          </w:p>
        </w:tc>
        <w:tc>
          <w:tcPr>
            <w:tcW w:w="7563" w:type="dxa"/>
            <w:vAlign w:val="center"/>
          </w:tcPr>
          <w:p w:rsidR="00203799" w:rsidRPr="00F324BC" w:rsidRDefault="00DE41BB" w:rsidP="00F324BC">
            <w:pPr>
              <w:widowControl/>
              <w:shd w:val="clear" w:color="auto" w:fill="FFFFFF"/>
              <w:spacing w:line="280" w:lineRule="exact"/>
              <w:jc w:val="left"/>
              <w:rPr>
                <w:rFonts w:ascii="仿宋" w:hAnsi="仿宋" w:cs="宋体"/>
                <w:kern w:val="0"/>
                <w:sz w:val="24"/>
                <w:u w:val="none"/>
                <w:bdr w:val="none" w:sz="0" w:space="0" w:color="auto" w:frame="1"/>
              </w:rPr>
            </w:pPr>
            <w:r>
              <w:rPr>
                <w:rFonts w:ascii="仿宋" w:hAnsi="仿宋" w:cs="宋体" w:hint="eastAsia"/>
                <w:kern w:val="0"/>
                <w:sz w:val="24"/>
                <w:u w:val="none"/>
                <w:bdr w:val="none" w:sz="0" w:space="0" w:color="auto" w:frame="1"/>
              </w:rPr>
              <w:t>QB/T2474-2000,GB/21556-2008</w:t>
            </w:r>
          </w:p>
        </w:tc>
      </w:tr>
      <w:tr w:rsidR="00F86725" w:rsidRPr="00F86725" w:rsidTr="00F324BC">
        <w:tc>
          <w:tcPr>
            <w:tcW w:w="1271" w:type="dxa"/>
            <w:vAlign w:val="center"/>
          </w:tcPr>
          <w:p w:rsidR="00203799" w:rsidRPr="00F31BFE" w:rsidRDefault="008D75C1" w:rsidP="0043548A">
            <w:pPr>
              <w:widowControl/>
              <w:spacing w:line="288" w:lineRule="auto"/>
              <w:jc w:val="left"/>
              <w:rPr>
                <w:rFonts w:ascii="仿宋" w:hAnsi="仿宋" w:cs="宋体"/>
                <w:b/>
                <w:kern w:val="0"/>
                <w:sz w:val="24"/>
                <w:u w:val="none"/>
                <w:bdr w:val="none" w:sz="0" w:space="0" w:color="auto" w:frame="1"/>
              </w:rPr>
            </w:pPr>
            <w:r w:rsidRPr="00F31BFE">
              <w:rPr>
                <w:rFonts w:ascii="仿宋" w:hAnsi="仿宋" w:cs="宋体" w:hint="eastAsia"/>
                <w:b/>
                <w:kern w:val="0"/>
                <w:sz w:val="24"/>
                <w:u w:val="none"/>
                <w:bdr w:val="none" w:sz="0" w:space="0" w:color="auto" w:frame="1"/>
              </w:rPr>
              <w:t>技术</w:t>
            </w:r>
            <w:r w:rsidRPr="00F31BFE">
              <w:rPr>
                <w:rFonts w:ascii="仿宋" w:hAnsi="仿宋" w:cs="宋体"/>
                <w:b/>
                <w:kern w:val="0"/>
                <w:sz w:val="24"/>
                <w:u w:val="none"/>
                <w:bdr w:val="none" w:sz="0" w:space="0" w:color="auto" w:frame="1"/>
              </w:rPr>
              <w:t>要求</w:t>
            </w:r>
          </w:p>
        </w:tc>
        <w:tc>
          <w:tcPr>
            <w:tcW w:w="7563" w:type="dxa"/>
            <w:vAlign w:val="center"/>
          </w:tcPr>
          <w:p w:rsidR="00203799" w:rsidRPr="00F86725" w:rsidRDefault="00DE41BB" w:rsidP="00A8209E">
            <w:pPr>
              <w:snapToGrid w:val="0"/>
              <w:spacing w:line="280" w:lineRule="exact"/>
              <w:rPr>
                <w:rFonts w:ascii="仿宋" w:hAnsi="仿宋" w:cs="宋体"/>
                <w:kern w:val="0"/>
                <w:sz w:val="24"/>
                <w:u w:val="none"/>
                <w:bdr w:val="none" w:sz="0" w:space="0" w:color="auto" w:frame="1"/>
              </w:rPr>
            </w:pPr>
            <w:r>
              <w:rPr>
                <w:rFonts w:ascii="仿宋" w:hAnsi="仿宋" w:cs="宋体" w:hint="eastAsia"/>
                <w:kern w:val="0"/>
                <w:sz w:val="24"/>
                <w:u w:val="none"/>
                <w:bdr w:val="none" w:sz="0" w:space="0" w:color="auto" w:frame="1"/>
              </w:rPr>
              <w:t>提供</w:t>
            </w:r>
            <w:r>
              <w:rPr>
                <w:rFonts w:ascii="仿宋" w:hAnsi="仿宋" w:cs="宋体"/>
                <w:kern w:val="0"/>
                <w:sz w:val="24"/>
                <w:u w:val="none"/>
                <w:bdr w:val="none" w:sz="0" w:space="0" w:color="auto" w:frame="1"/>
              </w:rPr>
              <w:t>产品、负责安装</w:t>
            </w:r>
            <w:r>
              <w:rPr>
                <w:rFonts w:ascii="仿宋" w:hAnsi="仿宋" w:cs="宋体" w:hint="eastAsia"/>
                <w:kern w:val="0"/>
                <w:sz w:val="24"/>
                <w:u w:val="none"/>
                <w:bdr w:val="none" w:sz="0" w:space="0" w:color="auto" w:frame="1"/>
              </w:rPr>
              <w:t>、</w:t>
            </w:r>
            <w:r>
              <w:rPr>
                <w:rFonts w:ascii="仿宋" w:hAnsi="仿宋" w:cs="宋体"/>
                <w:kern w:val="0"/>
                <w:sz w:val="24"/>
                <w:u w:val="none"/>
                <w:bdr w:val="none" w:sz="0" w:space="0" w:color="auto" w:frame="1"/>
              </w:rPr>
              <w:t>后期调试。</w:t>
            </w:r>
          </w:p>
        </w:tc>
      </w:tr>
      <w:tr w:rsidR="00F86725" w:rsidRPr="00F86725" w:rsidTr="007262D0">
        <w:tc>
          <w:tcPr>
            <w:tcW w:w="1271" w:type="dxa"/>
            <w:vAlign w:val="center"/>
          </w:tcPr>
          <w:p w:rsidR="00203799" w:rsidRPr="00F31BFE" w:rsidRDefault="000E2339" w:rsidP="0043548A">
            <w:pPr>
              <w:widowControl/>
              <w:shd w:val="clear" w:color="auto" w:fill="FFFFFF"/>
              <w:spacing w:line="288" w:lineRule="auto"/>
              <w:jc w:val="left"/>
              <w:rPr>
                <w:rFonts w:ascii="仿宋" w:hAnsi="仿宋" w:cs="宋体"/>
                <w:b/>
                <w:kern w:val="0"/>
                <w:sz w:val="24"/>
                <w:u w:val="none"/>
                <w:bdr w:val="none" w:sz="0" w:space="0" w:color="auto" w:frame="1"/>
              </w:rPr>
            </w:pPr>
            <w:r w:rsidRPr="00F31BFE">
              <w:rPr>
                <w:rFonts w:ascii="仿宋" w:hAnsi="仿宋" w:cs="宋体" w:hint="eastAsia"/>
                <w:b/>
                <w:kern w:val="0"/>
                <w:sz w:val="24"/>
                <w:u w:val="none"/>
                <w:bdr w:val="none" w:sz="0" w:space="0" w:color="auto" w:frame="1"/>
              </w:rPr>
              <w:t>工期要求</w:t>
            </w:r>
          </w:p>
        </w:tc>
        <w:tc>
          <w:tcPr>
            <w:tcW w:w="7563" w:type="dxa"/>
            <w:vAlign w:val="center"/>
          </w:tcPr>
          <w:p w:rsidR="00203799" w:rsidRPr="00F86725" w:rsidRDefault="00F324BC" w:rsidP="00A8209E">
            <w:pPr>
              <w:widowControl/>
              <w:shd w:val="clear" w:color="auto" w:fill="FFFFFF"/>
              <w:spacing w:line="280" w:lineRule="exact"/>
              <w:jc w:val="left"/>
              <w:rPr>
                <w:rFonts w:ascii="仿宋" w:hAnsi="仿宋" w:cs="宋体"/>
                <w:kern w:val="0"/>
                <w:sz w:val="24"/>
                <w:u w:val="none"/>
                <w:bdr w:val="none" w:sz="0" w:space="0" w:color="auto" w:frame="1"/>
              </w:rPr>
            </w:pPr>
            <w:r>
              <w:rPr>
                <w:rFonts w:ascii="仿宋" w:hAnsi="仿宋" w:cs="宋体" w:hint="eastAsia"/>
                <w:kern w:val="0"/>
                <w:sz w:val="24"/>
                <w:u w:val="none"/>
                <w:bdr w:val="none" w:sz="0" w:space="0" w:color="auto" w:frame="1"/>
              </w:rPr>
              <w:t>满足</w:t>
            </w:r>
            <w:r>
              <w:rPr>
                <w:rFonts w:ascii="仿宋" w:hAnsi="仿宋" w:cs="宋体"/>
                <w:kern w:val="0"/>
                <w:sz w:val="24"/>
                <w:u w:val="none"/>
                <w:bdr w:val="none" w:sz="0" w:space="0" w:color="auto" w:frame="1"/>
              </w:rPr>
              <w:t>室内木门的安装进度。</w:t>
            </w:r>
          </w:p>
        </w:tc>
      </w:tr>
      <w:tr w:rsidR="00F86725" w:rsidRPr="00F86725" w:rsidTr="00622E88">
        <w:tc>
          <w:tcPr>
            <w:tcW w:w="1271" w:type="dxa"/>
            <w:vAlign w:val="center"/>
          </w:tcPr>
          <w:p w:rsidR="00203799" w:rsidRPr="00F31BFE" w:rsidRDefault="00203799" w:rsidP="0043548A">
            <w:pPr>
              <w:widowControl/>
              <w:spacing w:line="288" w:lineRule="auto"/>
              <w:jc w:val="left"/>
              <w:rPr>
                <w:rFonts w:ascii="仿宋" w:hAnsi="仿宋" w:cs="宋体"/>
                <w:b/>
                <w:kern w:val="0"/>
                <w:sz w:val="24"/>
                <w:u w:val="none"/>
                <w:bdr w:val="none" w:sz="0" w:space="0" w:color="auto" w:frame="1"/>
              </w:rPr>
            </w:pPr>
            <w:r w:rsidRPr="00F31BFE">
              <w:rPr>
                <w:rFonts w:ascii="仿宋" w:hAnsi="仿宋" w:cs="宋体" w:hint="eastAsia"/>
                <w:b/>
                <w:kern w:val="0"/>
                <w:sz w:val="24"/>
                <w:u w:val="none"/>
                <w:bdr w:val="none" w:sz="0" w:space="0" w:color="auto" w:frame="1"/>
              </w:rPr>
              <w:t>付款</w:t>
            </w:r>
            <w:r w:rsidRPr="00F31BFE">
              <w:rPr>
                <w:rFonts w:ascii="仿宋" w:hAnsi="仿宋" w:cs="宋体"/>
                <w:b/>
                <w:kern w:val="0"/>
                <w:sz w:val="24"/>
                <w:u w:val="none"/>
                <w:bdr w:val="none" w:sz="0" w:space="0" w:color="auto" w:frame="1"/>
              </w:rPr>
              <w:t>方式</w:t>
            </w:r>
          </w:p>
        </w:tc>
        <w:tc>
          <w:tcPr>
            <w:tcW w:w="7563" w:type="dxa"/>
          </w:tcPr>
          <w:p w:rsidR="00DE41BB" w:rsidRPr="00DE41BB" w:rsidRDefault="00DE41BB" w:rsidP="00DE41BB">
            <w:pPr>
              <w:spacing w:line="280" w:lineRule="exact"/>
              <w:ind w:firstLineChars="200" w:firstLine="480"/>
              <w:rPr>
                <w:rFonts w:ascii="宋体" w:hAnsi="宋体" w:cs="宋体"/>
                <w:sz w:val="24"/>
                <w:u w:val="none"/>
              </w:rPr>
            </w:pPr>
            <w:r>
              <w:rPr>
                <w:rFonts w:ascii="宋体" w:hAnsi="宋体" w:cs="宋体" w:hint="eastAsia"/>
                <w:sz w:val="24"/>
                <w:u w:val="none"/>
              </w:rPr>
              <w:t>本</w:t>
            </w:r>
            <w:r>
              <w:rPr>
                <w:rFonts w:ascii="宋体" w:hAnsi="宋体" w:cs="宋体"/>
                <w:sz w:val="24"/>
                <w:u w:val="none"/>
              </w:rPr>
              <w:t>项目</w:t>
            </w:r>
            <w:r w:rsidR="00F324BC" w:rsidRPr="00DE41BB">
              <w:rPr>
                <w:rFonts w:ascii="宋体" w:hAnsi="宋体" w:cs="宋体"/>
                <w:sz w:val="24"/>
                <w:u w:val="none"/>
              </w:rPr>
              <w:t>无预付款，</w:t>
            </w:r>
            <w:r w:rsidR="00F324BC" w:rsidRPr="00DE41BB">
              <w:rPr>
                <w:rFonts w:ascii="宋体" w:hAnsi="宋体" w:cs="宋体" w:hint="eastAsia"/>
                <w:sz w:val="24"/>
                <w:u w:val="none"/>
              </w:rPr>
              <w:t>满足以下</w:t>
            </w:r>
            <w:r w:rsidR="00F324BC" w:rsidRPr="00DE41BB">
              <w:rPr>
                <w:rFonts w:ascii="宋体" w:hAnsi="宋体" w:cs="宋体"/>
                <w:sz w:val="24"/>
                <w:u w:val="none"/>
              </w:rPr>
              <w:t>条件后</w:t>
            </w:r>
            <w:r w:rsidRPr="00DE41BB">
              <w:rPr>
                <w:rFonts w:ascii="宋体" w:hAnsi="宋体" w:cs="宋体" w:hint="eastAsia"/>
                <w:sz w:val="24"/>
                <w:u w:val="none"/>
              </w:rPr>
              <w:t>，中标单位</w:t>
            </w:r>
            <w:r w:rsidRPr="00DE41BB">
              <w:rPr>
                <w:rFonts w:ascii="宋体" w:hAnsi="宋体" w:cs="宋体"/>
                <w:sz w:val="24"/>
                <w:u w:val="none"/>
              </w:rPr>
              <w:t>将</w:t>
            </w:r>
            <w:r w:rsidRPr="00DE41BB">
              <w:rPr>
                <w:rFonts w:ascii="宋体" w:hAnsi="宋体" w:cs="宋体" w:hint="eastAsia"/>
                <w:sz w:val="24"/>
                <w:u w:val="none"/>
              </w:rPr>
              <w:t>结算价</w:t>
            </w:r>
            <w:r w:rsidR="00384F97">
              <w:rPr>
                <w:rFonts w:ascii="宋体" w:hAnsi="宋体" w:cs="宋体" w:hint="eastAsia"/>
                <w:sz w:val="24"/>
                <w:u w:val="none"/>
              </w:rPr>
              <w:t>的</w:t>
            </w:r>
            <w:r w:rsidRPr="00DE41BB">
              <w:rPr>
                <w:rFonts w:ascii="宋体" w:hAnsi="宋体" w:cs="宋体" w:hint="eastAsia"/>
                <w:sz w:val="24"/>
                <w:u w:val="none"/>
              </w:rPr>
              <w:t>3</w:t>
            </w:r>
            <w:r w:rsidRPr="00DE41BB">
              <w:rPr>
                <w:rFonts w:ascii="宋体" w:hAnsi="宋体" w:cs="宋体"/>
                <w:sz w:val="24"/>
                <w:u w:val="none"/>
              </w:rPr>
              <w:t>%</w:t>
            </w:r>
            <w:r>
              <w:rPr>
                <w:rFonts w:ascii="宋体" w:hAnsi="宋体" w:cs="宋体" w:hint="eastAsia"/>
                <w:sz w:val="24"/>
                <w:u w:val="none"/>
              </w:rPr>
              <w:t>打入南京大学账户，发包人付至</w:t>
            </w:r>
            <w:r w:rsidRPr="00DE41BB">
              <w:rPr>
                <w:rFonts w:ascii="宋体" w:hAnsi="宋体" w:cs="宋体" w:hint="eastAsia"/>
                <w:sz w:val="24"/>
                <w:u w:val="none"/>
              </w:rPr>
              <w:t>结算价款的</w:t>
            </w:r>
            <w:r w:rsidRPr="00DE41BB">
              <w:rPr>
                <w:rFonts w:ascii="宋体" w:hAnsi="宋体" w:cs="宋体" w:hint="eastAsia"/>
                <w:sz w:val="24"/>
                <w:u w:val="none"/>
              </w:rPr>
              <w:t>100%</w:t>
            </w:r>
            <w:r w:rsidRPr="00DE41BB">
              <w:rPr>
                <w:rFonts w:ascii="宋体" w:hAnsi="宋体" w:cs="宋体" w:hint="eastAsia"/>
                <w:sz w:val="24"/>
                <w:u w:val="none"/>
              </w:rPr>
              <w:t>。</w:t>
            </w:r>
          </w:p>
          <w:p w:rsidR="00DE41BB" w:rsidRPr="00DE41BB" w:rsidRDefault="00DE41BB" w:rsidP="00DE41BB">
            <w:pPr>
              <w:spacing w:line="280" w:lineRule="exact"/>
              <w:ind w:firstLineChars="200" w:firstLine="480"/>
              <w:rPr>
                <w:rFonts w:ascii="宋体" w:hAnsi="宋体" w:cs="宋体"/>
                <w:sz w:val="24"/>
                <w:u w:val="none"/>
              </w:rPr>
            </w:pPr>
            <w:r>
              <w:rPr>
                <w:rFonts w:ascii="宋体" w:hAnsi="宋体" w:cs="宋体" w:hint="eastAsia"/>
                <w:sz w:val="24"/>
                <w:u w:val="none"/>
              </w:rPr>
              <w:t>1</w:t>
            </w:r>
            <w:r>
              <w:rPr>
                <w:rFonts w:ascii="宋体" w:hAnsi="宋体" w:cs="宋体" w:hint="eastAsia"/>
                <w:sz w:val="24"/>
                <w:u w:val="none"/>
              </w:rPr>
              <w:t>、智能锁</w:t>
            </w:r>
            <w:r w:rsidR="00F324BC" w:rsidRPr="00DE41BB">
              <w:rPr>
                <w:rFonts w:ascii="宋体" w:hAnsi="宋体" w:cs="宋体"/>
                <w:sz w:val="24"/>
                <w:u w:val="none"/>
              </w:rPr>
              <w:t>全部安装</w:t>
            </w:r>
            <w:r w:rsidR="00F324BC" w:rsidRPr="00DE41BB">
              <w:rPr>
                <w:rFonts w:ascii="宋体" w:hAnsi="宋体" w:cs="宋体" w:hint="eastAsia"/>
                <w:sz w:val="24"/>
                <w:u w:val="none"/>
              </w:rPr>
              <w:t>结束</w:t>
            </w:r>
            <w:r w:rsidRPr="00DE41BB">
              <w:rPr>
                <w:rFonts w:ascii="宋体" w:hAnsi="宋体" w:cs="宋体" w:hint="eastAsia"/>
                <w:sz w:val="24"/>
                <w:u w:val="none"/>
              </w:rPr>
              <w:t>。</w:t>
            </w:r>
          </w:p>
          <w:p w:rsidR="00203799" w:rsidRDefault="00DE41BB" w:rsidP="00DE41BB">
            <w:pPr>
              <w:spacing w:line="280" w:lineRule="exact"/>
              <w:ind w:firstLineChars="200" w:firstLine="480"/>
              <w:rPr>
                <w:rFonts w:ascii="宋体" w:hAnsi="宋体" w:cs="宋体"/>
                <w:sz w:val="24"/>
                <w:u w:val="none"/>
              </w:rPr>
            </w:pPr>
            <w:r>
              <w:rPr>
                <w:rFonts w:ascii="宋体" w:hAnsi="宋体" w:cs="宋体" w:hint="eastAsia"/>
                <w:sz w:val="24"/>
                <w:u w:val="none"/>
              </w:rPr>
              <w:t>2</w:t>
            </w:r>
            <w:r>
              <w:rPr>
                <w:rFonts w:ascii="宋体" w:hAnsi="宋体" w:cs="宋体" w:hint="eastAsia"/>
                <w:sz w:val="24"/>
                <w:u w:val="none"/>
              </w:rPr>
              <w:t>、</w:t>
            </w:r>
            <w:r w:rsidR="00F324BC" w:rsidRPr="00DE41BB">
              <w:rPr>
                <w:rFonts w:ascii="宋体" w:hAnsi="宋体" w:cs="宋体"/>
                <w:sz w:val="24"/>
                <w:u w:val="none"/>
              </w:rPr>
              <w:t>配合使用单位调试</w:t>
            </w:r>
            <w:r>
              <w:rPr>
                <w:rFonts w:ascii="宋体" w:hAnsi="宋体" w:cs="宋体" w:hint="eastAsia"/>
                <w:sz w:val="24"/>
                <w:u w:val="none"/>
              </w:rPr>
              <w:t>智能锁</w:t>
            </w:r>
            <w:r w:rsidR="00F324BC" w:rsidRPr="00DE41BB">
              <w:rPr>
                <w:rFonts w:ascii="宋体" w:hAnsi="宋体" w:cs="宋体"/>
                <w:sz w:val="24"/>
                <w:u w:val="none"/>
              </w:rPr>
              <w:t>达到使用功能</w:t>
            </w:r>
            <w:r w:rsidR="00F324BC" w:rsidRPr="00DE41BB">
              <w:rPr>
                <w:rFonts w:ascii="宋体" w:hAnsi="宋体" w:cs="宋体" w:hint="eastAsia"/>
                <w:sz w:val="24"/>
                <w:u w:val="none"/>
              </w:rPr>
              <w:t>后</w:t>
            </w:r>
            <w:r w:rsidR="00F324BC" w:rsidRPr="00DE41BB">
              <w:rPr>
                <w:rFonts w:ascii="宋体" w:hAnsi="宋体" w:cs="宋体"/>
                <w:sz w:val="24"/>
                <w:u w:val="none"/>
              </w:rPr>
              <w:t>，由使用单位、监理</w:t>
            </w:r>
            <w:r w:rsidR="00F324BC" w:rsidRPr="00DE41BB">
              <w:rPr>
                <w:rFonts w:ascii="宋体" w:hAnsi="宋体" w:cs="宋体" w:hint="eastAsia"/>
                <w:sz w:val="24"/>
                <w:u w:val="none"/>
              </w:rPr>
              <w:t>公司</w:t>
            </w:r>
            <w:r w:rsidR="00F324BC" w:rsidRPr="00DE41BB">
              <w:rPr>
                <w:rFonts w:ascii="宋体" w:hAnsi="宋体" w:cs="宋体"/>
                <w:sz w:val="24"/>
                <w:u w:val="none"/>
              </w:rPr>
              <w:t>、建设单位共同</w:t>
            </w:r>
            <w:r>
              <w:rPr>
                <w:rFonts w:ascii="宋体" w:hAnsi="宋体" w:cs="宋体" w:hint="eastAsia"/>
                <w:sz w:val="24"/>
                <w:u w:val="none"/>
              </w:rPr>
              <w:t>书面</w:t>
            </w:r>
            <w:r w:rsidR="00F324BC" w:rsidRPr="00DE41BB">
              <w:rPr>
                <w:rFonts w:ascii="宋体" w:hAnsi="宋体" w:cs="宋体"/>
                <w:sz w:val="24"/>
                <w:u w:val="none"/>
              </w:rPr>
              <w:t>确认</w:t>
            </w:r>
            <w:r w:rsidR="00F324BC" w:rsidRPr="00DE41BB">
              <w:rPr>
                <w:rFonts w:ascii="宋体" w:hAnsi="宋体" w:cs="宋体" w:hint="eastAsia"/>
                <w:sz w:val="24"/>
                <w:u w:val="none"/>
              </w:rPr>
              <w:t>，</w:t>
            </w:r>
            <w:r>
              <w:rPr>
                <w:rFonts w:ascii="宋体" w:hAnsi="宋体" w:cs="宋体" w:hint="eastAsia"/>
                <w:sz w:val="24"/>
                <w:u w:val="none"/>
              </w:rPr>
              <w:t>作为</w:t>
            </w:r>
            <w:r>
              <w:rPr>
                <w:rFonts w:ascii="宋体" w:hAnsi="宋体" w:cs="宋体"/>
                <w:sz w:val="24"/>
                <w:u w:val="none"/>
              </w:rPr>
              <w:t>中标单位的结算</w:t>
            </w:r>
            <w:r>
              <w:rPr>
                <w:rFonts w:ascii="宋体" w:hAnsi="宋体" w:cs="宋体" w:hint="eastAsia"/>
                <w:sz w:val="24"/>
                <w:u w:val="none"/>
              </w:rPr>
              <w:t>依据</w:t>
            </w:r>
            <w:r>
              <w:rPr>
                <w:rFonts w:ascii="宋体" w:hAnsi="宋体" w:cs="宋体"/>
                <w:sz w:val="24"/>
                <w:u w:val="none"/>
              </w:rPr>
              <w:t>。</w:t>
            </w:r>
          </w:p>
          <w:p w:rsidR="00384F97" w:rsidRPr="00DE41BB" w:rsidRDefault="00384F97" w:rsidP="00384F97">
            <w:pPr>
              <w:spacing w:line="280" w:lineRule="exact"/>
              <w:ind w:firstLineChars="200" w:firstLine="480"/>
              <w:rPr>
                <w:rFonts w:ascii="仿宋" w:hAnsi="仿宋" w:cs="宋体"/>
                <w:kern w:val="0"/>
                <w:sz w:val="24"/>
                <w:u w:val="none"/>
                <w:bdr w:val="none" w:sz="0" w:space="0" w:color="auto" w:frame="1"/>
              </w:rPr>
            </w:pPr>
            <w:r>
              <w:rPr>
                <w:rFonts w:ascii="宋体" w:hAnsi="宋体" w:cs="宋体" w:hint="eastAsia"/>
                <w:sz w:val="24"/>
                <w:u w:val="none"/>
              </w:rPr>
              <w:t>自</w:t>
            </w:r>
            <w:r>
              <w:rPr>
                <w:rFonts w:ascii="宋体" w:hAnsi="宋体" w:cs="宋体"/>
                <w:sz w:val="24"/>
                <w:u w:val="none"/>
              </w:rPr>
              <w:t>竣工交付起</w:t>
            </w:r>
            <w:r>
              <w:rPr>
                <w:rFonts w:ascii="宋体" w:hAnsi="宋体" w:cs="宋体" w:hint="eastAsia"/>
                <w:sz w:val="24"/>
                <w:u w:val="none"/>
              </w:rPr>
              <w:t>，</w:t>
            </w:r>
            <w:r>
              <w:rPr>
                <w:rFonts w:ascii="宋体" w:hAnsi="宋体" w:cs="宋体" w:hint="eastAsia"/>
                <w:sz w:val="24"/>
                <w:u w:val="none"/>
              </w:rPr>
              <w:t>2</w:t>
            </w:r>
            <w:r>
              <w:rPr>
                <w:rFonts w:ascii="宋体" w:hAnsi="宋体" w:cs="宋体" w:hint="eastAsia"/>
                <w:sz w:val="24"/>
                <w:u w:val="none"/>
              </w:rPr>
              <w:t>年</w:t>
            </w:r>
            <w:r w:rsidRPr="00DE41BB">
              <w:rPr>
                <w:rFonts w:ascii="宋体" w:hAnsi="宋体" w:cs="宋体" w:hint="eastAsia"/>
                <w:sz w:val="24"/>
                <w:u w:val="none"/>
              </w:rPr>
              <w:t>质保期</w:t>
            </w:r>
            <w:r>
              <w:rPr>
                <w:rFonts w:ascii="宋体" w:hAnsi="宋体" w:cs="宋体" w:hint="eastAsia"/>
                <w:sz w:val="24"/>
                <w:u w:val="none"/>
              </w:rPr>
              <w:t>到期</w:t>
            </w:r>
            <w:r w:rsidRPr="00DE41BB">
              <w:rPr>
                <w:rFonts w:ascii="宋体" w:hAnsi="宋体" w:cs="宋体" w:hint="eastAsia"/>
                <w:sz w:val="24"/>
                <w:u w:val="none"/>
              </w:rPr>
              <w:t>后，无质量事故并按合同约定做好相关质保服务时退还。</w:t>
            </w:r>
          </w:p>
        </w:tc>
      </w:tr>
      <w:tr w:rsidR="00F86725" w:rsidRPr="00F86725" w:rsidTr="00622E88">
        <w:tc>
          <w:tcPr>
            <w:tcW w:w="1271" w:type="dxa"/>
            <w:vAlign w:val="center"/>
          </w:tcPr>
          <w:p w:rsidR="003F0DE7" w:rsidRPr="00F31BFE" w:rsidRDefault="003F0DE7" w:rsidP="0043548A">
            <w:pPr>
              <w:widowControl/>
              <w:spacing w:line="288" w:lineRule="auto"/>
              <w:jc w:val="left"/>
              <w:rPr>
                <w:rFonts w:ascii="仿宋" w:hAnsi="仿宋" w:cs="宋体"/>
                <w:b/>
                <w:kern w:val="0"/>
                <w:sz w:val="24"/>
                <w:u w:val="none"/>
                <w:bdr w:val="none" w:sz="0" w:space="0" w:color="auto" w:frame="1"/>
              </w:rPr>
            </w:pPr>
            <w:r w:rsidRPr="00F31BFE">
              <w:rPr>
                <w:rFonts w:ascii="仿宋" w:hAnsi="仿宋" w:cs="宋体" w:hint="eastAsia"/>
                <w:b/>
                <w:kern w:val="0"/>
                <w:sz w:val="24"/>
                <w:u w:val="none"/>
                <w:bdr w:val="none" w:sz="0" w:space="0" w:color="auto" w:frame="1"/>
              </w:rPr>
              <w:t>报价</w:t>
            </w:r>
            <w:r w:rsidRPr="00F31BFE">
              <w:rPr>
                <w:rFonts w:ascii="仿宋" w:hAnsi="仿宋" w:cs="宋体"/>
                <w:b/>
                <w:kern w:val="0"/>
                <w:sz w:val="24"/>
                <w:u w:val="none"/>
                <w:bdr w:val="none" w:sz="0" w:space="0" w:color="auto" w:frame="1"/>
              </w:rPr>
              <w:t>说明</w:t>
            </w:r>
          </w:p>
        </w:tc>
        <w:tc>
          <w:tcPr>
            <w:tcW w:w="7563" w:type="dxa"/>
          </w:tcPr>
          <w:p w:rsidR="003F0DE7" w:rsidRPr="00F86725" w:rsidRDefault="00FD4A45" w:rsidP="00A8209E">
            <w:pPr>
              <w:widowControl/>
              <w:shd w:val="clear" w:color="auto" w:fill="FFFFFF"/>
              <w:adjustRightInd w:val="0"/>
              <w:spacing w:line="280" w:lineRule="exact"/>
              <w:jc w:val="left"/>
              <w:rPr>
                <w:rFonts w:ascii="仿宋" w:hAnsi="仿宋" w:cs="宋体"/>
                <w:kern w:val="0"/>
                <w:sz w:val="24"/>
                <w:u w:val="none"/>
                <w:bdr w:val="none" w:sz="0" w:space="0" w:color="auto" w:frame="1"/>
              </w:rPr>
            </w:pPr>
            <w:r w:rsidRPr="00F86725">
              <w:rPr>
                <w:rFonts w:ascii="仿宋" w:hAnsi="仿宋" w:cs="宋体" w:hint="eastAsia"/>
                <w:kern w:val="0"/>
                <w:sz w:val="24"/>
                <w:u w:val="none"/>
                <w:bdr w:val="none" w:sz="0" w:space="0" w:color="auto" w:frame="1"/>
              </w:rPr>
              <w:t>投标报价应是招标文件所确定的招标范围内的全部工作内容的价格体现。其应包括施工、设备、劳务、管理、材料（包括检验检测费用）、安装、维护、利润、税金、总包配合费(如有/不超过投标总价2%)、及政策性文件规定的各项应有费用；同时应考虑合同执行过程中包含的所</w:t>
            </w:r>
            <w:r w:rsidRPr="00F86725">
              <w:rPr>
                <w:rFonts w:ascii="仿宋" w:hAnsi="仿宋" w:cs="宋体" w:hint="eastAsia"/>
                <w:kern w:val="0"/>
                <w:sz w:val="24"/>
                <w:u w:val="none"/>
                <w:bdr w:val="none" w:sz="0" w:space="0" w:color="auto" w:frame="1"/>
              </w:rPr>
              <w:lastRenderedPageBreak/>
              <w:t>有风险、责任等各项费用。</w:t>
            </w:r>
          </w:p>
        </w:tc>
      </w:tr>
      <w:tr w:rsidR="00F86725" w:rsidRPr="00F86725" w:rsidTr="00622E88">
        <w:trPr>
          <w:trHeight w:val="551"/>
        </w:trPr>
        <w:tc>
          <w:tcPr>
            <w:tcW w:w="1271" w:type="dxa"/>
            <w:vAlign w:val="center"/>
          </w:tcPr>
          <w:p w:rsidR="003F0DE7" w:rsidRPr="00F31BFE" w:rsidRDefault="00A30B4A" w:rsidP="00F31BFE">
            <w:pPr>
              <w:widowControl/>
              <w:spacing w:line="288" w:lineRule="auto"/>
              <w:jc w:val="center"/>
              <w:rPr>
                <w:rFonts w:ascii="仿宋" w:hAnsi="仿宋" w:cs="宋体"/>
                <w:b/>
                <w:kern w:val="0"/>
                <w:sz w:val="24"/>
                <w:u w:val="none"/>
                <w:bdr w:val="none" w:sz="0" w:space="0" w:color="auto" w:frame="1"/>
              </w:rPr>
            </w:pPr>
            <w:r w:rsidRPr="00F31BFE">
              <w:rPr>
                <w:rFonts w:ascii="仿宋" w:hAnsi="仿宋" w:cs="宋体" w:hint="eastAsia"/>
                <w:b/>
                <w:kern w:val="0"/>
                <w:sz w:val="24"/>
                <w:u w:val="none"/>
                <w:bdr w:val="none" w:sz="0" w:space="0" w:color="auto" w:frame="1"/>
              </w:rPr>
              <w:lastRenderedPageBreak/>
              <w:t>其他</w:t>
            </w:r>
          </w:p>
        </w:tc>
        <w:tc>
          <w:tcPr>
            <w:tcW w:w="7563" w:type="dxa"/>
          </w:tcPr>
          <w:p w:rsidR="003F0DE7" w:rsidRPr="00F86725" w:rsidRDefault="003F0DE7" w:rsidP="00A8209E">
            <w:pPr>
              <w:widowControl/>
              <w:adjustRightInd w:val="0"/>
              <w:spacing w:line="280" w:lineRule="exact"/>
              <w:jc w:val="left"/>
              <w:rPr>
                <w:rFonts w:ascii="仿宋" w:hAnsi="仿宋" w:cs="宋体"/>
                <w:kern w:val="0"/>
                <w:sz w:val="24"/>
                <w:u w:val="none"/>
                <w:bdr w:val="none" w:sz="0" w:space="0" w:color="auto" w:frame="1"/>
              </w:rPr>
            </w:pPr>
          </w:p>
        </w:tc>
      </w:tr>
    </w:tbl>
    <w:p w:rsidR="00574537" w:rsidRPr="00574537" w:rsidRDefault="00574537" w:rsidP="00F31BFE">
      <w:pPr>
        <w:spacing w:beforeLines="50" w:before="190" w:afterLines="50" w:after="190" w:line="280" w:lineRule="exact"/>
        <w:ind w:firstLineChars="200" w:firstLine="482"/>
        <w:rPr>
          <w:rFonts w:asciiTheme="majorEastAsia" w:eastAsiaTheme="majorEastAsia" w:hAnsiTheme="majorEastAsia" w:cs="宋体"/>
          <w:b/>
          <w:sz w:val="24"/>
          <w:u w:val="none"/>
        </w:rPr>
      </w:pPr>
      <w:r w:rsidRPr="00574537">
        <w:rPr>
          <w:rFonts w:asciiTheme="majorEastAsia" w:eastAsiaTheme="majorEastAsia" w:hAnsiTheme="majorEastAsia" w:cs="宋体" w:hint="eastAsia"/>
          <w:b/>
          <w:sz w:val="24"/>
          <w:u w:val="none"/>
        </w:rPr>
        <w:t>三</w:t>
      </w:r>
      <w:r w:rsidRPr="00574537">
        <w:rPr>
          <w:rFonts w:asciiTheme="majorEastAsia" w:eastAsiaTheme="majorEastAsia" w:hAnsiTheme="majorEastAsia" w:cs="宋体"/>
          <w:b/>
          <w:sz w:val="24"/>
          <w:u w:val="none"/>
        </w:rPr>
        <w:t>、</w:t>
      </w:r>
      <w:r w:rsidR="003269A8" w:rsidRPr="00574537">
        <w:rPr>
          <w:rFonts w:asciiTheme="majorEastAsia" w:eastAsiaTheme="majorEastAsia" w:hAnsiTheme="majorEastAsia" w:cs="宋体" w:hint="eastAsia"/>
          <w:b/>
          <w:sz w:val="24"/>
          <w:u w:val="none"/>
        </w:rPr>
        <w:t>供应商资格要求</w:t>
      </w:r>
    </w:p>
    <w:p w:rsidR="00597215" w:rsidRPr="00574537" w:rsidRDefault="00574537" w:rsidP="00F31BFE">
      <w:pPr>
        <w:spacing w:afterLines="50" w:after="190" w:line="280" w:lineRule="exact"/>
        <w:ind w:firstLineChars="200" w:firstLine="482"/>
        <w:rPr>
          <w:rFonts w:asciiTheme="majorEastAsia" w:eastAsiaTheme="majorEastAsia" w:hAnsiTheme="majorEastAsia" w:cs="宋体"/>
          <w:b/>
          <w:sz w:val="24"/>
          <w:u w:val="none"/>
        </w:rPr>
      </w:pPr>
      <w:r w:rsidRPr="00574537">
        <w:rPr>
          <w:rFonts w:asciiTheme="majorEastAsia" w:eastAsiaTheme="majorEastAsia" w:hAnsiTheme="majorEastAsia" w:cs="宋体" w:hint="eastAsia"/>
          <w:b/>
          <w:sz w:val="24"/>
          <w:u w:val="none"/>
        </w:rPr>
        <w:t>（一）</w:t>
      </w:r>
      <w:r w:rsidR="004A51B2" w:rsidRPr="00574537">
        <w:rPr>
          <w:rFonts w:asciiTheme="majorEastAsia" w:eastAsiaTheme="majorEastAsia" w:hAnsiTheme="majorEastAsia" w:cs="宋体" w:hint="eastAsia"/>
          <w:b/>
          <w:sz w:val="24"/>
          <w:u w:val="none"/>
        </w:rPr>
        <w:t>基本</w:t>
      </w:r>
      <w:r w:rsidR="00FE1F22" w:rsidRPr="00574537">
        <w:rPr>
          <w:rFonts w:asciiTheme="majorEastAsia" w:eastAsiaTheme="majorEastAsia" w:hAnsiTheme="majorEastAsia" w:cs="宋体" w:hint="eastAsia"/>
          <w:b/>
          <w:sz w:val="24"/>
          <w:u w:val="none"/>
        </w:rPr>
        <w:t>资格要求</w:t>
      </w:r>
    </w:p>
    <w:p w:rsidR="00FE1F22" w:rsidRPr="00574537" w:rsidRDefault="00574537" w:rsidP="00574537">
      <w:pPr>
        <w:spacing w:line="280" w:lineRule="exact"/>
        <w:ind w:firstLineChars="200" w:firstLine="480"/>
        <w:rPr>
          <w:rFonts w:ascii="宋体" w:hAnsi="宋体" w:cs="宋体"/>
          <w:sz w:val="24"/>
          <w:u w:val="none"/>
        </w:rPr>
      </w:pPr>
      <w:r>
        <w:rPr>
          <w:rFonts w:ascii="宋体" w:hAnsi="宋体" w:cs="宋体" w:hint="eastAsia"/>
          <w:sz w:val="24"/>
          <w:u w:val="none"/>
        </w:rPr>
        <w:t>1</w:t>
      </w:r>
      <w:r>
        <w:rPr>
          <w:rFonts w:ascii="宋体" w:hAnsi="宋体" w:cs="宋体" w:hint="eastAsia"/>
          <w:sz w:val="24"/>
          <w:u w:val="none"/>
        </w:rPr>
        <w:t>、</w:t>
      </w:r>
      <w:r w:rsidR="00FE1F22" w:rsidRPr="00574537">
        <w:rPr>
          <w:rFonts w:ascii="宋体" w:hAnsi="宋体" w:cs="宋体" w:hint="eastAsia"/>
          <w:sz w:val="24"/>
          <w:u w:val="none"/>
        </w:rPr>
        <w:t>供应商具有独立法人资格，具有良好的商业信誉、健全的财务会计制度、履行合同所必需的设备和专业技术能力，并有依法缴纳税收和社会保障资金的良好记录。</w:t>
      </w:r>
      <w:r w:rsidR="00873D8F" w:rsidRPr="00574537">
        <w:rPr>
          <w:rFonts w:ascii="宋体" w:hAnsi="宋体" w:cs="宋体" w:hint="eastAsia"/>
          <w:sz w:val="24"/>
          <w:u w:val="none"/>
        </w:rPr>
        <w:t>本项目在其营业执照的经营范围之内。</w:t>
      </w:r>
    </w:p>
    <w:p w:rsidR="00FE1F22" w:rsidRPr="00574537" w:rsidRDefault="00574537" w:rsidP="00574537">
      <w:pPr>
        <w:spacing w:line="280" w:lineRule="exact"/>
        <w:ind w:firstLineChars="200" w:firstLine="480"/>
        <w:rPr>
          <w:rFonts w:ascii="宋体" w:hAnsi="宋体" w:cs="宋体"/>
          <w:sz w:val="24"/>
          <w:u w:val="none"/>
        </w:rPr>
      </w:pPr>
      <w:r>
        <w:rPr>
          <w:rFonts w:ascii="宋体" w:hAnsi="宋体" w:cs="宋体" w:hint="eastAsia"/>
          <w:sz w:val="24"/>
          <w:u w:val="none"/>
        </w:rPr>
        <w:t>2</w:t>
      </w:r>
      <w:r>
        <w:rPr>
          <w:rFonts w:ascii="宋体" w:hAnsi="宋体" w:cs="宋体" w:hint="eastAsia"/>
          <w:sz w:val="24"/>
          <w:u w:val="none"/>
        </w:rPr>
        <w:t>、</w:t>
      </w:r>
      <w:r w:rsidR="00FE1F22" w:rsidRPr="00574537">
        <w:rPr>
          <w:rFonts w:ascii="宋体" w:hAnsi="宋体" w:cs="宋体" w:hint="eastAsia"/>
          <w:sz w:val="24"/>
          <w:u w:val="none"/>
        </w:rPr>
        <w:t>供应商不得有下列行为：</w:t>
      </w:r>
    </w:p>
    <w:p w:rsidR="00FE1F22" w:rsidRPr="00574537" w:rsidRDefault="00574537" w:rsidP="00574537">
      <w:pPr>
        <w:spacing w:line="280" w:lineRule="exact"/>
        <w:ind w:firstLineChars="200" w:firstLine="480"/>
        <w:rPr>
          <w:rFonts w:ascii="宋体" w:hAnsi="宋体" w:cs="宋体"/>
          <w:sz w:val="24"/>
          <w:u w:val="none"/>
        </w:rPr>
      </w:pPr>
      <w:r>
        <w:rPr>
          <w:rFonts w:ascii="宋体" w:hAnsi="宋体" w:cs="宋体" w:hint="eastAsia"/>
          <w:sz w:val="24"/>
          <w:u w:val="none"/>
        </w:rPr>
        <w:t>（</w:t>
      </w:r>
      <w:r>
        <w:rPr>
          <w:rFonts w:ascii="宋体" w:hAnsi="宋体" w:cs="宋体" w:hint="eastAsia"/>
          <w:sz w:val="24"/>
          <w:u w:val="none"/>
        </w:rPr>
        <w:t>1</w:t>
      </w:r>
      <w:r>
        <w:rPr>
          <w:rFonts w:ascii="宋体" w:hAnsi="宋体" w:cs="宋体" w:hint="eastAsia"/>
          <w:sz w:val="24"/>
          <w:u w:val="none"/>
        </w:rPr>
        <w:t>）</w:t>
      </w:r>
      <w:r w:rsidR="00FE1F22" w:rsidRPr="00574537">
        <w:rPr>
          <w:rFonts w:ascii="宋体" w:hAnsi="宋体" w:cs="宋体" w:hint="eastAsia"/>
          <w:sz w:val="24"/>
          <w:u w:val="none"/>
        </w:rPr>
        <w:t>有违反法律、法规行为，依法被取消投标资格且期限未满的；</w:t>
      </w:r>
    </w:p>
    <w:p w:rsidR="00FE1F22" w:rsidRPr="00574537" w:rsidRDefault="00574537" w:rsidP="00574537">
      <w:pPr>
        <w:spacing w:line="280" w:lineRule="exact"/>
        <w:ind w:firstLineChars="200" w:firstLine="480"/>
        <w:rPr>
          <w:rFonts w:ascii="宋体" w:hAnsi="宋体" w:cs="宋体"/>
          <w:sz w:val="24"/>
          <w:u w:val="none"/>
        </w:rPr>
      </w:pPr>
      <w:r>
        <w:rPr>
          <w:rFonts w:ascii="宋体" w:hAnsi="宋体" w:cs="宋体" w:hint="eastAsia"/>
          <w:sz w:val="24"/>
          <w:u w:val="none"/>
        </w:rPr>
        <w:t>（</w:t>
      </w:r>
      <w:r>
        <w:rPr>
          <w:rFonts w:ascii="宋体" w:hAnsi="宋体" w:cs="宋体" w:hint="eastAsia"/>
          <w:sz w:val="24"/>
          <w:u w:val="none"/>
        </w:rPr>
        <w:t>2</w:t>
      </w:r>
      <w:r>
        <w:rPr>
          <w:rFonts w:ascii="宋体" w:hAnsi="宋体" w:cs="宋体" w:hint="eastAsia"/>
          <w:sz w:val="24"/>
          <w:u w:val="none"/>
        </w:rPr>
        <w:t>）</w:t>
      </w:r>
      <w:r w:rsidR="00FE1F22" w:rsidRPr="00574537">
        <w:rPr>
          <w:rFonts w:ascii="宋体" w:hAnsi="宋体" w:cs="宋体" w:hint="eastAsia"/>
          <w:sz w:val="24"/>
          <w:u w:val="none"/>
        </w:rPr>
        <w:t>因为招投标活动中有违法违规和不良行为，被有关招投标行政监督部门公示且公示期限未满的；</w:t>
      </w:r>
    </w:p>
    <w:p w:rsidR="00FE1F22" w:rsidRPr="00574537" w:rsidRDefault="00574537" w:rsidP="00574537">
      <w:pPr>
        <w:spacing w:line="280" w:lineRule="exact"/>
        <w:ind w:firstLineChars="200" w:firstLine="480"/>
        <w:rPr>
          <w:rFonts w:ascii="宋体" w:hAnsi="宋体" w:cs="宋体"/>
          <w:sz w:val="24"/>
          <w:u w:val="none"/>
        </w:rPr>
      </w:pPr>
      <w:r>
        <w:rPr>
          <w:rFonts w:ascii="宋体" w:hAnsi="宋体" w:cs="宋体" w:hint="eastAsia"/>
          <w:sz w:val="24"/>
          <w:u w:val="none"/>
        </w:rPr>
        <w:t>（</w:t>
      </w:r>
      <w:r>
        <w:rPr>
          <w:rFonts w:ascii="宋体" w:hAnsi="宋体" w:cs="宋体" w:hint="eastAsia"/>
          <w:sz w:val="24"/>
          <w:u w:val="none"/>
        </w:rPr>
        <w:t>3</w:t>
      </w:r>
      <w:r>
        <w:rPr>
          <w:rFonts w:ascii="宋体" w:hAnsi="宋体" w:cs="宋体" w:hint="eastAsia"/>
          <w:sz w:val="24"/>
          <w:u w:val="none"/>
        </w:rPr>
        <w:t>）</w:t>
      </w:r>
      <w:r w:rsidR="00FE1F22" w:rsidRPr="00574537">
        <w:rPr>
          <w:rFonts w:ascii="宋体" w:hAnsi="宋体" w:cs="宋体" w:hint="eastAsia"/>
          <w:sz w:val="24"/>
          <w:u w:val="none"/>
        </w:rPr>
        <w:t>处于被责令停业或者财产被接管冻结和破产状态；</w:t>
      </w:r>
    </w:p>
    <w:p w:rsidR="00FE1F22" w:rsidRPr="00574537" w:rsidRDefault="00FE1F22" w:rsidP="00574537">
      <w:pPr>
        <w:spacing w:line="280" w:lineRule="exact"/>
        <w:ind w:firstLineChars="200" w:firstLine="480"/>
        <w:rPr>
          <w:rFonts w:ascii="宋体" w:hAnsi="宋体" w:cs="宋体"/>
          <w:sz w:val="24"/>
          <w:u w:val="none"/>
        </w:rPr>
      </w:pPr>
      <w:r w:rsidRPr="00574537">
        <w:rPr>
          <w:rFonts w:ascii="宋体" w:hAnsi="宋体" w:cs="宋体" w:hint="eastAsia"/>
          <w:sz w:val="24"/>
          <w:u w:val="none"/>
        </w:rPr>
        <w:t>企业有因骗取中标或者严重违约以及发生重大工程质量、安全生产事故等问题，被有关部门暂停投标资格并在暂停期内的。</w:t>
      </w:r>
    </w:p>
    <w:p w:rsidR="00FE1F22" w:rsidRPr="00574537" w:rsidRDefault="00574537" w:rsidP="00574537">
      <w:pPr>
        <w:spacing w:line="280" w:lineRule="exact"/>
        <w:ind w:firstLineChars="200" w:firstLine="480"/>
        <w:rPr>
          <w:rFonts w:ascii="宋体" w:hAnsi="宋体" w:cs="宋体"/>
          <w:sz w:val="24"/>
          <w:u w:val="none"/>
        </w:rPr>
      </w:pPr>
      <w:r>
        <w:rPr>
          <w:rFonts w:ascii="宋体" w:hAnsi="宋体" w:cs="宋体" w:hint="eastAsia"/>
          <w:sz w:val="24"/>
          <w:u w:val="none"/>
        </w:rPr>
        <w:t>（</w:t>
      </w:r>
      <w:r>
        <w:rPr>
          <w:rFonts w:ascii="宋体" w:hAnsi="宋体" w:cs="宋体" w:hint="eastAsia"/>
          <w:sz w:val="24"/>
          <w:u w:val="none"/>
        </w:rPr>
        <w:t>4</w:t>
      </w:r>
      <w:r>
        <w:rPr>
          <w:rFonts w:ascii="宋体" w:hAnsi="宋体" w:cs="宋体" w:hint="eastAsia"/>
          <w:sz w:val="24"/>
          <w:u w:val="none"/>
        </w:rPr>
        <w:t>）</w:t>
      </w:r>
      <w:r w:rsidR="00FE1F22" w:rsidRPr="00574537">
        <w:rPr>
          <w:rFonts w:ascii="宋体" w:hAnsi="宋体" w:cs="宋体" w:hint="eastAsia"/>
          <w:sz w:val="24"/>
          <w:u w:val="none"/>
        </w:rPr>
        <w:t>201</w:t>
      </w:r>
      <w:r w:rsidR="00954661" w:rsidRPr="00574537">
        <w:rPr>
          <w:rFonts w:ascii="宋体" w:hAnsi="宋体" w:cs="宋体"/>
          <w:sz w:val="24"/>
          <w:u w:val="none"/>
        </w:rPr>
        <w:t>7</w:t>
      </w:r>
      <w:r w:rsidR="00FE1F22" w:rsidRPr="00574537">
        <w:rPr>
          <w:rFonts w:ascii="宋体" w:hAnsi="宋体" w:cs="宋体" w:hint="eastAsia"/>
          <w:sz w:val="24"/>
          <w:u w:val="none"/>
        </w:rPr>
        <w:t>年</w:t>
      </w:r>
      <w:r w:rsidR="00FE1F22" w:rsidRPr="00574537">
        <w:rPr>
          <w:rFonts w:ascii="宋体" w:hAnsi="宋体" w:cs="宋体" w:hint="eastAsia"/>
          <w:sz w:val="24"/>
          <w:u w:val="none"/>
        </w:rPr>
        <w:t>1</w:t>
      </w:r>
      <w:r w:rsidR="00FE1F22" w:rsidRPr="00574537">
        <w:rPr>
          <w:rFonts w:ascii="宋体" w:hAnsi="宋体" w:cs="宋体" w:hint="eastAsia"/>
          <w:sz w:val="24"/>
          <w:u w:val="none"/>
        </w:rPr>
        <w:t>月</w:t>
      </w:r>
      <w:r w:rsidR="00FE1F22" w:rsidRPr="00574537">
        <w:rPr>
          <w:rFonts w:ascii="宋体" w:hAnsi="宋体" w:cs="宋体" w:hint="eastAsia"/>
          <w:sz w:val="24"/>
          <w:u w:val="none"/>
        </w:rPr>
        <w:t>1</w:t>
      </w:r>
      <w:r w:rsidR="00FE1F22" w:rsidRPr="00574537">
        <w:rPr>
          <w:rFonts w:ascii="宋体" w:hAnsi="宋体" w:cs="宋体" w:hint="eastAsia"/>
          <w:sz w:val="24"/>
          <w:u w:val="none"/>
        </w:rPr>
        <w:t>日起至今被国家财政部指定的信用记录查询渠道（“信用中国”网站</w:t>
      </w:r>
      <w:r w:rsidR="00FE1F22" w:rsidRPr="00574537">
        <w:rPr>
          <w:rFonts w:ascii="宋体" w:hAnsi="宋体" w:cs="宋体" w:hint="eastAsia"/>
          <w:sz w:val="24"/>
          <w:u w:val="none"/>
        </w:rPr>
        <w:t>www.creditchina.gov.cn</w:t>
      </w:r>
      <w:r w:rsidR="00FE1F22" w:rsidRPr="00574537">
        <w:rPr>
          <w:rFonts w:ascii="宋体" w:hAnsi="宋体" w:cs="宋体" w:hint="eastAsia"/>
          <w:sz w:val="24"/>
          <w:u w:val="none"/>
        </w:rPr>
        <w:t>）列入失信被执行主体、重大税收违法案件当事主体、政府采购严重违法失信行为当事主体等严重失信记录名单的。</w:t>
      </w:r>
    </w:p>
    <w:p w:rsidR="00B53D3F" w:rsidRPr="00574537" w:rsidRDefault="00574537" w:rsidP="00574537">
      <w:pPr>
        <w:spacing w:line="280" w:lineRule="exact"/>
        <w:ind w:firstLineChars="200" w:firstLine="480"/>
        <w:rPr>
          <w:rFonts w:ascii="宋体" w:hAnsi="宋体" w:cs="宋体"/>
          <w:sz w:val="24"/>
          <w:u w:val="none"/>
        </w:rPr>
      </w:pPr>
      <w:r>
        <w:rPr>
          <w:rFonts w:ascii="宋体" w:hAnsi="宋体" w:cs="宋体" w:hint="eastAsia"/>
          <w:sz w:val="24"/>
          <w:u w:val="none"/>
        </w:rPr>
        <w:t>（</w:t>
      </w:r>
      <w:r>
        <w:rPr>
          <w:rFonts w:ascii="宋体" w:hAnsi="宋体" w:cs="宋体" w:hint="eastAsia"/>
          <w:sz w:val="24"/>
          <w:u w:val="none"/>
        </w:rPr>
        <w:t>5</w:t>
      </w:r>
      <w:r>
        <w:rPr>
          <w:rFonts w:ascii="宋体" w:hAnsi="宋体" w:cs="宋体" w:hint="eastAsia"/>
          <w:sz w:val="24"/>
          <w:u w:val="none"/>
        </w:rPr>
        <w:t>）</w:t>
      </w:r>
      <w:r w:rsidR="00FE1F22" w:rsidRPr="00574537">
        <w:rPr>
          <w:rFonts w:ascii="宋体" w:hAnsi="宋体" w:cs="宋体" w:hint="eastAsia"/>
          <w:sz w:val="24"/>
          <w:u w:val="none"/>
        </w:rPr>
        <w:t>本项目不接受联合体报名。</w:t>
      </w:r>
    </w:p>
    <w:p w:rsidR="00574537" w:rsidRDefault="00574537" w:rsidP="00574537">
      <w:pPr>
        <w:spacing w:line="280" w:lineRule="exact"/>
        <w:ind w:firstLineChars="200" w:firstLine="480"/>
        <w:rPr>
          <w:rFonts w:ascii="宋体" w:hAnsi="宋体" w:cs="宋体"/>
          <w:sz w:val="24"/>
          <w:u w:val="none"/>
        </w:rPr>
      </w:pPr>
      <w:r>
        <w:rPr>
          <w:rFonts w:ascii="宋体" w:hAnsi="宋体" w:cs="宋体" w:hint="eastAsia"/>
          <w:sz w:val="24"/>
          <w:u w:val="none"/>
        </w:rPr>
        <w:t>（</w:t>
      </w:r>
      <w:r>
        <w:rPr>
          <w:rFonts w:ascii="宋体" w:hAnsi="宋体" w:cs="宋体" w:hint="eastAsia"/>
          <w:sz w:val="24"/>
          <w:u w:val="none"/>
        </w:rPr>
        <w:t>6</w:t>
      </w:r>
      <w:r>
        <w:rPr>
          <w:rFonts w:ascii="宋体" w:hAnsi="宋体" w:cs="宋体" w:hint="eastAsia"/>
          <w:sz w:val="24"/>
          <w:u w:val="none"/>
        </w:rPr>
        <w:t>）</w:t>
      </w:r>
      <w:r w:rsidR="003269A8" w:rsidRPr="00574537">
        <w:rPr>
          <w:rFonts w:ascii="宋体" w:hAnsi="宋体" w:cs="宋体" w:hint="eastAsia"/>
          <w:sz w:val="24"/>
          <w:u w:val="none"/>
        </w:rPr>
        <w:t>对于拟</w:t>
      </w:r>
      <w:r w:rsidR="003269A8" w:rsidRPr="00574537">
        <w:rPr>
          <w:rFonts w:ascii="宋体" w:hAnsi="宋体" w:cs="宋体"/>
          <w:sz w:val="24"/>
          <w:u w:val="none"/>
        </w:rPr>
        <w:t>中标供应商</w:t>
      </w:r>
      <w:r w:rsidR="003269A8" w:rsidRPr="00574537">
        <w:rPr>
          <w:rFonts w:ascii="宋体" w:hAnsi="宋体" w:cs="宋体" w:hint="eastAsia"/>
          <w:sz w:val="24"/>
          <w:u w:val="none"/>
        </w:rPr>
        <w:t>，</w:t>
      </w:r>
      <w:r w:rsidR="003269A8" w:rsidRPr="00574537">
        <w:rPr>
          <w:rFonts w:ascii="宋体" w:hAnsi="宋体" w:cs="宋体"/>
          <w:sz w:val="24"/>
          <w:u w:val="none"/>
        </w:rPr>
        <w:t>招标人</w:t>
      </w:r>
      <w:r w:rsidR="003269A8" w:rsidRPr="00574537">
        <w:rPr>
          <w:rFonts w:ascii="宋体" w:hAnsi="宋体" w:cs="宋体" w:hint="eastAsia"/>
          <w:sz w:val="24"/>
          <w:u w:val="none"/>
        </w:rPr>
        <w:t>实施</w:t>
      </w:r>
      <w:r w:rsidR="003269A8" w:rsidRPr="00574537">
        <w:rPr>
          <w:rFonts w:ascii="宋体" w:hAnsi="宋体" w:cs="宋体"/>
          <w:sz w:val="24"/>
          <w:u w:val="none"/>
        </w:rPr>
        <w:t>资格</w:t>
      </w:r>
      <w:r w:rsidR="003269A8" w:rsidRPr="00574537">
        <w:rPr>
          <w:rFonts w:ascii="宋体" w:hAnsi="宋体" w:cs="宋体" w:hint="eastAsia"/>
          <w:sz w:val="24"/>
          <w:u w:val="none"/>
        </w:rPr>
        <w:t>审查，未</w:t>
      </w:r>
      <w:r w:rsidR="003269A8" w:rsidRPr="00574537">
        <w:rPr>
          <w:rFonts w:ascii="宋体" w:hAnsi="宋体" w:cs="宋体"/>
          <w:sz w:val="24"/>
          <w:u w:val="none"/>
        </w:rPr>
        <w:t>通过</w:t>
      </w:r>
      <w:r w:rsidR="003269A8" w:rsidRPr="00574537">
        <w:rPr>
          <w:rFonts w:ascii="宋体" w:hAnsi="宋体" w:cs="宋体" w:hint="eastAsia"/>
          <w:sz w:val="24"/>
          <w:u w:val="none"/>
        </w:rPr>
        <w:t>资格审查</w:t>
      </w:r>
      <w:r w:rsidR="003269A8" w:rsidRPr="00574537">
        <w:rPr>
          <w:rFonts w:ascii="宋体" w:hAnsi="宋体" w:cs="宋体"/>
          <w:sz w:val="24"/>
          <w:u w:val="none"/>
        </w:rPr>
        <w:t>的供应商取消其中标资格</w:t>
      </w:r>
      <w:r w:rsidR="003269A8" w:rsidRPr="00574537">
        <w:rPr>
          <w:rFonts w:ascii="宋体" w:hAnsi="宋体" w:cs="宋体" w:hint="eastAsia"/>
          <w:sz w:val="24"/>
          <w:u w:val="none"/>
        </w:rPr>
        <w:t>。</w:t>
      </w:r>
    </w:p>
    <w:p w:rsidR="00574537" w:rsidRPr="00574537" w:rsidRDefault="00574537" w:rsidP="00F31BFE">
      <w:pPr>
        <w:spacing w:beforeLines="50" w:before="190" w:afterLines="50" w:after="190" w:line="280" w:lineRule="exact"/>
        <w:ind w:firstLineChars="200" w:firstLine="482"/>
        <w:rPr>
          <w:rFonts w:asciiTheme="majorEastAsia" w:eastAsiaTheme="majorEastAsia" w:hAnsiTheme="majorEastAsia" w:cs="宋体"/>
          <w:b/>
          <w:sz w:val="24"/>
          <w:u w:val="none"/>
        </w:rPr>
      </w:pPr>
      <w:r w:rsidRPr="00574537">
        <w:rPr>
          <w:rFonts w:asciiTheme="majorEastAsia" w:eastAsiaTheme="majorEastAsia" w:hAnsiTheme="majorEastAsia" w:cs="宋体" w:hint="eastAsia"/>
          <w:b/>
          <w:sz w:val="24"/>
          <w:u w:val="none"/>
        </w:rPr>
        <w:t>（二）</w:t>
      </w:r>
      <w:r w:rsidR="00B53D3F" w:rsidRPr="00574537">
        <w:rPr>
          <w:rFonts w:asciiTheme="majorEastAsia" w:eastAsiaTheme="majorEastAsia" w:hAnsiTheme="majorEastAsia" w:cs="宋体" w:hint="eastAsia"/>
          <w:b/>
          <w:sz w:val="24"/>
          <w:u w:val="none"/>
        </w:rPr>
        <w:t>开标</w:t>
      </w:r>
      <w:r w:rsidR="00B53D3F" w:rsidRPr="00574537">
        <w:rPr>
          <w:rFonts w:asciiTheme="majorEastAsia" w:eastAsiaTheme="majorEastAsia" w:hAnsiTheme="majorEastAsia" w:cs="宋体"/>
          <w:b/>
          <w:sz w:val="24"/>
          <w:u w:val="none"/>
        </w:rPr>
        <w:t>时</w:t>
      </w:r>
      <w:r w:rsidR="00B53D3F" w:rsidRPr="00574537">
        <w:rPr>
          <w:rFonts w:asciiTheme="majorEastAsia" w:eastAsiaTheme="majorEastAsia" w:hAnsiTheme="majorEastAsia" w:cs="宋体" w:hint="eastAsia"/>
          <w:b/>
          <w:sz w:val="24"/>
          <w:u w:val="none"/>
        </w:rPr>
        <w:t>需携带的资格审查材料</w:t>
      </w:r>
      <w:bookmarkStart w:id="1" w:name="_Hlk499005810"/>
      <w:bookmarkEnd w:id="1"/>
    </w:p>
    <w:p w:rsidR="00B53D3F" w:rsidRPr="00574537" w:rsidRDefault="00574537" w:rsidP="00574537">
      <w:pPr>
        <w:spacing w:line="280" w:lineRule="exact"/>
        <w:ind w:firstLineChars="200" w:firstLine="480"/>
        <w:rPr>
          <w:rFonts w:ascii="宋体" w:hAnsi="宋体" w:cs="宋体"/>
          <w:sz w:val="24"/>
          <w:u w:val="none"/>
        </w:rPr>
      </w:pPr>
      <w:r>
        <w:rPr>
          <w:rFonts w:ascii="宋体" w:hAnsi="宋体" w:cs="宋体" w:hint="eastAsia"/>
          <w:sz w:val="24"/>
          <w:u w:val="none"/>
        </w:rPr>
        <w:t>1</w:t>
      </w:r>
      <w:r>
        <w:rPr>
          <w:rFonts w:ascii="宋体" w:hAnsi="宋体" w:cs="宋体" w:hint="eastAsia"/>
          <w:sz w:val="24"/>
          <w:u w:val="none"/>
        </w:rPr>
        <w:t>、</w:t>
      </w:r>
      <w:r w:rsidR="00B53D3F" w:rsidRPr="00574537">
        <w:rPr>
          <w:rFonts w:ascii="宋体" w:hAnsi="宋体" w:cs="宋体" w:hint="eastAsia"/>
          <w:sz w:val="24"/>
          <w:u w:val="none"/>
        </w:rPr>
        <w:t>有效的营业执照副本（</w:t>
      </w:r>
      <w:r w:rsidR="00BE637C" w:rsidRPr="00574537">
        <w:rPr>
          <w:rFonts w:ascii="宋体" w:hAnsi="宋体" w:cs="宋体" w:hint="eastAsia"/>
          <w:sz w:val="24"/>
          <w:u w:val="none"/>
        </w:rPr>
        <w:t>复印件</w:t>
      </w:r>
      <w:r w:rsidR="00B53D3F" w:rsidRPr="00574537">
        <w:rPr>
          <w:rFonts w:ascii="宋体" w:hAnsi="宋体" w:cs="宋体" w:hint="eastAsia"/>
          <w:sz w:val="24"/>
          <w:u w:val="none"/>
        </w:rPr>
        <w:t>加盖公章</w:t>
      </w:r>
      <w:r w:rsidR="007E0183" w:rsidRPr="00574537">
        <w:rPr>
          <w:rFonts w:ascii="宋体" w:hAnsi="宋体" w:cs="宋体" w:hint="eastAsia"/>
          <w:sz w:val="24"/>
          <w:u w:val="none"/>
        </w:rPr>
        <w:t>，</w:t>
      </w:r>
      <w:r w:rsidR="007E0183" w:rsidRPr="00574537">
        <w:rPr>
          <w:rFonts w:ascii="宋体" w:hAnsi="宋体" w:cs="宋体"/>
          <w:sz w:val="24"/>
          <w:u w:val="none"/>
        </w:rPr>
        <w:t>原件备查</w:t>
      </w:r>
      <w:r w:rsidR="00B53D3F" w:rsidRPr="00574537">
        <w:rPr>
          <w:rFonts w:ascii="宋体" w:hAnsi="宋体" w:cs="宋体" w:hint="eastAsia"/>
          <w:sz w:val="24"/>
          <w:u w:val="none"/>
        </w:rPr>
        <w:t>）；</w:t>
      </w:r>
    </w:p>
    <w:p w:rsidR="00B53D3F" w:rsidRPr="00574537" w:rsidRDefault="00574537" w:rsidP="00574537">
      <w:pPr>
        <w:spacing w:line="280" w:lineRule="exact"/>
        <w:ind w:firstLineChars="200" w:firstLine="480"/>
        <w:rPr>
          <w:rFonts w:ascii="宋体" w:hAnsi="宋体" w:cs="宋体"/>
          <w:sz w:val="24"/>
          <w:u w:val="none"/>
        </w:rPr>
      </w:pPr>
      <w:r>
        <w:rPr>
          <w:rFonts w:ascii="宋体" w:hAnsi="宋体" w:cs="宋体" w:hint="eastAsia"/>
          <w:sz w:val="24"/>
          <w:u w:val="none"/>
        </w:rPr>
        <w:t>2</w:t>
      </w:r>
      <w:r>
        <w:rPr>
          <w:rFonts w:ascii="宋体" w:hAnsi="宋体" w:cs="宋体" w:hint="eastAsia"/>
          <w:sz w:val="24"/>
          <w:u w:val="none"/>
        </w:rPr>
        <w:t>、</w:t>
      </w:r>
      <w:r w:rsidR="00B53D3F" w:rsidRPr="00574537">
        <w:rPr>
          <w:rFonts w:ascii="宋体" w:hAnsi="宋体" w:cs="宋体" w:hint="eastAsia"/>
          <w:sz w:val="24"/>
          <w:u w:val="none"/>
        </w:rPr>
        <w:t>法定代表人的法人证明书及身份证及法定代表人的授</w:t>
      </w:r>
      <w:r w:rsidR="003269A8" w:rsidRPr="00574537">
        <w:rPr>
          <w:rFonts w:ascii="宋体" w:hAnsi="宋体" w:cs="宋体" w:hint="eastAsia"/>
          <w:sz w:val="24"/>
          <w:u w:val="none"/>
        </w:rPr>
        <w:t>权委托书和被授权人的身份证明文件（授权书须法定代表人签字并盖章</w:t>
      </w:r>
      <w:r w:rsidR="00B53D3F" w:rsidRPr="00574537">
        <w:rPr>
          <w:rFonts w:ascii="宋体" w:hAnsi="宋体" w:cs="宋体" w:hint="eastAsia"/>
          <w:sz w:val="24"/>
          <w:u w:val="none"/>
        </w:rPr>
        <w:t>）（</w:t>
      </w:r>
      <w:r w:rsidR="0081701E" w:rsidRPr="00574537">
        <w:rPr>
          <w:rFonts w:ascii="宋体" w:hAnsi="宋体" w:cs="宋体"/>
          <w:sz w:val="24"/>
          <w:u w:val="none"/>
        </w:rPr>
        <w:t>身份证复印件</w:t>
      </w:r>
      <w:r w:rsidR="0081701E" w:rsidRPr="00574537">
        <w:rPr>
          <w:rFonts w:ascii="宋体" w:hAnsi="宋体" w:cs="宋体" w:hint="eastAsia"/>
          <w:sz w:val="24"/>
          <w:u w:val="none"/>
        </w:rPr>
        <w:t>加盖</w:t>
      </w:r>
      <w:r w:rsidR="0081701E" w:rsidRPr="00574537">
        <w:rPr>
          <w:rFonts w:ascii="宋体" w:hAnsi="宋体" w:cs="宋体"/>
          <w:sz w:val="24"/>
          <w:u w:val="none"/>
        </w:rPr>
        <w:t>公</w:t>
      </w:r>
      <w:r w:rsidR="004A2AA8" w:rsidRPr="00574537">
        <w:rPr>
          <w:rFonts w:ascii="宋体" w:hAnsi="宋体" w:cs="宋体" w:hint="eastAsia"/>
          <w:sz w:val="24"/>
          <w:u w:val="none"/>
        </w:rPr>
        <w:t>章</w:t>
      </w:r>
      <w:r w:rsidR="007E0183" w:rsidRPr="00574537">
        <w:rPr>
          <w:rFonts w:ascii="宋体" w:hAnsi="宋体" w:cs="宋体" w:hint="eastAsia"/>
          <w:sz w:val="24"/>
          <w:u w:val="none"/>
        </w:rPr>
        <w:t>，</w:t>
      </w:r>
      <w:r w:rsidR="007E0183" w:rsidRPr="00574537">
        <w:rPr>
          <w:rFonts w:ascii="宋体" w:hAnsi="宋体" w:cs="宋体"/>
          <w:sz w:val="24"/>
          <w:u w:val="none"/>
        </w:rPr>
        <w:t>原件备查</w:t>
      </w:r>
      <w:r w:rsidR="00EB1A12" w:rsidRPr="00574537">
        <w:rPr>
          <w:rFonts w:ascii="宋体" w:hAnsi="宋体" w:cs="宋体" w:hint="eastAsia"/>
          <w:sz w:val="24"/>
          <w:u w:val="none"/>
        </w:rPr>
        <w:t>）。</w:t>
      </w:r>
    </w:p>
    <w:p w:rsidR="00574537" w:rsidRPr="00574537" w:rsidRDefault="00574537" w:rsidP="00574537">
      <w:pPr>
        <w:spacing w:line="280" w:lineRule="exact"/>
        <w:ind w:firstLineChars="200" w:firstLine="480"/>
        <w:rPr>
          <w:rFonts w:asciiTheme="majorEastAsia" w:eastAsiaTheme="majorEastAsia" w:hAnsiTheme="majorEastAsia" w:cs="宋体"/>
          <w:b/>
          <w:sz w:val="24"/>
          <w:u w:val="none"/>
        </w:rPr>
      </w:pPr>
      <w:r>
        <w:rPr>
          <w:rFonts w:ascii="宋体" w:hAnsi="宋体" w:cs="宋体" w:hint="eastAsia"/>
          <w:sz w:val="24"/>
          <w:u w:val="none"/>
        </w:rPr>
        <w:t>3</w:t>
      </w:r>
      <w:r>
        <w:rPr>
          <w:rFonts w:ascii="宋体" w:hAnsi="宋体" w:cs="宋体" w:hint="eastAsia"/>
          <w:sz w:val="24"/>
          <w:u w:val="none"/>
        </w:rPr>
        <w:t>、</w:t>
      </w:r>
      <w:r w:rsidRPr="00574537">
        <w:rPr>
          <w:rFonts w:ascii="宋体" w:hAnsi="宋体" w:cs="宋体" w:hint="eastAsia"/>
          <w:sz w:val="24"/>
          <w:u w:val="none"/>
        </w:rPr>
        <w:t>广东省</w:t>
      </w:r>
      <w:r w:rsidRPr="00574537">
        <w:rPr>
          <w:rFonts w:ascii="宋体" w:hAnsi="宋体" w:cs="宋体"/>
          <w:sz w:val="24"/>
          <w:u w:val="none"/>
        </w:rPr>
        <w:t>中山市小榄</w:t>
      </w:r>
      <w:r w:rsidRPr="00574537">
        <w:rPr>
          <w:rFonts w:ascii="宋体" w:hAnsi="宋体" w:cs="宋体" w:hint="eastAsia"/>
          <w:sz w:val="24"/>
          <w:u w:val="none"/>
        </w:rPr>
        <w:t>镇</w:t>
      </w:r>
      <w:r w:rsidRPr="00574537">
        <w:rPr>
          <w:rFonts w:ascii="宋体" w:hAnsi="宋体" w:cs="宋体"/>
          <w:sz w:val="24"/>
          <w:u w:val="none"/>
        </w:rPr>
        <w:t>浪泉五金制品厂制造的木村</w:t>
      </w:r>
      <w:r w:rsidRPr="00574537">
        <w:rPr>
          <w:rFonts w:ascii="宋体" w:hAnsi="宋体" w:cs="宋体"/>
          <w:sz w:val="24"/>
          <w:u w:val="none"/>
        </w:rPr>
        <w:t>®</w:t>
      </w:r>
      <w:r w:rsidRPr="00574537">
        <w:rPr>
          <w:rFonts w:ascii="宋体" w:hAnsi="宋体" w:cs="宋体" w:hint="eastAsia"/>
          <w:sz w:val="24"/>
          <w:u w:val="none"/>
        </w:rPr>
        <w:t>AZ7-27-LH</w:t>
      </w:r>
      <w:r w:rsidRPr="00574537">
        <w:rPr>
          <w:rFonts w:ascii="宋体" w:hAnsi="宋体" w:cs="宋体" w:hint="eastAsia"/>
          <w:sz w:val="24"/>
          <w:u w:val="none"/>
        </w:rPr>
        <w:t>智能锁实物。</w:t>
      </w:r>
    </w:p>
    <w:p w:rsidR="003269A8" w:rsidRPr="00574537" w:rsidRDefault="003269A8" w:rsidP="00F31BFE">
      <w:pPr>
        <w:spacing w:beforeLines="50" w:before="190" w:afterLines="50" w:after="190" w:line="280" w:lineRule="exact"/>
        <w:ind w:firstLineChars="200" w:firstLine="482"/>
        <w:rPr>
          <w:rFonts w:asciiTheme="majorEastAsia" w:eastAsiaTheme="majorEastAsia" w:hAnsiTheme="majorEastAsia" w:cs="宋体"/>
          <w:b/>
          <w:sz w:val="24"/>
          <w:u w:val="none"/>
        </w:rPr>
      </w:pPr>
      <w:r w:rsidRPr="00574537">
        <w:rPr>
          <w:rFonts w:asciiTheme="majorEastAsia" w:eastAsiaTheme="majorEastAsia" w:hAnsiTheme="majorEastAsia" w:cs="宋体" w:hint="eastAsia"/>
          <w:b/>
          <w:sz w:val="24"/>
          <w:u w:val="none"/>
        </w:rPr>
        <w:t>四</w:t>
      </w:r>
      <w:r w:rsidRPr="00574537">
        <w:rPr>
          <w:rFonts w:asciiTheme="majorEastAsia" w:eastAsiaTheme="majorEastAsia" w:hAnsiTheme="majorEastAsia" w:cs="宋体"/>
          <w:b/>
          <w:sz w:val="24"/>
          <w:u w:val="none"/>
        </w:rPr>
        <w:t>、</w:t>
      </w:r>
      <w:r w:rsidRPr="00574537">
        <w:rPr>
          <w:rFonts w:asciiTheme="majorEastAsia" w:eastAsiaTheme="majorEastAsia" w:hAnsiTheme="majorEastAsia" w:cs="宋体" w:hint="eastAsia"/>
          <w:b/>
          <w:sz w:val="24"/>
          <w:u w:val="none"/>
        </w:rPr>
        <w:t>其他事项</w:t>
      </w:r>
    </w:p>
    <w:p w:rsidR="007E0183" w:rsidRPr="00574537" w:rsidRDefault="007E0183" w:rsidP="00574537">
      <w:pPr>
        <w:spacing w:line="280" w:lineRule="exact"/>
        <w:ind w:firstLineChars="200" w:firstLine="480"/>
        <w:rPr>
          <w:rFonts w:ascii="宋体" w:hAnsi="宋体" w:cs="宋体"/>
          <w:sz w:val="24"/>
          <w:u w:val="none"/>
        </w:rPr>
      </w:pPr>
      <w:r w:rsidRPr="00574537">
        <w:rPr>
          <w:rFonts w:ascii="宋体" w:hAnsi="宋体" w:cs="宋体" w:hint="eastAsia"/>
          <w:sz w:val="24"/>
          <w:u w:val="none"/>
        </w:rPr>
        <w:t>1</w:t>
      </w:r>
      <w:r w:rsidRPr="00574537">
        <w:rPr>
          <w:rFonts w:ascii="宋体" w:hAnsi="宋体" w:cs="宋体" w:hint="eastAsia"/>
          <w:sz w:val="24"/>
          <w:u w:val="none"/>
        </w:rPr>
        <w:t>、潜在供应商如有技术疑问，请直接将相关问题发送至前述电子邮箱。</w:t>
      </w:r>
    </w:p>
    <w:p w:rsidR="007E0183" w:rsidRPr="00574537" w:rsidRDefault="007E0183" w:rsidP="00574537">
      <w:pPr>
        <w:spacing w:line="280" w:lineRule="exact"/>
        <w:ind w:firstLineChars="200" w:firstLine="480"/>
        <w:rPr>
          <w:rFonts w:ascii="宋体" w:hAnsi="宋体" w:cs="宋体"/>
          <w:sz w:val="24"/>
          <w:u w:val="none"/>
        </w:rPr>
      </w:pPr>
      <w:r w:rsidRPr="00574537">
        <w:rPr>
          <w:rFonts w:ascii="宋体" w:hAnsi="宋体" w:cs="宋体"/>
          <w:sz w:val="24"/>
          <w:u w:val="none"/>
        </w:rPr>
        <w:t>2</w:t>
      </w:r>
      <w:r w:rsidRPr="00574537">
        <w:rPr>
          <w:rFonts w:ascii="宋体" w:hAnsi="宋体" w:cs="宋体" w:hint="eastAsia"/>
          <w:sz w:val="24"/>
          <w:u w:val="none"/>
        </w:rPr>
        <w:t>、本项目采购</w:t>
      </w:r>
      <w:r w:rsidRPr="00574537">
        <w:rPr>
          <w:rFonts w:ascii="宋体" w:hAnsi="宋体" w:cs="宋体"/>
          <w:sz w:val="24"/>
          <w:u w:val="none"/>
        </w:rPr>
        <w:t>结果公示</w:t>
      </w:r>
      <w:r w:rsidRPr="00574537">
        <w:rPr>
          <w:rFonts w:ascii="宋体" w:hAnsi="宋体" w:cs="宋体" w:hint="eastAsia"/>
          <w:sz w:val="24"/>
          <w:u w:val="none"/>
        </w:rPr>
        <w:t>见基建处网站主页。</w:t>
      </w:r>
    </w:p>
    <w:p w:rsidR="007E0183" w:rsidRPr="00574537" w:rsidRDefault="007E0183" w:rsidP="00574537">
      <w:pPr>
        <w:spacing w:line="280" w:lineRule="exact"/>
        <w:ind w:firstLineChars="200" w:firstLine="480"/>
        <w:rPr>
          <w:rFonts w:ascii="宋体" w:hAnsi="宋体" w:cs="宋体"/>
          <w:sz w:val="24"/>
          <w:u w:val="none"/>
        </w:rPr>
      </w:pPr>
      <w:r w:rsidRPr="00574537">
        <w:rPr>
          <w:rFonts w:ascii="宋体" w:hAnsi="宋体" w:cs="宋体"/>
          <w:sz w:val="24"/>
          <w:u w:val="none"/>
        </w:rPr>
        <w:t>3</w:t>
      </w:r>
      <w:r w:rsidRPr="00574537">
        <w:rPr>
          <w:rFonts w:ascii="宋体" w:hAnsi="宋体" w:cs="宋体" w:hint="eastAsia"/>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E0183" w:rsidRPr="00574537" w:rsidRDefault="007E0183" w:rsidP="00574537">
      <w:pPr>
        <w:spacing w:line="280" w:lineRule="exact"/>
        <w:ind w:firstLineChars="200" w:firstLine="480"/>
        <w:rPr>
          <w:rFonts w:ascii="宋体" w:hAnsi="宋体" w:cs="宋体"/>
          <w:sz w:val="24"/>
          <w:u w:val="none"/>
        </w:rPr>
      </w:pPr>
      <w:r w:rsidRPr="00574537">
        <w:rPr>
          <w:rFonts w:ascii="宋体" w:hAnsi="宋体" w:cs="宋体" w:hint="eastAsia"/>
          <w:sz w:val="24"/>
          <w:u w:val="none"/>
        </w:rPr>
        <w:t>4</w:t>
      </w:r>
      <w:r w:rsidRPr="00574537">
        <w:rPr>
          <w:rFonts w:ascii="宋体" w:hAnsi="宋体" w:cs="宋体" w:hint="eastAsia"/>
          <w:sz w:val="24"/>
          <w:u w:val="none"/>
        </w:rPr>
        <w:t>、中标</w:t>
      </w:r>
      <w:r w:rsidRPr="00574537">
        <w:rPr>
          <w:rFonts w:ascii="宋体" w:hAnsi="宋体" w:cs="宋体"/>
          <w:sz w:val="24"/>
          <w:u w:val="none"/>
        </w:rPr>
        <w:t>供应商需在</w:t>
      </w:r>
      <w:r w:rsidRPr="00574537">
        <w:rPr>
          <w:rFonts w:ascii="宋体" w:hAnsi="宋体" w:cs="宋体" w:hint="eastAsia"/>
          <w:sz w:val="24"/>
          <w:u w:val="none"/>
        </w:rPr>
        <w:t>中标</w:t>
      </w:r>
      <w:r w:rsidRPr="00574537">
        <w:rPr>
          <w:rFonts w:ascii="宋体" w:hAnsi="宋体" w:cs="宋体"/>
          <w:sz w:val="24"/>
          <w:u w:val="none"/>
        </w:rPr>
        <w:t>结果公示</w:t>
      </w:r>
      <w:r w:rsidRPr="00574537">
        <w:rPr>
          <w:rFonts w:ascii="宋体" w:hAnsi="宋体" w:cs="宋体" w:hint="eastAsia"/>
          <w:sz w:val="24"/>
          <w:u w:val="none"/>
        </w:rPr>
        <w:t>(</w:t>
      </w:r>
      <w:r w:rsidRPr="00574537">
        <w:rPr>
          <w:rFonts w:ascii="宋体" w:hAnsi="宋体" w:cs="宋体" w:hint="eastAsia"/>
          <w:sz w:val="24"/>
          <w:u w:val="none"/>
        </w:rPr>
        <w:t>无异议</w:t>
      </w:r>
      <w:r w:rsidRPr="00574537">
        <w:rPr>
          <w:rFonts w:ascii="宋体" w:hAnsi="宋体" w:cs="宋体" w:hint="eastAsia"/>
          <w:sz w:val="24"/>
          <w:u w:val="none"/>
        </w:rPr>
        <w:t>)</w:t>
      </w:r>
      <w:r w:rsidRPr="00574537">
        <w:rPr>
          <w:rFonts w:ascii="宋体" w:hAnsi="宋体" w:cs="宋体"/>
          <w:sz w:val="24"/>
          <w:u w:val="none"/>
        </w:rPr>
        <w:t>后三个工作日内</w:t>
      </w:r>
      <w:r w:rsidRPr="00574537">
        <w:rPr>
          <w:rFonts w:ascii="宋体" w:hAnsi="宋体" w:cs="宋体" w:hint="eastAsia"/>
          <w:sz w:val="24"/>
          <w:u w:val="none"/>
        </w:rPr>
        <w:t>前往</w:t>
      </w:r>
      <w:r w:rsidRPr="00574537">
        <w:rPr>
          <w:rFonts w:ascii="宋体" w:hAnsi="宋体" w:cs="宋体"/>
          <w:sz w:val="24"/>
          <w:u w:val="none"/>
        </w:rPr>
        <w:t>基建处签订合同。</w:t>
      </w:r>
    </w:p>
    <w:p w:rsidR="00711D4A" w:rsidRPr="00574537" w:rsidRDefault="007E0183" w:rsidP="00574537">
      <w:pPr>
        <w:spacing w:line="280" w:lineRule="exact"/>
        <w:ind w:firstLineChars="200" w:firstLine="480"/>
        <w:rPr>
          <w:rFonts w:ascii="宋体" w:hAnsi="宋体" w:cs="宋体"/>
          <w:sz w:val="24"/>
          <w:u w:val="none"/>
        </w:rPr>
      </w:pPr>
      <w:r w:rsidRPr="00574537">
        <w:rPr>
          <w:rFonts w:ascii="宋体" w:hAnsi="宋体" w:cs="宋体"/>
          <w:sz w:val="24"/>
          <w:u w:val="none"/>
        </w:rPr>
        <w:t>5</w:t>
      </w:r>
      <w:r w:rsidRPr="00574537">
        <w:rPr>
          <w:rFonts w:ascii="宋体" w:hAnsi="宋体" w:cs="宋体" w:hint="eastAsia"/>
          <w:sz w:val="24"/>
          <w:u w:val="none"/>
        </w:rPr>
        <w:t>、本采购事宜解释权属于基建处。</w:t>
      </w:r>
    </w:p>
    <w:p w:rsidR="00F25E7E" w:rsidRDefault="00F25E7E" w:rsidP="00574537">
      <w:pPr>
        <w:widowControl/>
        <w:shd w:val="clear" w:color="auto" w:fill="FFFFFF"/>
        <w:adjustRightInd w:val="0"/>
        <w:spacing w:line="288" w:lineRule="auto"/>
        <w:ind w:firstLineChars="200" w:firstLine="480"/>
        <w:jc w:val="left"/>
        <w:rPr>
          <w:rFonts w:ascii="仿宋" w:hAnsi="仿宋" w:cs="宋体"/>
          <w:color w:val="000000"/>
          <w:kern w:val="0"/>
          <w:sz w:val="24"/>
          <w:u w:val="none"/>
        </w:rPr>
      </w:pPr>
    </w:p>
    <w:p w:rsidR="00D444A8" w:rsidRPr="00622E88" w:rsidRDefault="002A0F84" w:rsidP="00F25E7E">
      <w:pPr>
        <w:widowControl/>
        <w:shd w:val="clear" w:color="auto" w:fill="FFFFFF"/>
        <w:spacing w:line="420" w:lineRule="atLeast"/>
        <w:jc w:val="righ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sidR="00344515">
        <w:rPr>
          <w:rFonts w:ascii="仿宋" w:hAnsi="仿宋" w:cs="宋体" w:hint="eastAsia"/>
          <w:color w:val="000000"/>
          <w:kern w:val="0"/>
          <w:sz w:val="21"/>
          <w:szCs w:val="21"/>
          <w:u w:val="none"/>
        </w:rPr>
        <w:t xml:space="preserve">                                                       </w:t>
      </w:r>
      <w:r w:rsidRPr="00622E88">
        <w:rPr>
          <w:rFonts w:ascii="仿宋" w:hAnsi="仿宋" w:cs="宋体" w:hint="eastAsia"/>
          <w:color w:val="000000"/>
          <w:kern w:val="0"/>
          <w:sz w:val="24"/>
          <w:u w:val="none"/>
        </w:rPr>
        <w:t>南京大学基本建设</w:t>
      </w:r>
      <w:r w:rsidR="000F41E7" w:rsidRPr="00622E88">
        <w:rPr>
          <w:rFonts w:ascii="仿宋" w:hAnsi="仿宋" w:cs="宋体" w:hint="eastAsia"/>
          <w:color w:val="000000"/>
          <w:kern w:val="0"/>
          <w:sz w:val="24"/>
          <w:u w:val="none"/>
        </w:rPr>
        <w:t>处</w:t>
      </w:r>
    </w:p>
    <w:p w:rsidR="00875218" w:rsidRPr="00275417" w:rsidRDefault="000F41E7" w:rsidP="00F25E7E">
      <w:pPr>
        <w:widowControl/>
        <w:shd w:val="clear" w:color="auto" w:fill="FFFFFF"/>
        <w:spacing w:line="420" w:lineRule="atLeast"/>
        <w:jc w:val="right"/>
      </w:pPr>
      <w:r w:rsidRPr="00622E88">
        <w:rPr>
          <w:rFonts w:ascii="仿宋" w:hAnsi="仿宋" w:cs="宋体" w:hint="eastAsia"/>
          <w:color w:val="000000"/>
          <w:kern w:val="0"/>
          <w:sz w:val="24"/>
          <w:u w:val="none"/>
        </w:rPr>
        <w:t xml:space="preserve">                     </w:t>
      </w:r>
      <w:r w:rsidR="00622E88">
        <w:rPr>
          <w:rFonts w:ascii="仿宋" w:hAnsi="仿宋" w:cs="宋体" w:hint="eastAsia"/>
          <w:color w:val="000000"/>
          <w:kern w:val="0"/>
          <w:sz w:val="24"/>
          <w:u w:val="none"/>
        </w:rPr>
        <w:t xml:space="preserve">                                2019</w:t>
      </w:r>
      <w:r w:rsidRPr="00622E88">
        <w:rPr>
          <w:rFonts w:ascii="仿宋" w:hAnsi="仿宋" w:cs="宋体" w:hint="eastAsia"/>
          <w:color w:val="000000"/>
          <w:kern w:val="0"/>
          <w:sz w:val="24"/>
          <w:u w:val="none"/>
        </w:rPr>
        <w:t>年</w:t>
      </w:r>
      <w:r w:rsidR="00714E1A">
        <w:rPr>
          <w:rFonts w:ascii="仿宋" w:hAnsi="仿宋" w:cs="宋体"/>
          <w:color w:val="000000"/>
          <w:kern w:val="0"/>
          <w:sz w:val="24"/>
          <w:u w:val="none"/>
        </w:rPr>
        <w:t>6</w:t>
      </w:r>
      <w:r w:rsidRPr="00622E88">
        <w:rPr>
          <w:rFonts w:ascii="仿宋" w:hAnsi="仿宋" w:cs="宋体" w:hint="eastAsia"/>
          <w:color w:val="000000"/>
          <w:kern w:val="0"/>
          <w:sz w:val="24"/>
          <w:u w:val="none"/>
        </w:rPr>
        <w:t>月</w:t>
      </w:r>
      <w:r w:rsidR="00384F97">
        <w:rPr>
          <w:rFonts w:ascii="仿宋" w:hAnsi="仿宋" w:cs="宋体"/>
          <w:color w:val="000000"/>
          <w:kern w:val="0"/>
          <w:sz w:val="24"/>
          <w:u w:val="none"/>
        </w:rPr>
        <w:t>17</w:t>
      </w:r>
      <w:r w:rsidRPr="00622E88">
        <w:rPr>
          <w:rFonts w:ascii="仿宋" w:hAnsi="仿宋" w:cs="宋体" w:hint="eastAsia"/>
          <w:color w:val="000000"/>
          <w:kern w:val="0"/>
          <w:sz w:val="24"/>
          <w:u w:val="none"/>
        </w:rPr>
        <w:t>日</w:t>
      </w:r>
    </w:p>
    <w:sectPr w:rsidR="00875218" w:rsidRPr="00275417" w:rsidSect="00376458">
      <w:pgSz w:w="11906" w:h="16838" w:code="9"/>
      <w:pgMar w:top="2098" w:right="1474" w:bottom="1985" w:left="158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C91" w:rsidRDefault="00236C91" w:rsidP="00275417">
      <w:r>
        <w:separator/>
      </w:r>
    </w:p>
  </w:endnote>
  <w:endnote w:type="continuationSeparator" w:id="0">
    <w:p w:rsidR="00236C91" w:rsidRDefault="00236C91" w:rsidP="0027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C91" w:rsidRDefault="00236C91" w:rsidP="00275417">
      <w:r>
        <w:separator/>
      </w:r>
    </w:p>
  </w:footnote>
  <w:footnote w:type="continuationSeparator" w:id="0">
    <w:p w:rsidR="00236C91" w:rsidRDefault="00236C91" w:rsidP="00275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15:restartNumberingAfterBreak="0">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41176"/>
    <w:multiLevelType w:val="singleLevel"/>
    <w:tmpl w:val="0D4A398C"/>
    <w:lvl w:ilvl="0">
      <w:start w:val="1"/>
      <w:numFmt w:val="decimal"/>
      <w:suff w:val="nothing"/>
      <w:lvlText w:val="%1、"/>
      <w:lvlJc w:val="left"/>
      <w:rPr>
        <w:rFonts w:ascii="宋体" w:eastAsia="仿宋" w:hAnsi="宋体" w:cs="宋体"/>
      </w:rPr>
    </w:lvl>
  </w:abstractNum>
  <w:abstractNum w:abstractNumId="4" w15:restartNumberingAfterBreak="0">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4D256F1"/>
    <w:multiLevelType w:val="hybridMultilevel"/>
    <w:tmpl w:val="C180C3A2"/>
    <w:lvl w:ilvl="0" w:tplc="8018B116">
      <w:start w:val="1"/>
      <w:numFmt w:val="chineseCountingThousand"/>
      <w:lvlText w:val="(%1)"/>
      <w:lvlJc w:val="left"/>
      <w:pPr>
        <w:ind w:left="3255" w:hanging="420"/>
      </w:pPr>
      <w:rPr>
        <w:rFonts w:hint="eastAsia"/>
      </w:rPr>
    </w:lvl>
    <w:lvl w:ilvl="1" w:tplc="04090019" w:tentative="1">
      <w:start w:val="1"/>
      <w:numFmt w:val="lowerLetter"/>
      <w:lvlText w:val="%2)"/>
      <w:lvlJc w:val="left"/>
      <w:pPr>
        <w:ind w:left="3675" w:hanging="420"/>
      </w:pPr>
    </w:lvl>
    <w:lvl w:ilvl="2" w:tplc="0409001B" w:tentative="1">
      <w:start w:val="1"/>
      <w:numFmt w:val="lowerRoman"/>
      <w:lvlText w:val="%3."/>
      <w:lvlJc w:val="right"/>
      <w:pPr>
        <w:ind w:left="4095" w:hanging="420"/>
      </w:pPr>
    </w:lvl>
    <w:lvl w:ilvl="3" w:tplc="0409000F" w:tentative="1">
      <w:start w:val="1"/>
      <w:numFmt w:val="decimal"/>
      <w:lvlText w:val="%4."/>
      <w:lvlJc w:val="left"/>
      <w:pPr>
        <w:ind w:left="4515" w:hanging="420"/>
      </w:pPr>
    </w:lvl>
    <w:lvl w:ilvl="4" w:tplc="04090019" w:tentative="1">
      <w:start w:val="1"/>
      <w:numFmt w:val="lowerLetter"/>
      <w:lvlText w:val="%5)"/>
      <w:lvlJc w:val="left"/>
      <w:pPr>
        <w:ind w:left="4935" w:hanging="420"/>
      </w:pPr>
    </w:lvl>
    <w:lvl w:ilvl="5" w:tplc="0409001B" w:tentative="1">
      <w:start w:val="1"/>
      <w:numFmt w:val="lowerRoman"/>
      <w:lvlText w:val="%6."/>
      <w:lvlJc w:val="right"/>
      <w:pPr>
        <w:ind w:left="5355" w:hanging="420"/>
      </w:pPr>
    </w:lvl>
    <w:lvl w:ilvl="6" w:tplc="0409000F" w:tentative="1">
      <w:start w:val="1"/>
      <w:numFmt w:val="decimal"/>
      <w:lvlText w:val="%7."/>
      <w:lvlJc w:val="left"/>
      <w:pPr>
        <w:ind w:left="5775" w:hanging="420"/>
      </w:pPr>
    </w:lvl>
    <w:lvl w:ilvl="7" w:tplc="04090019" w:tentative="1">
      <w:start w:val="1"/>
      <w:numFmt w:val="lowerLetter"/>
      <w:lvlText w:val="%8)"/>
      <w:lvlJc w:val="left"/>
      <w:pPr>
        <w:ind w:left="6195" w:hanging="420"/>
      </w:pPr>
    </w:lvl>
    <w:lvl w:ilvl="8" w:tplc="0409001B" w:tentative="1">
      <w:start w:val="1"/>
      <w:numFmt w:val="lowerRoman"/>
      <w:lvlText w:val="%9."/>
      <w:lvlJc w:val="right"/>
      <w:pPr>
        <w:ind w:left="6615" w:hanging="420"/>
      </w:pPr>
    </w:lvl>
  </w:abstractNum>
  <w:abstractNum w:abstractNumId="7" w15:restartNumberingAfterBreak="0">
    <w:nsid w:val="25F44417"/>
    <w:multiLevelType w:val="hybridMultilevel"/>
    <w:tmpl w:val="EADE00EC"/>
    <w:lvl w:ilvl="0" w:tplc="04988C5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88E7BE9"/>
    <w:multiLevelType w:val="hybridMultilevel"/>
    <w:tmpl w:val="A1FA5D42"/>
    <w:lvl w:ilvl="0" w:tplc="439AE92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31BA7897"/>
    <w:multiLevelType w:val="hybridMultilevel"/>
    <w:tmpl w:val="9C4CBDDC"/>
    <w:lvl w:ilvl="0" w:tplc="3FFAE9AA">
      <w:start w:val="1"/>
      <w:numFmt w:val="decimal"/>
      <w:lvlText w:val="%1、"/>
      <w:lvlJc w:val="left"/>
      <w:pPr>
        <w:tabs>
          <w:tab w:val="num" w:pos="1616"/>
        </w:tabs>
        <w:ind w:left="1559" w:hanging="425"/>
      </w:pPr>
      <w:rPr>
        <w:rFonts w:ascii="仿宋" w:eastAsia="仿宋" w:hAnsi="仿宋" w:cs="宋体"/>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11" w15:restartNumberingAfterBreak="0">
    <w:nsid w:val="33770DCB"/>
    <w:multiLevelType w:val="hybridMultilevel"/>
    <w:tmpl w:val="C0BA399A"/>
    <w:lvl w:ilvl="0" w:tplc="BACCC6B0">
      <w:start w:val="2"/>
      <w:numFmt w:val="decimalEnclosedCircle"/>
      <w:lvlText w:val="%1"/>
      <w:lvlJc w:val="left"/>
      <w:pPr>
        <w:ind w:left="1199" w:hanging="360"/>
      </w:pPr>
      <w:rPr>
        <w:rFonts w:hAnsi="宋体"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12" w15:restartNumberingAfterBreak="0">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4" w15:restartNumberingAfterBreak="0">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562B01A8"/>
    <w:multiLevelType w:val="hybridMultilevel"/>
    <w:tmpl w:val="B5C6F3E4"/>
    <w:lvl w:ilvl="0" w:tplc="EB42FE56">
      <w:start w:val="3"/>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222009A"/>
    <w:multiLevelType w:val="hybridMultilevel"/>
    <w:tmpl w:val="6F56AD98"/>
    <w:lvl w:ilvl="0" w:tplc="ED14DE16">
      <w:start w:val="2"/>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74C0378C"/>
    <w:multiLevelType w:val="hybridMultilevel"/>
    <w:tmpl w:val="71D6B22C"/>
    <w:lvl w:ilvl="0" w:tplc="51FEE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0" w15:restartNumberingAfterBreak="0">
    <w:nsid w:val="7563289C"/>
    <w:multiLevelType w:val="hybridMultilevel"/>
    <w:tmpl w:val="D6ECBF74"/>
    <w:lvl w:ilvl="0" w:tplc="9C34F71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B9677E1"/>
    <w:multiLevelType w:val="multilevel"/>
    <w:tmpl w:val="BF84B42A"/>
    <w:lvl w:ilvl="0">
      <w:start w:val="1"/>
      <w:numFmt w:val="decimal"/>
      <w:lvlText w:val="%1、"/>
      <w:lvlJc w:val="left"/>
      <w:pPr>
        <w:tabs>
          <w:tab w:val="num" w:pos="1134"/>
        </w:tabs>
        <w:ind w:left="1134" w:firstLine="0"/>
      </w:pPr>
      <w:rPr>
        <w:rFonts w:ascii="仿宋" w:eastAsia="仿宋" w:hAnsi="仿宋" w:cs="宋体"/>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21"/>
  </w:num>
  <w:num w:numId="2">
    <w:abstractNumId w:val="0"/>
  </w:num>
  <w:num w:numId="3">
    <w:abstractNumId w:val="19"/>
  </w:num>
  <w:num w:numId="4">
    <w:abstractNumId w:val="2"/>
  </w:num>
  <w:num w:numId="5">
    <w:abstractNumId w:val="6"/>
  </w:num>
  <w:num w:numId="6">
    <w:abstractNumId w:val="4"/>
  </w:num>
  <w:num w:numId="7">
    <w:abstractNumId w:val="9"/>
  </w:num>
  <w:num w:numId="8">
    <w:abstractNumId w:val="10"/>
  </w:num>
  <w:num w:numId="9">
    <w:abstractNumId w:val="12"/>
  </w:num>
  <w:num w:numId="10">
    <w:abstractNumId w:val="14"/>
  </w:num>
  <w:num w:numId="11">
    <w:abstractNumId w:val="5"/>
  </w:num>
  <w:num w:numId="12">
    <w:abstractNumId w:val="13"/>
  </w:num>
  <w:num w:numId="13">
    <w:abstractNumId w:val="1"/>
  </w:num>
  <w:num w:numId="14">
    <w:abstractNumId w:val="16"/>
  </w:num>
  <w:num w:numId="15">
    <w:abstractNumId w:val="3"/>
  </w:num>
  <w:num w:numId="16">
    <w:abstractNumId w:val="11"/>
  </w:num>
  <w:num w:numId="17">
    <w:abstractNumId w:val="7"/>
  </w:num>
  <w:num w:numId="18">
    <w:abstractNumId w:val="18"/>
  </w:num>
  <w:num w:numId="19">
    <w:abstractNumId w:val="8"/>
  </w:num>
  <w:num w:numId="20">
    <w:abstractNumId w:val="17"/>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1238"/>
    <w:rsid w:val="00003008"/>
    <w:rsid w:val="000114AA"/>
    <w:rsid w:val="0002256A"/>
    <w:rsid w:val="00046A27"/>
    <w:rsid w:val="00046FDC"/>
    <w:rsid w:val="0006630D"/>
    <w:rsid w:val="00074B2B"/>
    <w:rsid w:val="000E2339"/>
    <w:rsid w:val="000E2D02"/>
    <w:rsid w:val="000E43AC"/>
    <w:rsid w:val="000E5A65"/>
    <w:rsid w:val="000F41E7"/>
    <w:rsid w:val="00100A80"/>
    <w:rsid w:val="00116D3F"/>
    <w:rsid w:val="00132C53"/>
    <w:rsid w:val="00152AE4"/>
    <w:rsid w:val="00157364"/>
    <w:rsid w:val="0016495C"/>
    <w:rsid w:val="00171770"/>
    <w:rsid w:val="00192890"/>
    <w:rsid w:val="00192C49"/>
    <w:rsid w:val="001E47DE"/>
    <w:rsid w:val="001E5B69"/>
    <w:rsid w:val="00203799"/>
    <w:rsid w:val="00234B20"/>
    <w:rsid w:val="00236C91"/>
    <w:rsid w:val="0027233F"/>
    <w:rsid w:val="00275417"/>
    <w:rsid w:val="00290276"/>
    <w:rsid w:val="002A0F84"/>
    <w:rsid w:val="002A70CC"/>
    <w:rsid w:val="002B0D2C"/>
    <w:rsid w:val="002D0680"/>
    <w:rsid w:val="002D1930"/>
    <w:rsid w:val="0031312E"/>
    <w:rsid w:val="003269A8"/>
    <w:rsid w:val="00344515"/>
    <w:rsid w:val="00357128"/>
    <w:rsid w:val="00363653"/>
    <w:rsid w:val="003655B0"/>
    <w:rsid w:val="00375003"/>
    <w:rsid w:val="00376458"/>
    <w:rsid w:val="00384F97"/>
    <w:rsid w:val="003C20B4"/>
    <w:rsid w:val="003E2BF2"/>
    <w:rsid w:val="003F0DE7"/>
    <w:rsid w:val="00414037"/>
    <w:rsid w:val="00416EE9"/>
    <w:rsid w:val="0043548A"/>
    <w:rsid w:val="00442A13"/>
    <w:rsid w:val="004432E0"/>
    <w:rsid w:val="00454BC5"/>
    <w:rsid w:val="00467D48"/>
    <w:rsid w:val="00491207"/>
    <w:rsid w:val="004A2AA8"/>
    <w:rsid w:val="004A51B2"/>
    <w:rsid w:val="004E0B0C"/>
    <w:rsid w:val="00510ABF"/>
    <w:rsid w:val="00527A67"/>
    <w:rsid w:val="00544159"/>
    <w:rsid w:val="005544B3"/>
    <w:rsid w:val="005731D2"/>
    <w:rsid w:val="00574537"/>
    <w:rsid w:val="005761DE"/>
    <w:rsid w:val="00597215"/>
    <w:rsid w:val="005B24DE"/>
    <w:rsid w:val="005B4CD5"/>
    <w:rsid w:val="005C6CA8"/>
    <w:rsid w:val="005E22AE"/>
    <w:rsid w:val="005E32D6"/>
    <w:rsid w:val="005E39EE"/>
    <w:rsid w:val="005E4594"/>
    <w:rsid w:val="005F3F15"/>
    <w:rsid w:val="00610FAD"/>
    <w:rsid w:val="00622E88"/>
    <w:rsid w:val="00645D68"/>
    <w:rsid w:val="00647E81"/>
    <w:rsid w:val="00647F30"/>
    <w:rsid w:val="006764FF"/>
    <w:rsid w:val="00677DB8"/>
    <w:rsid w:val="0068513E"/>
    <w:rsid w:val="00691C0C"/>
    <w:rsid w:val="006A38CF"/>
    <w:rsid w:val="006E21BD"/>
    <w:rsid w:val="006E2B86"/>
    <w:rsid w:val="006E318D"/>
    <w:rsid w:val="00706B4E"/>
    <w:rsid w:val="00711D4A"/>
    <w:rsid w:val="00712840"/>
    <w:rsid w:val="00714E1A"/>
    <w:rsid w:val="0071590C"/>
    <w:rsid w:val="007262D0"/>
    <w:rsid w:val="00742A37"/>
    <w:rsid w:val="00753672"/>
    <w:rsid w:val="007625AF"/>
    <w:rsid w:val="007803E5"/>
    <w:rsid w:val="00782B9E"/>
    <w:rsid w:val="007B262D"/>
    <w:rsid w:val="007E0183"/>
    <w:rsid w:val="007E387E"/>
    <w:rsid w:val="00804AFD"/>
    <w:rsid w:val="0081701E"/>
    <w:rsid w:val="008337DB"/>
    <w:rsid w:val="008453CE"/>
    <w:rsid w:val="00846564"/>
    <w:rsid w:val="00850650"/>
    <w:rsid w:val="0085745C"/>
    <w:rsid w:val="008622D9"/>
    <w:rsid w:val="00873D8F"/>
    <w:rsid w:val="00875218"/>
    <w:rsid w:val="008A2189"/>
    <w:rsid w:val="008B63C2"/>
    <w:rsid w:val="008D75C1"/>
    <w:rsid w:val="008E4ABF"/>
    <w:rsid w:val="008E7203"/>
    <w:rsid w:val="008F09A2"/>
    <w:rsid w:val="008F2816"/>
    <w:rsid w:val="00905A91"/>
    <w:rsid w:val="00905FE6"/>
    <w:rsid w:val="009202CB"/>
    <w:rsid w:val="00954661"/>
    <w:rsid w:val="00985B30"/>
    <w:rsid w:val="009C78ED"/>
    <w:rsid w:val="009D531B"/>
    <w:rsid w:val="009D6B5A"/>
    <w:rsid w:val="009F6EDA"/>
    <w:rsid w:val="00A07B34"/>
    <w:rsid w:val="00A20311"/>
    <w:rsid w:val="00A23E50"/>
    <w:rsid w:val="00A30B4A"/>
    <w:rsid w:val="00A41238"/>
    <w:rsid w:val="00A51BB1"/>
    <w:rsid w:val="00A5361C"/>
    <w:rsid w:val="00A70683"/>
    <w:rsid w:val="00A76E3F"/>
    <w:rsid w:val="00A8209E"/>
    <w:rsid w:val="00AA6D32"/>
    <w:rsid w:val="00AC0DEF"/>
    <w:rsid w:val="00AD0B58"/>
    <w:rsid w:val="00AF5C9E"/>
    <w:rsid w:val="00B21336"/>
    <w:rsid w:val="00B4256C"/>
    <w:rsid w:val="00B53D3F"/>
    <w:rsid w:val="00B76914"/>
    <w:rsid w:val="00B920E3"/>
    <w:rsid w:val="00BA564A"/>
    <w:rsid w:val="00BA716F"/>
    <w:rsid w:val="00BB461F"/>
    <w:rsid w:val="00BC5725"/>
    <w:rsid w:val="00BE637C"/>
    <w:rsid w:val="00C076EE"/>
    <w:rsid w:val="00C159D3"/>
    <w:rsid w:val="00C77897"/>
    <w:rsid w:val="00C816F0"/>
    <w:rsid w:val="00C94350"/>
    <w:rsid w:val="00CC1B96"/>
    <w:rsid w:val="00D12F17"/>
    <w:rsid w:val="00D1307B"/>
    <w:rsid w:val="00D22B3B"/>
    <w:rsid w:val="00D33D7E"/>
    <w:rsid w:val="00D444A8"/>
    <w:rsid w:val="00DA02F6"/>
    <w:rsid w:val="00DA06A9"/>
    <w:rsid w:val="00DC7A95"/>
    <w:rsid w:val="00DE41BB"/>
    <w:rsid w:val="00E0334D"/>
    <w:rsid w:val="00E0420D"/>
    <w:rsid w:val="00E04F9A"/>
    <w:rsid w:val="00E062AB"/>
    <w:rsid w:val="00E14CC2"/>
    <w:rsid w:val="00E325D9"/>
    <w:rsid w:val="00E44EC3"/>
    <w:rsid w:val="00E6231C"/>
    <w:rsid w:val="00EA79B3"/>
    <w:rsid w:val="00EB0F9C"/>
    <w:rsid w:val="00EB1A12"/>
    <w:rsid w:val="00EB6431"/>
    <w:rsid w:val="00EC2955"/>
    <w:rsid w:val="00ED55FF"/>
    <w:rsid w:val="00EE0537"/>
    <w:rsid w:val="00EE145A"/>
    <w:rsid w:val="00F25E7E"/>
    <w:rsid w:val="00F31BFE"/>
    <w:rsid w:val="00F324BC"/>
    <w:rsid w:val="00F40D8E"/>
    <w:rsid w:val="00F51B61"/>
    <w:rsid w:val="00F65712"/>
    <w:rsid w:val="00F86725"/>
    <w:rsid w:val="00F97399"/>
    <w:rsid w:val="00FB2AFF"/>
    <w:rsid w:val="00FB46C2"/>
    <w:rsid w:val="00FB759B"/>
    <w:rsid w:val="00FD274B"/>
    <w:rsid w:val="00FD4A45"/>
    <w:rsid w:val="00FE1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4F1F6"/>
  <w15:docId w15:val="{71C6DD0F-9C33-4513-A873-77851A33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74B"/>
    <w:pPr>
      <w:widowControl w:val="0"/>
      <w:jc w:val="both"/>
    </w:pPr>
  </w:style>
  <w:style w:type="paragraph" w:styleId="1">
    <w:name w:val="heading 1"/>
    <w:basedOn w:val="a"/>
    <w:link w:val="10"/>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5417"/>
    <w:rPr>
      <w:sz w:val="18"/>
      <w:szCs w:val="18"/>
    </w:rPr>
  </w:style>
  <w:style w:type="paragraph" w:styleId="a5">
    <w:name w:val="footer"/>
    <w:basedOn w:val="a"/>
    <w:link w:val="a6"/>
    <w:uiPriority w:val="99"/>
    <w:unhideWhenUsed/>
    <w:rsid w:val="00275417"/>
    <w:pPr>
      <w:tabs>
        <w:tab w:val="center" w:pos="4153"/>
        <w:tab w:val="right" w:pos="8306"/>
      </w:tabs>
      <w:snapToGrid w:val="0"/>
      <w:jc w:val="left"/>
    </w:pPr>
    <w:rPr>
      <w:sz w:val="18"/>
      <w:szCs w:val="18"/>
    </w:rPr>
  </w:style>
  <w:style w:type="character" w:customStyle="1" w:styleId="a6">
    <w:name w:val="页脚 字符"/>
    <w:basedOn w:val="a0"/>
    <w:link w:val="a5"/>
    <w:uiPriority w:val="99"/>
    <w:rsid w:val="00275417"/>
    <w:rPr>
      <w:sz w:val="18"/>
      <w:szCs w:val="18"/>
    </w:rPr>
  </w:style>
  <w:style w:type="character" w:customStyle="1" w:styleId="10">
    <w:name w:val="标题 1 字符"/>
    <w:basedOn w:val="a0"/>
    <w:link w:val="1"/>
    <w:uiPriority w:val="9"/>
    <w:rsid w:val="00275417"/>
    <w:rPr>
      <w:rFonts w:ascii="宋体" w:eastAsia="宋体" w:hAnsi="宋体" w:cs="宋体"/>
      <w:b/>
      <w:bCs/>
      <w:kern w:val="36"/>
      <w:sz w:val="42"/>
      <w:szCs w:val="42"/>
      <w:u w:val="none"/>
    </w:rPr>
  </w:style>
  <w:style w:type="character" w:styleId="a7">
    <w:name w:val="Hyperlink"/>
    <w:basedOn w:val="a0"/>
    <w:uiPriority w:val="99"/>
    <w:unhideWhenUsed/>
    <w:rsid w:val="00275417"/>
    <w:rPr>
      <w:strike w:val="0"/>
      <w:dstrike w:val="0"/>
      <w:color w:val="000000"/>
      <w:sz w:val="21"/>
      <w:szCs w:val="21"/>
      <w:u w:val="none"/>
      <w:effect w:val="none"/>
    </w:rPr>
  </w:style>
  <w:style w:type="paragraph" w:styleId="a8">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9">
    <w:name w:val="Strong"/>
    <w:basedOn w:val="a0"/>
    <w:uiPriority w:val="22"/>
    <w:qFormat/>
    <w:rsid w:val="00275417"/>
    <w:rPr>
      <w:b/>
      <w:bCs/>
    </w:rPr>
  </w:style>
  <w:style w:type="character" w:styleId="aa">
    <w:name w:val="Emphasis"/>
    <w:basedOn w:val="a0"/>
    <w:uiPriority w:val="20"/>
    <w:qFormat/>
    <w:rsid w:val="00C816F0"/>
    <w:rPr>
      <w:i/>
      <w:iCs/>
    </w:rPr>
  </w:style>
  <w:style w:type="paragraph" w:styleId="ab">
    <w:name w:val="List Paragraph"/>
    <w:basedOn w:val="a"/>
    <w:uiPriority w:val="34"/>
    <w:qFormat/>
    <w:rsid w:val="00BA564A"/>
    <w:pPr>
      <w:ind w:firstLineChars="200" w:firstLine="420"/>
    </w:pPr>
  </w:style>
  <w:style w:type="character" w:styleId="ac">
    <w:name w:val="annotation reference"/>
    <w:basedOn w:val="a0"/>
    <w:uiPriority w:val="99"/>
    <w:semiHidden/>
    <w:unhideWhenUsed/>
    <w:rsid w:val="00597215"/>
    <w:rPr>
      <w:sz w:val="21"/>
      <w:szCs w:val="21"/>
    </w:rPr>
  </w:style>
  <w:style w:type="paragraph" w:styleId="ad">
    <w:name w:val="annotation text"/>
    <w:basedOn w:val="a"/>
    <w:link w:val="ae"/>
    <w:uiPriority w:val="99"/>
    <w:semiHidden/>
    <w:unhideWhenUsed/>
    <w:rsid w:val="00597215"/>
    <w:pPr>
      <w:jc w:val="left"/>
    </w:pPr>
  </w:style>
  <w:style w:type="character" w:customStyle="1" w:styleId="ae">
    <w:name w:val="批注文字 字符"/>
    <w:basedOn w:val="a0"/>
    <w:link w:val="ad"/>
    <w:uiPriority w:val="99"/>
    <w:semiHidden/>
    <w:rsid w:val="00597215"/>
  </w:style>
  <w:style w:type="paragraph" w:styleId="af">
    <w:name w:val="annotation subject"/>
    <w:basedOn w:val="ad"/>
    <w:next w:val="ad"/>
    <w:link w:val="af0"/>
    <w:uiPriority w:val="99"/>
    <w:semiHidden/>
    <w:unhideWhenUsed/>
    <w:rsid w:val="00597215"/>
    <w:rPr>
      <w:b/>
      <w:bCs/>
    </w:rPr>
  </w:style>
  <w:style w:type="character" w:customStyle="1" w:styleId="af0">
    <w:name w:val="批注主题 字符"/>
    <w:basedOn w:val="ae"/>
    <w:link w:val="af"/>
    <w:uiPriority w:val="99"/>
    <w:semiHidden/>
    <w:rsid w:val="00597215"/>
    <w:rPr>
      <w:b/>
      <w:bCs/>
    </w:rPr>
  </w:style>
  <w:style w:type="paragraph" w:styleId="af1">
    <w:name w:val="Balloon Text"/>
    <w:basedOn w:val="a"/>
    <w:link w:val="af2"/>
    <w:uiPriority w:val="99"/>
    <w:semiHidden/>
    <w:unhideWhenUsed/>
    <w:rsid w:val="00597215"/>
    <w:rPr>
      <w:sz w:val="18"/>
      <w:szCs w:val="18"/>
    </w:rPr>
  </w:style>
  <w:style w:type="character" w:customStyle="1" w:styleId="af2">
    <w:name w:val="批注框文本 字符"/>
    <w:basedOn w:val="a0"/>
    <w:link w:val="af1"/>
    <w:uiPriority w:val="99"/>
    <w:semiHidden/>
    <w:rsid w:val="00597215"/>
    <w:rPr>
      <w:sz w:val="18"/>
      <w:szCs w:val="18"/>
    </w:rPr>
  </w:style>
  <w:style w:type="table" w:styleId="af3">
    <w:name w:val="Table Grid"/>
    <w:basedOn w:val="a1"/>
    <w:uiPriority w:val="39"/>
    <w:rsid w:val="004A5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49950">
      <w:bodyDiv w:val="1"/>
      <w:marLeft w:val="0"/>
      <w:marRight w:val="0"/>
      <w:marTop w:val="0"/>
      <w:marBottom w:val="0"/>
      <w:divBdr>
        <w:top w:val="none" w:sz="0" w:space="0" w:color="auto"/>
        <w:left w:val="none" w:sz="0" w:space="0" w:color="auto"/>
        <w:bottom w:val="none" w:sz="0" w:space="0" w:color="auto"/>
        <w:right w:val="none" w:sz="0" w:space="0" w:color="auto"/>
      </w:divBdr>
    </w:div>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0F57E-BFD7-4EB5-98B9-CA5A8F61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261</Words>
  <Characters>1494</Characters>
  <Application>Microsoft Office Word</Application>
  <DocSecurity>0</DocSecurity>
  <Lines>12</Lines>
  <Paragraphs>3</Paragraphs>
  <ScaleCrop>false</ScaleCrop>
  <Company>Sky123.Org</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dreamsummit</cp:lastModifiedBy>
  <cp:revision>42</cp:revision>
  <dcterms:created xsi:type="dcterms:W3CDTF">2018-07-14T08:17:00Z</dcterms:created>
  <dcterms:modified xsi:type="dcterms:W3CDTF">2019-06-17T07:58:00Z</dcterms:modified>
</cp:coreProperties>
</file>