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41652" w14:textId="77777777" w:rsidR="00336A16" w:rsidRDefault="00490A6F">
      <w:pPr>
        <w:jc w:val="center"/>
        <w:rPr>
          <w:rFonts w:ascii="仿宋" w:eastAsia="仿宋" w:hAnsi="仿宋"/>
          <w:b/>
          <w:sz w:val="36"/>
        </w:rPr>
      </w:pPr>
      <w:r w:rsidRPr="00C7643A">
        <w:rPr>
          <w:rFonts w:ascii="仿宋" w:eastAsia="仿宋" w:hAnsi="仿宋" w:hint="eastAsia"/>
          <w:b/>
          <w:sz w:val="36"/>
        </w:rPr>
        <w:t>南京大学鼓楼校区新生学院基础实验室改造（科技馆二楼）多联机设备采购</w:t>
      </w:r>
      <w:r>
        <w:rPr>
          <w:rFonts w:ascii="仿宋" w:eastAsia="仿宋" w:hAnsi="仿宋" w:hint="eastAsia"/>
          <w:b/>
          <w:sz w:val="36"/>
        </w:rPr>
        <w:t>招标采购要求</w:t>
      </w:r>
    </w:p>
    <w:p w14:paraId="7058F1F9" w14:textId="77777777" w:rsidR="00336A16" w:rsidRDefault="00336A16">
      <w:pPr>
        <w:pStyle w:val="HTML"/>
      </w:pPr>
    </w:p>
    <w:p w14:paraId="1F47C16A" w14:textId="77777777" w:rsidR="00336A16" w:rsidRDefault="00490A6F">
      <w:pPr>
        <w:pStyle w:val="af0"/>
        <w:numPr>
          <w:ilvl w:val="0"/>
          <w:numId w:val="2"/>
        </w:numPr>
        <w:ind w:firstLineChars="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本次招标采购拟实现的功能和目标</w:t>
      </w:r>
    </w:p>
    <w:p w14:paraId="1ED3BEF9" w14:textId="77777777" w:rsidR="00336A16" w:rsidRDefault="00490A6F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本次采购的标的为鼓楼校区科技馆二层多联机主机、新风机和室内机采购及安装及空调系统配套的信号线缆的敷设。</w:t>
      </w:r>
    </w:p>
    <w:p w14:paraId="3C522A87" w14:textId="77777777" w:rsidR="00336A16" w:rsidRDefault="00336A16">
      <w:pPr>
        <w:pStyle w:val="HTML"/>
      </w:pPr>
    </w:p>
    <w:p w14:paraId="37364F3D" w14:textId="03983ACD" w:rsidR="00336A16" w:rsidRDefault="00490A6F">
      <w:pPr>
        <w:numPr>
          <w:ilvl w:val="0"/>
          <w:numId w:val="2"/>
        </w:num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产品清单</w:t>
      </w:r>
      <w:r w:rsidR="00C7643A">
        <w:rPr>
          <w:rFonts w:ascii="仿宋" w:eastAsia="仿宋" w:hAnsi="仿宋" w:hint="eastAsia"/>
          <w:b/>
          <w:sz w:val="24"/>
        </w:rPr>
        <w:t>（标注#号产品为核心产品）</w:t>
      </w:r>
    </w:p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1080"/>
        <w:gridCol w:w="1545"/>
        <w:gridCol w:w="4605"/>
        <w:gridCol w:w="1080"/>
        <w:gridCol w:w="885"/>
      </w:tblGrid>
      <w:tr w:rsidR="00336A16" w14:paraId="18D6F906" w14:textId="77777777" w:rsidTr="002D4337">
        <w:trPr>
          <w:trHeight w:val="38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05B9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B3C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948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规格型号参数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5E26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C4D1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单位</w:t>
            </w:r>
          </w:p>
        </w:tc>
      </w:tr>
      <w:tr w:rsidR="00336A16" w14:paraId="3516C313" w14:textId="77777777">
        <w:trPr>
          <w:trHeight w:val="17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2A7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84B8" w14:textId="1C5CAA8F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全直流变频空调室外机V-2-1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FBC1" w14:textId="6B8C2AD8" w:rsidR="00336A16" w:rsidRPr="002D4337" w:rsidRDefault="00607117" w:rsidP="00607117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.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名称:全直流变频空调室外机V-2-1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2.规格:制冷量90.4KW，制热量101.5KW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制冷量、制热量最大负偏差≤5%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5E7BDCD3" w14:textId="77777777" w:rsidR="00336A16" w:rsidRDefault="00490A6F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3.隔振垫（器）、支架形式、材质：满足设计要求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4.安装方式：落地安装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36FF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D3A8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31D81E97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911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C306" w14:textId="078DD812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全直流变频空调室外机V-2-2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8256" w14:textId="0B40C744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1.名称:全直流变频空调室外机V-2-2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2.规格:制冷量123.5W，制热量138.1KW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</w:p>
          <w:p w14:paraId="7EFB102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3.隔振垫（器）、支架形式、材质：满足设计要求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4.安装方式：落地安装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8A72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05E8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798C7A65" w14:textId="77777777">
        <w:trPr>
          <w:trHeight w:val="96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6437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784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挖沟槽土方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537F" w14:textId="261AB421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1.挖沟槽土方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2.位置：室外机基础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3.挖土深度：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结合现场实际综合考虑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4.弃土运距：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自行考虑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F4E89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C685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5DDE90F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60E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C965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垫层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F4DF" w14:textId="7C2E6674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1.混凝土基础垫层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2.混凝土种类：商品混凝土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3.混凝土强度等级：C10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4.需符合设计及</w:t>
            </w:r>
            <w:r w:rsidR="009A1497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采购人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要求方可施工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5.含模板制作、安装、拆除等所需工作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结合现场综合考虑报价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E9C5E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412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254DD7B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195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14B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独立基础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D46D" w14:textId="510D2CED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1.室外机基础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2.混凝土种类：商品混凝土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3.混凝土强度等级：C20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4.需符合设计及</w:t>
            </w:r>
            <w:r w:rsidR="009A1497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采购人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要求方可施工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5.含模板制作、安装、拆除等所需工作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结合现场综合考虑报价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581D9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2C71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3CE660C4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419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B56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回填方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8302" w14:textId="2E1A12DF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1.土方回填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2.填方来源、运距由</w:t>
            </w:r>
            <w:r w:rsidR="00027F94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综合考虑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BFE11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AB81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49A61E1D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216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7E2F" w14:textId="67A6E6A1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BA96B" w14:textId="7EB41975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2.规格:制冷量12.5KW，制热量14.0KW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风量1600m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/h，功率142W/220V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BF274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23AC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49FDBF6D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2A5C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CD82" w14:textId="08EAA242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D603" w14:textId="51F9EAD2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2.规格:制冷量11.2KW，制热量12.5KW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风量1600m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/h，功率142W/220V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9E62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EBDA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1055B560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8EB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EAD4" w14:textId="2C5F6371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8847" w14:textId="27B135C8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2.规格:制冷量10.0KW，制热量11.2KW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风量1300m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/h，功率108W/220V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38EDA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1DBB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54B9EBAD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CD7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FA71" w14:textId="6276B8FF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7AF9" w14:textId="6FCA4135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2.规格:制冷量9.0KW，制热量10.0KW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风量1200m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/h，功率83W/220V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CB659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54878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3C5C137B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1BA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73F0" w14:textId="7FA3EB65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A6B6" w14:textId="39EF6F9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2.规格:制冷量8.0KW，制热量9.0KW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风量1120m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/h，功率74W/220V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C7CD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F27F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4D964546" w14:textId="77777777" w:rsidTr="000824D5">
        <w:trPr>
          <w:trHeight w:val="983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21B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1126" w14:textId="4E8A7CF3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AF33" w14:textId="0E948A19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2.规格:制冷量4.5KW，制热量5.0KW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风量800m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/h，功率48W/220V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B33E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3393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496FD157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6FEA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238C" w14:textId="31E8487A" w:rsidR="00336A16" w:rsidRDefault="00C7643A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＃</w:t>
            </w:r>
            <w:r w:rsidR="00490A6F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卡式天花室内机（环绕气流）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8CE7" w14:textId="5D90244B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1.名称:卡式天花室内机（环绕气流）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2.规格:制冷量4.0KW，制热量4.5KW</w:t>
            </w:r>
            <w:r w:rsidR="000824D5" w:rsidRP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（制冷量、制热量最大负偏差≤5%）</w:t>
            </w:r>
            <w:r w:rsidR="000824D5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风量800m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/h，功率48W/220V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5.带冷凝水提升泵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6.含配件等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8821A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F01A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7ECB6B26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E233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B86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壁挂式分体空调1HP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6878" w14:textId="774DEE5B" w:rsidR="00336A16" w:rsidRDefault="00490A6F" w:rsidP="00D23B3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1.名称:壁挂式分体空调1HP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2.安装方式：挂壁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3.型号规格：制冷量</w:t>
            </w:r>
            <w:r w:rsidR="00831209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2.6kW，制冷功率:730W/220V，制热量</w:t>
            </w:r>
            <w:r w:rsidR="00831209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3.9kW，制热功率:1100W/220V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4.含配套室外机</w:t>
            </w:r>
            <w:r w:rsidR="00D23B3B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 w:rsidR="00D23B3B" w:rsidRPr="00D23B3B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配置无线遥控器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C9E0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77BF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619D9D9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886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3A45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500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3.规格、压力等级:φ6.4mm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19995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9.72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BBFE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65ECD75B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7FA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026B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6C0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3.规格、压力等级:φ9.5mm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CC57D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149.43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318D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5643BC86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A370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D05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519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3.规格、压力等级:φ12.7mm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9C225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21.38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6A4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052C84D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557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0A36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991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3.规格、压力等级:φ15.9mm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FD0F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173.8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F48E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6CACCABD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B59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19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B773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719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3.规格、压力等级:φ19.1mm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BBC49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2803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2A01EC60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A6E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AC1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A79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3.规格、压力等级:φ22.2mm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0A901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20.69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6B7B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1D13FF3C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E81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32DC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1BD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3.规格、压力等级:φ28.6mm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1823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61.88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E190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7DF24C78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6FC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C3A5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33B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3.规格、压力等级:φ31.8mm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D8B6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8.96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9064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4E3226E8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9BC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97E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444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3.规格、压力等级:φ38.1mm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D42D5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34.28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BE6C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64F78DDA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635A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621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铜管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EF1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1.名称:铜管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3.规格、压力等级:φ41.3mm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4.连接形式:满足设计要求及验收要求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5.压力试验及吹、洗设计要求:按设计要求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6.含墙体开孔及修补等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C85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08B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34D29D14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CC93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D7D9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分歧器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A5B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1.名称:分歧器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2.备注:规格综合考虑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4C13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4288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76A46AFF" w14:textId="77777777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D54C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6D9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冷媒追加剂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047C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1.名称:冷媒追加剂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2.型号:R410A（含人工费）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3.具体做法符合设计图纸及现行规范要求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7E2B7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E7A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336A16" w14:paraId="46A96FBD" w14:textId="77777777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B27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8CEC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设备支架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FFB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1.设备型钢支架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51025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3D54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336A16" w14:paraId="3B161B6F" w14:textId="77777777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7DEC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C5E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支架刷油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78B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支架刷油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2.除轻锈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3.红丹两道，调和漆两道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C04C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0854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336A16" w14:paraId="69173462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49F7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5E0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冷凝管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BF49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2.介质:冷凝水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3.材质、规格:U-PVC40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4.连接形式:粘接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5.压力试验及吹、洗设计要求:满足设计要求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83802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91C1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3737789B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93D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9B5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冷凝管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385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2.介质:冷凝水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3.材质、规格:U-PVC32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4.连接形式:粘接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5.压力试验及吹、洗设计要求:满足设计要求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406D18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102.35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605B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70A38D54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AB4D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707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冷凝管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C00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1.安装部位:室内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2.介质:冷凝水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3.材质、规格:U-PVC25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4.连接形式:粘接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5.压力试验及吹、洗设计要求:满足设计要求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169FD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181.8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BA8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02CCD705" w14:textId="77777777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C9D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61A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管道绝热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18B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1.绝热材料品种:B1级复合橡塑管壳保温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2.绝热厚度:20mm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3.具体做法符合设计图纸及现行规范要求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55C0446" w14:textId="5011F0D5" w:rsidR="00336A16" w:rsidRDefault="00490A6F" w:rsidP="002B01B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942</w:t>
            </w:r>
            <w:r w:rsidR="002B01B9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C9D57" w14:textId="4A6F2771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</w:t>
            </w:r>
          </w:p>
        </w:tc>
      </w:tr>
      <w:tr w:rsidR="00336A16" w14:paraId="1ABE4FCC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881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0FA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新风室外机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0A45" w14:textId="6863EED5" w:rsidR="008A712F" w:rsidRDefault="00490A6F" w:rsidP="008A71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1.名称:新风室外机VX-2-1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</w:t>
            </w:r>
            <w:r w:rsidR="00C47C9C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95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KW，制热量</w:t>
            </w:r>
            <w:r w:rsidR="00C47C9C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106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KW</w:t>
            </w:r>
          </w:p>
          <w:p w14:paraId="079B66D5" w14:textId="6F55E397" w:rsidR="00336A16" w:rsidRDefault="00490A6F" w:rsidP="008A712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3.隔振垫（器）、支架形式、材质：满足设计要求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4.安装方式：落地安装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5.自带控制箱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B68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AEE8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099BCE3C" w14:textId="77777777">
        <w:trPr>
          <w:trHeight w:val="16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FDE8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7AFB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新风室内机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F7B8" w14:textId="023C7B84" w:rsidR="0089628F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1.名称:新风室内机VX2-1-1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2.规格:制冷量100KW，制热量87KW，风量12000m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</w:t>
            </w:r>
          </w:p>
          <w:p w14:paraId="5C0ED6E2" w14:textId="58537B95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3.隔振垫（器）、支架形式、材质:满足设计要求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4.安装方式：吊装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5.自带控制箱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84E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6565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6CD7A456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79DC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D14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方形散流器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6668" w14:textId="101D15CE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1.名称:方形散流器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2.规格:250</w:t>
            </w:r>
            <w:r w:rsidR="005A4CBA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*250</w:t>
            </w:r>
            <w:r w:rsidR="005A4CBA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，L=656m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7BD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118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454F4238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62D7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A5A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方形散流器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BF72" w14:textId="0FF6719F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1.名称:方形散流器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，L=150m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791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5565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5EA60290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31BE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FFD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建筑防雨百叶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CA2E" w14:textId="57B6E11E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1.名称:建筑防雨百叶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*800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91B1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0BC5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5F8D17BF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278E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32D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建筑防雨百叶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8F5F" w14:textId="6D610293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1.名称:建筑防雨百叶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*250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FAD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5EC7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3DDB511E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F30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BF19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手动对开多叶调节阀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0179" w14:textId="669037BA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1.名称:手动对开多叶调节阀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741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2ACC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241F71D1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CB4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6BC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手动对开多叶调节阀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F32D" w14:textId="679205B4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1.名称:手动对开多叶调节阀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EF5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8EA4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32FA32F1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2D3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9DCC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钢制蝶阀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1F9A" w14:textId="16E60C1C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1.名称:钢制蝶阀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3833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5F3E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6ED6BFF9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1B78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42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7B53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钢制蝶阀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EB08" w14:textId="2EF1D791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1.名称:钢制蝶阀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428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D573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4C372166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B71B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663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钢制蝶阀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4867" w14:textId="4D72665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1.名称:钢制蝶阀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991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1FDE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41EFE860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17A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341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70°防火阀FDS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28B4" w14:textId="520B199C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1.名称:70°防火阀FDS（含配套支架）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4CC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FF11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73F31A7F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2849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726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70°防火阀FDVS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07C7" w14:textId="6B4EE2DD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1.名称:70°防火阀FDVS（含配套支架）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2.规格:1000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2AD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97A3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77B8C9D5" w14:textId="77777777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7E03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06F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电动风阀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1AD3" w14:textId="0BBE8F35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1.名称:电动风阀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*800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F13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669E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528EDBC3" w14:textId="77777777">
        <w:trPr>
          <w:trHeight w:val="96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DC3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790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吸顶式换气扇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D079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1.名称:吸顶式换气扇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2.规格:风量400m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/h，功率40W/220V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3.安装方式:吸顶安装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4.带止回阀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894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272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14E14ABF" w14:textId="77777777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AFB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E9B2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吸顶式换气扇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4E0B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1.名称:吸顶式换气扇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2.规格:风量150m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/h，功率30W/220V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3.安装方式:吸顶安装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E9E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A1C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台</w:t>
            </w:r>
          </w:p>
        </w:tc>
      </w:tr>
      <w:tr w:rsidR="00336A16" w14:paraId="756AE222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4EDD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471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电动档烟垂壁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BF74" w14:textId="1B11F3FF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1.名称：电动档烟垂壁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2.规格尺寸：长度2米4</w:t>
            </w:r>
            <w:r w:rsidR="000F3A6B"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3.材质：无机不燃防火布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4.其他：吊顶下600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5.备注：含挡烟布、电机、卷轴、主副承板、控制箱、按钮盒、烟感探头、配重底座等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A24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54F2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336A16" w14:paraId="5FB721A8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3780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FACC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电动档烟垂壁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D4106" w14:textId="1858A1FA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1.名称：电动档烟垂壁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2.规格尺寸：长度2米13.材质：无机不燃防火布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4.其他：吊顶下600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5.备注：含挡烟布、电机、卷轴、主副承板、控制箱、按钮盒、烟感探头、配重底座等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3FA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A8D2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336A16" w14:paraId="59A29BD2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2537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7A23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4B50" w14:textId="0C4D19BA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3.形状:矩形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4.规格:120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F12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8FF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0FC79A2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9DC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E67B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CFB3" w14:textId="348903E3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3.形状:矩形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4.规格:160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101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461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3E685902" w14:textId="77777777" w:rsidTr="000F3A6B">
        <w:trPr>
          <w:trHeight w:val="699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376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7ED9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4483" w14:textId="761F4DE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3.形状:矩形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4.规格:200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5.板材厚度:0.5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553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9.73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A1F8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020C7FA3" w14:textId="77777777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68D5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9BA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360E" w14:textId="769612CF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3.形状:矩形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4.规格:200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5.板材厚度:0.5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6.接口形式:法兰连接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9AB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934D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512CA73D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42CB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3088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802A" w14:textId="160604DE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8BE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AD36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0621513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B8F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7B2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5896" w14:textId="47BF30DA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43C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794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60EE27DE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6A2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EB2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002E" w14:textId="7D24F47A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AE9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3B47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3946029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612B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6937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3E78" w14:textId="4891231D" w:rsidR="00336A16" w:rsidRDefault="00490A6F" w:rsidP="000F3A6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3.形状:500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×160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.板材厚度:0.6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0F3A6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531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24.95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7715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5D24A6DB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F66A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FB2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CFCE" w14:textId="49EF7D0C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3.形状:630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×200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.板材厚度:0.6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DF3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74.94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6F2FD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1ADEF1CA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FC51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AAA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CDB2" w14:textId="7BD6C681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3.形状:630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×250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.板材厚度:0.6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028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41.74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C45C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4A4984AB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E893A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74C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AFC4" w14:textId="5DA7348B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3.形状:630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×320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.板材厚度:0.6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B1E5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45.54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760CE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061612B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790E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62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B4E6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B8D7" w14:textId="2F7788FD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3.形状:800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×320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.板材厚度:0.75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FAE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47.96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35D5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555EA2AA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AB26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CCC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12A5" w14:textId="4BF5BD3C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3.形状:1000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×320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.板材厚度:0.75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F79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83.93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554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EB1724F" w14:textId="77777777">
        <w:trPr>
          <w:trHeight w:val="1200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34919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808CA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61CE1" w14:textId="2F159441" w:rsidR="00336A16" w:rsidRDefault="00490A6F" w:rsidP="00197BAB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1.名称:通风管道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2.材质:镀锌钢板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3.形状:1000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×400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.板材厚度:0.75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</w:r>
            <w:r w:rsidR="00197BAB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.接口形式:法兰连接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EA201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15.01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9D807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m2</w:t>
            </w:r>
          </w:p>
        </w:tc>
      </w:tr>
      <w:tr w:rsidR="00336A16" w14:paraId="7EA1F373" w14:textId="77777777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44F2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E8A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消声器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434A" w14:textId="0A2998CF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1.名称:ZP型片式消声器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2.规格:1000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*400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*1600</w:t>
            </w:r>
            <w:r w:rsidR="005A4CBA"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  <w:t>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CD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644F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个</w:t>
            </w:r>
          </w:p>
        </w:tc>
      </w:tr>
      <w:tr w:rsidR="00336A16" w14:paraId="6FCE253E" w14:textId="77777777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914B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B04E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支架刷油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73C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1.通风管道、设备支架刷油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2.除轻锈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3.红丹两道，调和漆两道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8D02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1305.4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8A8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336A16" w14:paraId="484D7EFA" w14:textId="77777777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A612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E5C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通风抗震支架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794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1.名称：通风抗震支架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2.安装方式：吸顶安装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3.具体做法符合设计图纸及现行规范要求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7F6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E650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套</w:t>
            </w:r>
          </w:p>
        </w:tc>
      </w:tr>
      <w:tr w:rsidR="00336A16" w14:paraId="2442755B" w14:textId="77777777">
        <w:trPr>
          <w:trHeight w:val="7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16A8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2310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通风管道绝热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1C9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1.绝热材料品种:空调房间内的排风、新风风管保温采用难燃B1级复合橡塑保温板材进行保温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br/>
              <w:t>2.绝热厚度:室内环境保温厚度32mm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B4FB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37.67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AD8A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m3</w:t>
            </w:r>
          </w:p>
        </w:tc>
      </w:tr>
      <w:tr w:rsidR="00336A16" w14:paraId="3882061D" w14:textId="77777777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DEF4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07A4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通风工程检测、调试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DF9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1.通风工程检测、调试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7D59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AE14" w14:textId="49CC4507" w:rsidR="00336A16" w:rsidRDefault="00544FD4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项</w:t>
            </w:r>
          </w:p>
        </w:tc>
      </w:tr>
      <w:tr w:rsidR="00336A16" w14:paraId="0B65AFA1" w14:textId="77777777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5FFF" w14:textId="77777777" w:rsidR="00336A16" w:rsidRDefault="00490A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B531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采暖工程系统调试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06DF" w14:textId="77777777" w:rsidR="00336A16" w:rsidRDefault="00490A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1.采暖工程系统调试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6C54" w14:textId="77777777" w:rsidR="00336A16" w:rsidRDefault="00490A6F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D21E" w14:textId="70AC4EDF" w:rsidR="00336A16" w:rsidRDefault="00544FD4" w:rsidP="004A119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项</w:t>
            </w:r>
          </w:p>
        </w:tc>
      </w:tr>
    </w:tbl>
    <w:p w14:paraId="570F6816" w14:textId="77777777" w:rsidR="00336A16" w:rsidRDefault="00336A16">
      <w:pPr>
        <w:pStyle w:val="HTML"/>
        <w:ind w:firstLine="420"/>
      </w:pPr>
    </w:p>
    <w:p w14:paraId="05190177" w14:textId="77777777" w:rsidR="00336A16" w:rsidRDefault="00490A6F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三、技术要求</w:t>
      </w:r>
    </w:p>
    <w:p w14:paraId="2B59F42B" w14:textId="489A56A9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1.技术要求</w:t>
      </w:r>
    </w:p>
    <w:p w14:paraId="371B9745" w14:textId="5352623B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★1.1多联机室内机、室外机的数量和形式不得调整,单台室内外机制冷量、制热量最大负偏差≤5%。</w:t>
      </w:r>
      <w:r w:rsidR="001E5DF0" w:rsidRPr="001E5DF0">
        <w:rPr>
          <w:rFonts w:ascii="仿宋" w:eastAsia="仿宋" w:hAnsi="仿宋" w:hint="eastAsia"/>
          <w:sz w:val="24"/>
        </w:rPr>
        <w:t>提供支撑材料（制造商正式印刷的图册样本原件扫描件、由国家认可的检测机构出具的检测报告或其他有效支撑材料</w:t>
      </w:r>
      <w:r w:rsidR="001E5DF0">
        <w:rPr>
          <w:rFonts w:ascii="仿宋" w:eastAsia="仿宋" w:hAnsi="仿宋" w:hint="eastAsia"/>
          <w:sz w:val="24"/>
        </w:rPr>
        <w:t>，自拟无效</w:t>
      </w:r>
      <w:r w:rsidR="001E5DF0" w:rsidRPr="001E5DF0">
        <w:rPr>
          <w:rFonts w:ascii="仿宋" w:eastAsia="仿宋" w:hAnsi="仿宋" w:hint="eastAsia"/>
          <w:sz w:val="24"/>
        </w:rPr>
        <w:t>），支撑材料必须能反映所投多联机空调品牌型号及相关指标。</w:t>
      </w:r>
    </w:p>
    <w:p w14:paraId="388708AF" w14:textId="0EA5C3CB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★1.2多联机室外机静压不得小于90Pa。</w:t>
      </w:r>
      <w:r w:rsidR="001541D7" w:rsidRPr="001541D7">
        <w:rPr>
          <w:rFonts w:ascii="仿宋" w:eastAsia="仿宋" w:hAnsi="仿宋" w:hint="eastAsia"/>
          <w:sz w:val="24"/>
        </w:rPr>
        <w:t>（制造商正式印刷的图册样本原件扫描件、由国家认可的检测机构出具的检测报告或其他有效支撑材料，自拟无效），支撑材料必须能反映所投多联机空调品牌型号及相关指标。</w:t>
      </w:r>
    </w:p>
    <w:p w14:paraId="2F64FA84" w14:textId="0DE0D8C3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★1.3</w:t>
      </w:r>
      <w:r w:rsidR="00D23B3B" w:rsidRPr="00154D47">
        <w:rPr>
          <w:rFonts w:ascii="仿宋" w:eastAsia="仿宋" w:hAnsi="仿宋" w:hint="eastAsia"/>
          <w:sz w:val="24"/>
        </w:rPr>
        <w:t>提供多联机和新风机的室内机和室外机的规格</w:t>
      </w:r>
      <w:r w:rsidRPr="00154D47">
        <w:rPr>
          <w:rFonts w:ascii="仿宋" w:eastAsia="仿宋" w:hAnsi="仿宋" w:hint="eastAsia"/>
          <w:sz w:val="24"/>
        </w:rPr>
        <w:t>、制冷量、制热量、制冷耗电量、制热耗电量、噪声、台数、总制冷量、总制热量等参数并用表列出。冷媒形式、配管的有效工作距离和高差需在投标文件中详细说明。</w:t>
      </w:r>
    </w:p>
    <w:p w14:paraId="4FEB64BB" w14:textId="05E6BA19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★1.4</w:t>
      </w:r>
      <w:r w:rsidR="00D23B3B" w:rsidRPr="00154D47">
        <w:rPr>
          <w:rFonts w:ascii="仿宋" w:eastAsia="仿宋" w:hAnsi="仿宋" w:hint="eastAsia"/>
          <w:sz w:val="24"/>
        </w:rPr>
        <w:t>多联机的室内机</w:t>
      </w:r>
      <w:r w:rsidRPr="00154D47">
        <w:rPr>
          <w:rFonts w:ascii="仿宋" w:eastAsia="仿宋" w:hAnsi="仿宋" w:hint="eastAsia"/>
          <w:sz w:val="24"/>
        </w:rPr>
        <w:t>不得含有电辅功能。</w:t>
      </w:r>
      <w:r w:rsidR="001541D7" w:rsidRPr="001541D7">
        <w:rPr>
          <w:rFonts w:ascii="仿宋" w:eastAsia="仿宋" w:hAnsi="仿宋" w:hint="eastAsia"/>
          <w:sz w:val="24"/>
        </w:rPr>
        <w:t>（制造商正式印刷的图册样本原件扫描件、由国家认可的检测机构出具的检测报告或其他有效支撑材料，自拟无效），支撑材料必须能反</w:t>
      </w:r>
      <w:r w:rsidR="001541D7">
        <w:rPr>
          <w:rFonts w:ascii="仿宋" w:eastAsia="仿宋" w:hAnsi="仿宋" w:hint="eastAsia"/>
          <w:sz w:val="24"/>
        </w:rPr>
        <w:lastRenderedPageBreak/>
        <w:t>映所投多联机空调品牌型号及相关指标</w:t>
      </w:r>
      <w:bookmarkStart w:id="0" w:name="_GoBack"/>
      <w:bookmarkEnd w:id="0"/>
      <w:r w:rsidR="00DB44B6" w:rsidRPr="00154D47">
        <w:rPr>
          <w:rFonts w:ascii="仿宋" w:eastAsia="仿宋" w:hAnsi="仿宋" w:hint="eastAsia"/>
          <w:sz w:val="24"/>
        </w:rPr>
        <w:t>。</w:t>
      </w:r>
    </w:p>
    <w:p w14:paraId="14843E6A" w14:textId="0C4B159D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1.5</w:t>
      </w:r>
      <w:r w:rsidR="00D23B3B" w:rsidRPr="00154D47">
        <w:rPr>
          <w:rFonts w:ascii="仿宋" w:eastAsia="仿宋" w:hAnsi="仿宋" w:hint="eastAsia"/>
          <w:sz w:val="24"/>
        </w:rPr>
        <w:t>多联机室内机</w:t>
      </w:r>
      <w:r w:rsidRPr="00154D47">
        <w:rPr>
          <w:rFonts w:ascii="仿宋" w:eastAsia="仿宋" w:hAnsi="仿宋" w:hint="eastAsia"/>
          <w:sz w:val="24"/>
        </w:rPr>
        <w:t>的要求：</w:t>
      </w:r>
    </w:p>
    <w:p w14:paraId="305B323D" w14:textId="10D31F63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★1.5.1每台室内机需配置有线控制器。</w:t>
      </w:r>
    </w:p>
    <w:p w14:paraId="2A0EB3BF" w14:textId="3788E69A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★1.5.2室内机标配冷凝水提升泵。</w:t>
      </w:r>
    </w:p>
    <w:p w14:paraId="11126807" w14:textId="1CD1A211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1.5.3室内机的规格、式样、选型以设计图纸为准，满足装潢效果，方便维护、检修。</w:t>
      </w:r>
    </w:p>
    <w:p w14:paraId="0A2D8C85" w14:textId="23620A81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1.6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应在投标文件中提供下列技术参数：</w:t>
      </w:r>
    </w:p>
    <w:p w14:paraId="107471BB" w14:textId="196E3F6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▲1.6.1</w:t>
      </w:r>
      <w:r w:rsidR="001F14AB" w:rsidRPr="00154D47">
        <w:rPr>
          <w:rFonts w:ascii="仿宋" w:eastAsia="仿宋" w:hAnsi="仿宋" w:hint="eastAsia"/>
          <w:sz w:val="24"/>
        </w:rPr>
        <w:t>多联机及新风机的</w:t>
      </w:r>
      <w:r w:rsidRPr="00154D47">
        <w:rPr>
          <w:rFonts w:ascii="仿宋" w:eastAsia="仿宋" w:hAnsi="仿宋" w:hint="eastAsia"/>
          <w:sz w:val="24"/>
        </w:rPr>
        <w:t>制造商全称、制造地点。室外机所配压缩机的型号、参数、产地，电子膨胀阀的型号规格、主要性能、制造商全称及制造地点等。</w:t>
      </w:r>
    </w:p>
    <w:p w14:paraId="5E3BDB3D" w14:textId="1AF79576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1.6.2</w:t>
      </w:r>
      <w:r w:rsidR="001F14AB" w:rsidRPr="00154D47">
        <w:rPr>
          <w:rFonts w:ascii="仿宋" w:eastAsia="仿宋" w:hAnsi="仿宋" w:hint="eastAsia"/>
          <w:sz w:val="24"/>
        </w:rPr>
        <w:t>多联机及新风机室内机</w:t>
      </w:r>
      <w:r w:rsidRPr="00154D47">
        <w:rPr>
          <w:rFonts w:ascii="仿宋" w:eastAsia="仿宋" w:hAnsi="仿宋" w:hint="eastAsia"/>
          <w:sz w:val="24"/>
        </w:rPr>
        <w:t>及室外机的配套电机的型号、额定功率、额定电流、机组满载电流、要求电源的电压、频率、制造商全称、制造地点。风扇的生产厂家。</w:t>
      </w:r>
    </w:p>
    <w:p w14:paraId="395697DD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1.7其他要求：</w:t>
      </w:r>
    </w:p>
    <w:p w14:paraId="4A0CD7EB" w14:textId="0B98B476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1.7.1</w:t>
      </w:r>
      <w:r w:rsidR="001F14AB" w:rsidRPr="00154D47">
        <w:rPr>
          <w:rFonts w:ascii="仿宋" w:eastAsia="仿宋" w:hAnsi="仿宋" w:hint="eastAsia"/>
          <w:sz w:val="24"/>
        </w:rPr>
        <w:t>多联机及新风机</w:t>
      </w:r>
      <w:r w:rsidRPr="00154D47">
        <w:rPr>
          <w:rFonts w:ascii="仿宋" w:eastAsia="仿宋" w:hAnsi="仿宋" w:hint="eastAsia"/>
          <w:sz w:val="24"/>
        </w:rPr>
        <w:t>室外机、室内机必须摆放在设计图纸指定位置，若方案有调整，必须做详细说明和计算依据。</w:t>
      </w:r>
    </w:p>
    <w:p w14:paraId="69C43C05" w14:textId="3789A587" w:rsidR="00336A16" w:rsidRPr="00154D47" w:rsidRDefault="00293D08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</w:t>
      </w:r>
      <w:r w:rsidR="00490A6F" w:rsidRPr="00154D47">
        <w:rPr>
          <w:rFonts w:ascii="仿宋" w:eastAsia="仿宋" w:hAnsi="仿宋" w:hint="eastAsia"/>
          <w:sz w:val="24"/>
        </w:rPr>
        <w:t>1.7.2招标范围为空调设备采购供货及安装调试。安装调试必须遵循国家有关规程规范，设备的制造质量应满足相应的国家标准。</w:t>
      </w:r>
    </w:p>
    <w:p w14:paraId="283F6A01" w14:textId="69FF19E8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★1.7.3</w:t>
      </w:r>
      <w:r w:rsidR="00884436" w:rsidRPr="00154D47">
        <w:rPr>
          <w:rFonts w:ascii="仿宋" w:eastAsia="仿宋" w:hAnsi="仿宋" w:hint="eastAsia"/>
          <w:sz w:val="24"/>
        </w:rPr>
        <w:t>严禁采用贴牌产品。确定中标供应商后，在设备生产期间，采购人将组织人员随时去生产厂进行设备生产情况的检查，供应商无条件提供采购人检查的便利条件（费用由采购人承担）。一旦发现为贴牌产品，则追究供应商不按合同执行的违约责任。 （提供加盖供应商公章的承诺书原件扫描件）</w:t>
      </w:r>
    </w:p>
    <w:p w14:paraId="23D26834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▲1.7.4室外部分的管道必须采用铝合金线槽，支、吊架采用热镀锌材料。</w:t>
      </w:r>
    </w:p>
    <w:p w14:paraId="59F46370" w14:textId="6DF2E94B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1.7.5</w:t>
      </w:r>
      <w:r w:rsidR="001F14AB" w:rsidRPr="00154D47">
        <w:rPr>
          <w:rFonts w:ascii="仿宋" w:eastAsia="仿宋" w:hAnsi="仿宋" w:hint="eastAsia"/>
          <w:sz w:val="24"/>
        </w:rPr>
        <w:t>多联机及新风机</w:t>
      </w:r>
      <w:r w:rsidRPr="00154D47">
        <w:rPr>
          <w:rFonts w:ascii="仿宋" w:eastAsia="仿宋" w:hAnsi="仿宋" w:hint="eastAsia"/>
          <w:sz w:val="24"/>
        </w:rPr>
        <w:t>主机采用可变冷媒流量空调系统，冷媒为R410A。</w:t>
      </w:r>
    </w:p>
    <w:p w14:paraId="0F97A3A5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▲1.7.6多联机空调室外机压缩机全部采用全变频式压缩机。</w:t>
      </w:r>
    </w:p>
    <w:p w14:paraId="476DB041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2、有关说明</w:t>
      </w:r>
    </w:p>
    <w:p w14:paraId="560F9A1C" w14:textId="1C7C84B5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★2.1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须对本次招标的全部内容投标；否则，</w:t>
      </w:r>
      <w:r w:rsidR="00027F94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不予接受。</w:t>
      </w:r>
    </w:p>
    <w:p w14:paraId="2F97FE9D" w14:textId="0722AE9A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2.2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应在投标文件中提供下列技术参数：</w:t>
      </w:r>
    </w:p>
    <w:p w14:paraId="750F89B9" w14:textId="1BD599F1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2.2.1</w:t>
      </w:r>
      <w:r w:rsidR="00B927C3" w:rsidRPr="00154D47">
        <w:rPr>
          <w:rFonts w:ascii="仿宋" w:eastAsia="仿宋" w:hAnsi="仿宋" w:hint="eastAsia"/>
          <w:sz w:val="24"/>
        </w:rPr>
        <w:t>多联机及新风机室内机</w:t>
      </w:r>
      <w:r w:rsidRPr="00154D47">
        <w:rPr>
          <w:rFonts w:ascii="仿宋" w:eastAsia="仿宋" w:hAnsi="仿宋" w:hint="eastAsia"/>
          <w:sz w:val="24"/>
        </w:rPr>
        <w:t>安装后，占据空间的高度尺寸。</w:t>
      </w:r>
    </w:p>
    <w:p w14:paraId="7023835A" w14:textId="1C299A72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2.2.2每种室外机的重量、基础尺寸及安装后的尺寸。</w:t>
      </w:r>
    </w:p>
    <w:p w14:paraId="1D730B5C" w14:textId="59A3E5FA" w:rsidR="00336A16" w:rsidRPr="00154D47" w:rsidRDefault="00027F94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</w:t>
      </w:r>
      <w:r w:rsidR="00490A6F" w:rsidRPr="00154D47">
        <w:rPr>
          <w:rFonts w:ascii="仿宋" w:eastAsia="仿宋" w:hAnsi="仿宋" w:hint="eastAsia"/>
          <w:sz w:val="24"/>
        </w:rPr>
        <w:t>2.2.3 我国实行生产许可证、准入证制度的产品，必须是获得我国具备资质的单位批准认可的产品。</w:t>
      </w:r>
    </w:p>
    <w:p w14:paraId="2621B2CC" w14:textId="288A988F" w:rsidR="00336A16" w:rsidRPr="00154D47" w:rsidRDefault="00490A6F" w:rsidP="00BD4916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2.3文件、资料的提供：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在投标文件中，应提供投标设备制造商的相关</w:t>
      </w:r>
      <w:r w:rsidR="00BD4916" w:rsidRPr="00154D47">
        <w:rPr>
          <w:rFonts w:ascii="仿宋" w:eastAsia="仿宋" w:hAnsi="仿宋" w:hint="eastAsia"/>
          <w:sz w:val="24"/>
        </w:rPr>
        <w:t>情况说明</w:t>
      </w:r>
      <w:r w:rsidRPr="00154D47">
        <w:rPr>
          <w:rFonts w:ascii="仿宋" w:eastAsia="仿宋" w:hAnsi="仿宋" w:hint="eastAsia"/>
          <w:sz w:val="24"/>
        </w:rPr>
        <w:t>。</w:t>
      </w:r>
    </w:p>
    <w:p w14:paraId="49745073" w14:textId="4C8278B2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2.5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供给</w:t>
      </w:r>
      <w:r w:rsidR="00BD4916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的设备、材料及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自己的施工用具，进入</w:t>
      </w:r>
      <w:r w:rsidR="00BD4916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工地现场后的保管，由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负责；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在</w:t>
      </w:r>
      <w:r w:rsidR="00BD4916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工地现场安装、调试、验收人员的水电（费用）、安全、保险、食宿、交通，由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负责；现场施工与总包单位的配合与协调由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负责。</w:t>
      </w:r>
    </w:p>
    <w:p w14:paraId="0E3F2253" w14:textId="4A1224BC" w:rsidR="00336A16" w:rsidRPr="00154D47" w:rsidRDefault="00DA3A8F">
      <w:pPr>
        <w:ind w:firstLineChars="200" w:firstLine="480"/>
        <w:rPr>
          <w:rFonts w:ascii="仿宋" w:eastAsia="仿宋" w:hAnsi="仿宋" w:cs="仿宋"/>
          <w:sz w:val="28"/>
          <w:szCs w:val="28"/>
        </w:rPr>
      </w:pPr>
      <w:r w:rsidRPr="00154D47">
        <w:rPr>
          <w:rFonts w:ascii="仿宋" w:eastAsia="仿宋" w:hAnsi="仿宋" w:hint="eastAsia"/>
          <w:sz w:val="24"/>
        </w:rPr>
        <w:t>★</w:t>
      </w:r>
      <w:r w:rsidR="00490A6F" w:rsidRPr="00154D47">
        <w:rPr>
          <w:rFonts w:ascii="仿宋" w:eastAsia="仿宋" w:hAnsi="仿宋" w:hint="eastAsia"/>
          <w:sz w:val="24"/>
        </w:rPr>
        <w:t>2.6</w:t>
      </w:r>
      <w:r w:rsidR="00BD4916" w:rsidRPr="00154D47">
        <w:rPr>
          <w:rFonts w:ascii="仿宋" w:eastAsia="仿宋" w:hAnsi="仿宋" w:hint="eastAsia"/>
          <w:sz w:val="24"/>
        </w:rPr>
        <w:t>采购人</w:t>
      </w:r>
      <w:r w:rsidR="00490A6F" w:rsidRPr="00154D47">
        <w:rPr>
          <w:rFonts w:ascii="仿宋" w:eastAsia="仿宋" w:hAnsi="仿宋" w:hint="eastAsia"/>
          <w:sz w:val="24"/>
        </w:rPr>
        <w:t>在签订合同时或安装施工过程中，可能对部分设备数量进行调整，调整的依据以</w:t>
      </w:r>
      <w:r w:rsidR="00BD4916" w:rsidRPr="00154D47">
        <w:rPr>
          <w:rFonts w:ascii="仿宋" w:eastAsia="仿宋" w:hAnsi="仿宋" w:hint="eastAsia"/>
          <w:sz w:val="24"/>
        </w:rPr>
        <w:t>供应商</w:t>
      </w:r>
      <w:r w:rsidR="00490A6F" w:rsidRPr="00154D47">
        <w:rPr>
          <w:rFonts w:ascii="仿宋" w:eastAsia="仿宋" w:hAnsi="仿宋" w:hint="eastAsia"/>
          <w:sz w:val="24"/>
        </w:rPr>
        <w:t>在投标时投标报价中的单价乘以增减的数量及相关费用(仅对设备报价作调整，其余不作调整)，对合同总价作相应的调整。</w:t>
      </w:r>
      <w:r w:rsidR="00490A6F" w:rsidRPr="00154D47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271475C3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3、与其他工种的界面划分：</w:t>
      </w:r>
    </w:p>
    <w:p w14:paraId="56F688BD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3.1电:</w:t>
      </w:r>
    </w:p>
    <w:p w14:paraId="4AE89EC4" w14:textId="30BC54FD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1)</w:t>
      </w:r>
      <w:r w:rsidR="00B927C3" w:rsidRPr="00154D47">
        <w:rPr>
          <w:rFonts w:hint="eastAsia"/>
        </w:rPr>
        <w:t xml:space="preserve"> </w:t>
      </w:r>
      <w:r w:rsidR="00B927C3" w:rsidRPr="00154D47">
        <w:rPr>
          <w:rFonts w:ascii="仿宋" w:eastAsia="仿宋" w:hAnsi="仿宋" w:hint="eastAsia"/>
          <w:sz w:val="24"/>
        </w:rPr>
        <w:t>多联机及新风机室外机</w:t>
      </w:r>
      <w:r w:rsidRPr="00154D47">
        <w:rPr>
          <w:rFonts w:ascii="仿宋" w:eastAsia="仿宋" w:hAnsi="仿宋" w:hint="eastAsia"/>
          <w:sz w:val="24"/>
        </w:rPr>
        <w:t>:总包方电源送至室外机,接线由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负责。</w:t>
      </w:r>
    </w:p>
    <w:p w14:paraId="591F9274" w14:textId="45152CB9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2）</w:t>
      </w:r>
      <w:r w:rsidR="00B927C3" w:rsidRPr="00154D47">
        <w:rPr>
          <w:rFonts w:ascii="仿宋" w:eastAsia="仿宋" w:hAnsi="仿宋" w:hint="eastAsia"/>
          <w:sz w:val="24"/>
        </w:rPr>
        <w:t>多联机及新风机室外机</w:t>
      </w:r>
      <w:r w:rsidRPr="00154D47">
        <w:rPr>
          <w:rFonts w:ascii="仿宋" w:eastAsia="仿宋" w:hAnsi="仿宋" w:hint="eastAsia"/>
          <w:sz w:val="24"/>
        </w:rPr>
        <w:t>: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应根据</w:t>
      </w:r>
      <w:r w:rsidR="00027F94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提供的电气图纸的功率、回路考虑室外机的配电，若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选型的室外机配电要求与电图不匹配，造成的变更费用由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负责。</w:t>
      </w:r>
    </w:p>
    <w:p w14:paraId="38084CC0" w14:textId="2822BBBE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3）多联机室内机：室内机电源引自其对应的室外机，由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负责配（管）线（含墙体开补槽）、施工。配线采用低烟无卤阻燃电缆。其它要求详见设计图纸。</w:t>
      </w:r>
    </w:p>
    <w:p w14:paraId="31753DB0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3.2水：</w:t>
      </w:r>
    </w:p>
    <w:p w14:paraId="79CC5DE7" w14:textId="2B3B18D3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冷凝水UPVC管由</w:t>
      </w:r>
      <w:r w:rsidR="00027F94" w:rsidRPr="00154D47">
        <w:rPr>
          <w:rFonts w:ascii="仿宋" w:eastAsia="仿宋" w:hAnsi="仿宋" w:hint="eastAsia"/>
          <w:sz w:val="24"/>
        </w:rPr>
        <w:t>供应商</w:t>
      </w:r>
      <w:r w:rsidRPr="00154D47">
        <w:rPr>
          <w:rFonts w:ascii="仿宋" w:eastAsia="仿宋" w:hAnsi="仿宋" w:hint="eastAsia"/>
          <w:sz w:val="24"/>
        </w:rPr>
        <w:t>负责。冷凝水管应进行灌水实验，以不渗漏，同时确保排水顺畅</w:t>
      </w:r>
      <w:r w:rsidRPr="00154D47">
        <w:rPr>
          <w:rFonts w:ascii="仿宋" w:eastAsia="仿宋" w:hAnsi="仿宋" w:hint="eastAsia"/>
          <w:sz w:val="24"/>
        </w:rPr>
        <w:lastRenderedPageBreak/>
        <w:t>为合格</w:t>
      </w:r>
      <w:r w:rsidR="00C63FE4" w:rsidRPr="00154D47">
        <w:rPr>
          <w:rFonts w:ascii="仿宋" w:eastAsia="仿宋" w:hAnsi="仿宋" w:hint="eastAsia"/>
          <w:sz w:val="24"/>
        </w:rPr>
        <w:t>。</w:t>
      </w:r>
    </w:p>
    <w:p w14:paraId="704787D6" w14:textId="77777777" w:rsidR="00C63FE4" w:rsidRPr="00154D47" w:rsidRDefault="00C63FE4" w:rsidP="00C63FE4">
      <w:pPr>
        <w:pStyle w:val="HTML"/>
      </w:pPr>
    </w:p>
    <w:p w14:paraId="03B4DE86" w14:textId="00356D40" w:rsidR="00336A16" w:rsidRPr="00154D47" w:rsidRDefault="00E92C1B">
      <w:pPr>
        <w:rPr>
          <w:rFonts w:ascii="仿宋" w:eastAsia="仿宋" w:hAnsi="仿宋"/>
          <w:b/>
          <w:sz w:val="24"/>
        </w:rPr>
      </w:pPr>
      <w:r w:rsidRPr="00154D47">
        <w:rPr>
          <w:rFonts w:ascii="仿宋" w:eastAsia="仿宋" w:hAnsi="仿宋" w:hint="eastAsia"/>
          <w:b/>
          <w:sz w:val="24"/>
        </w:rPr>
        <w:t>四</w:t>
      </w:r>
      <w:r w:rsidR="00490A6F" w:rsidRPr="00154D47">
        <w:rPr>
          <w:rFonts w:ascii="仿宋" w:eastAsia="仿宋" w:hAnsi="仿宋" w:hint="eastAsia"/>
          <w:b/>
          <w:sz w:val="24"/>
        </w:rPr>
        <w:t>、产品需执行的国家相关标准、行业标准、地方标准或者其他标准、规范</w:t>
      </w:r>
    </w:p>
    <w:p w14:paraId="4CC96B28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《民用建筑供暖通风与空气调节设计规范》 (GB 50736-2012)</w:t>
      </w:r>
    </w:p>
    <w:p w14:paraId="6620CB60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《公共建筑节能设计标准》GB50189-2015</w:t>
      </w:r>
    </w:p>
    <w:p w14:paraId="132706A8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《通风与空调工程施工质量验收规范》GB50243-2016</w:t>
      </w:r>
    </w:p>
    <w:p w14:paraId="5B371A45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《通风管道技术规程》JGJ141-2017</w:t>
      </w:r>
    </w:p>
    <w:p w14:paraId="6BF7AE98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《公共建筑节能设计标准》(DGJ32/J96-2010)</w:t>
      </w:r>
    </w:p>
    <w:p w14:paraId="17F1DBC8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《多联机空调系统工程技术规程》(JGJ 174-2010)</w:t>
      </w:r>
    </w:p>
    <w:p w14:paraId="34894420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《多联式空调(热泵)机组能效限定值及能源效率等级》GB21454-2021</w:t>
      </w:r>
    </w:p>
    <w:p w14:paraId="11074982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国家的相关标准和规范及本招标文件图纸等要求。</w:t>
      </w:r>
    </w:p>
    <w:p w14:paraId="34F4DFC2" w14:textId="48B9B18C" w:rsidR="00C63FE4" w:rsidRPr="00154D47" w:rsidRDefault="00C63FE4" w:rsidP="00C63FE4">
      <w:pPr>
        <w:pStyle w:val="HTML"/>
      </w:pPr>
    </w:p>
    <w:p w14:paraId="7C7D2841" w14:textId="15195294" w:rsidR="00336A16" w:rsidRPr="00154D47" w:rsidRDefault="00E92C1B">
      <w:pPr>
        <w:rPr>
          <w:rFonts w:ascii="仿宋" w:eastAsia="仿宋" w:hAnsi="仿宋"/>
          <w:b/>
          <w:sz w:val="24"/>
        </w:rPr>
      </w:pPr>
      <w:r w:rsidRPr="00154D47">
        <w:rPr>
          <w:rFonts w:ascii="仿宋" w:eastAsia="仿宋" w:hAnsi="仿宋" w:hint="eastAsia"/>
          <w:b/>
          <w:sz w:val="24"/>
        </w:rPr>
        <w:t>五</w:t>
      </w:r>
      <w:r w:rsidR="00490A6F" w:rsidRPr="00154D47">
        <w:rPr>
          <w:rFonts w:ascii="仿宋" w:eastAsia="仿宋" w:hAnsi="仿宋" w:hint="eastAsia"/>
          <w:b/>
          <w:sz w:val="24"/>
        </w:rPr>
        <w:t>、商务要求</w:t>
      </w:r>
    </w:p>
    <w:p w14:paraId="1D4EB26F" w14:textId="718B094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★1、</w:t>
      </w:r>
      <w:r w:rsidR="009A1497" w:rsidRPr="00154D47">
        <w:rPr>
          <w:rFonts w:ascii="仿宋" w:eastAsia="仿宋" w:hAnsi="仿宋" w:hint="eastAsia"/>
          <w:sz w:val="24"/>
        </w:rPr>
        <w:t>质保期</w:t>
      </w:r>
      <w:r w:rsidRPr="00154D47">
        <w:rPr>
          <w:rFonts w:ascii="仿宋" w:eastAsia="仿宋" w:hAnsi="仿宋" w:hint="eastAsia"/>
          <w:sz w:val="24"/>
        </w:rPr>
        <w:t>：质保期不低于2年</w:t>
      </w:r>
    </w:p>
    <w:p w14:paraId="6F201514" w14:textId="5E271289" w:rsidR="00336A16" w:rsidRPr="00154D47" w:rsidRDefault="00BD4916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</w:t>
      </w:r>
      <w:r w:rsidR="00490A6F" w:rsidRPr="00154D47">
        <w:rPr>
          <w:rFonts w:ascii="仿宋" w:eastAsia="仿宋" w:hAnsi="仿宋" w:hint="eastAsia"/>
          <w:sz w:val="24"/>
        </w:rPr>
        <w:t>2、供货周期/工期：</w:t>
      </w:r>
      <w:r w:rsidR="00BE5A78" w:rsidRPr="00154D47">
        <w:rPr>
          <w:rFonts w:ascii="仿宋" w:eastAsia="仿宋" w:hAnsi="仿宋" w:hint="eastAsia"/>
          <w:sz w:val="24"/>
        </w:rPr>
        <w:t>合同签订生效后接</w:t>
      </w:r>
      <w:r w:rsidR="009A1497" w:rsidRPr="00154D47">
        <w:rPr>
          <w:rFonts w:ascii="仿宋" w:eastAsia="仿宋" w:hAnsi="仿宋" w:hint="eastAsia"/>
          <w:sz w:val="24"/>
        </w:rPr>
        <w:t>采购人</w:t>
      </w:r>
      <w:r w:rsidR="00BE5A78" w:rsidRPr="00154D47">
        <w:rPr>
          <w:rFonts w:ascii="仿宋" w:eastAsia="仿宋" w:hAnsi="仿宋" w:hint="eastAsia"/>
          <w:sz w:val="24"/>
        </w:rPr>
        <w:t>通知的时间内，设备、材料等运抵</w:t>
      </w:r>
      <w:r w:rsidRPr="00154D47">
        <w:rPr>
          <w:rFonts w:ascii="仿宋" w:eastAsia="仿宋" w:hAnsi="仿宋" w:hint="eastAsia"/>
          <w:sz w:val="24"/>
        </w:rPr>
        <w:t>采购人</w:t>
      </w:r>
      <w:r w:rsidR="00BE5A78" w:rsidRPr="00154D47">
        <w:rPr>
          <w:rFonts w:ascii="仿宋" w:eastAsia="仿宋" w:hAnsi="仿宋" w:hint="eastAsia"/>
          <w:sz w:val="24"/>
        </w:rPr>
        <w:t>工地现场施工，工期为50天，并需与总承包方配合，满足总包的进要求。</w:t>
      </w:r>
    </w:p>
    <w:p w14:paraId="1C4B1BEF" w14:textId="0077E5E8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3、培训要求：免费使用与维护培训</w:t>
      </w:r>
      <w:r w:rsidR="009A1497" w:rsidRPr="00154D47">
        <w:rPr>
          <w:rFonts w:ascii="仿宋" w:eastAsia="仿宋" w:hAnsi="仿宋" w:hint="eastAsia"/>
          <w:sz w:val="24"/>
        </w:rPr>
        <w:t>。</w:t>
      </w:r>
    </w:p>
    <w:p w14:paraId="087B60A4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★4、售后服务响应要求：</w:t>
      </w:r>
    </w:p>
    <w:p w14:paraId="00372BA1" w14:textId="32684838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（1）在质量保证期内，</w:t>
      </w:r>
      <w:r w:rsidR="009A1497" w:rsidRPr="00154D47">
        <w:rPr>
          <w:rFonts w:ascii="仿宋" w:eastAsia="仿宋" w:hAnsi="仿宋" w:hint="eastAsia"/>
          <w:sz w:val="24"/>
        </w:rPr>
        <w:t>中标供应商</w:t>
      </w:r>
      <w:r w:rsidRPr="00154D47">
        <w:rPr>
          <w:rFonts w:ascii="仿宋" w:eastAsia="仿宋" w:hAnsi="仿宋" w:hint="eastAsia"/>
          <w:sz w:val="24"/>
        </w:rPr>
        <w:t>应对由于设计、工艺或材料的缺陷所发生的任何不足或故障负责，所需费用由</w:t>
      </w:r>
      <w:r w:rsidR="009A1497" w:rsidRPr="00154D47">
        <w:rPr>
          <w:rFonts w:ascii="仿宋" w:eastAsia="仿宋" w:hAnsi="仿宋" w:hint="eastAsia"/>
          <w:sz w:val="24"/>
        </w:rPr>
        <w:t>中标供应商</w:t>
      </w:r>
      <w:r w:rsidRPr="00154D47">
        <w:rPr>
          <w:rFonts w:ascii="仿宋" w:eastAsia="仿宋" w:hAnsi="仿宋" w:hint="eastAsia"/>
          <w:sz w:val="24"/>
        </w:rPr>
        <w:t>承担。</w:t>
      </w:r>
    </w:p>
    <w:p w14:paraId="5F916DDE" w14:textId="1A83A2DD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（2）设立24小时报修电话</w:t>
      </w:r>
      <w:r w:rsidR="009A1497" w:rsidRPr="00154D47">
        <w:rPr>
          <w:rFonts w:ascii="仿宋" w:eastAsia="仿宋" w:hAnsi="仿宋" w:hint="eastAsia"/>
          <w:sz w:val="24"/>
        </w:rPr>
        <w:t>。</w:t>
      </w:r>
    </w:p>
    <w:p w14:paraId="6930C832" w14:textId="29C59B9A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（3）对于影响空调制冷、制热的紧急故障的处理原则：应按照先抢修、后修复的原则迅速处理</w:t>
      </w:r>
      <w:r w:rsidR="009A1497" w:rsidRPr="00154D47">
        <w:rPr>
          <w:rFonts w:ascii="仿宋" w:eastAsia="仿宋" w:hAnsi="仿宋" w:hint="eastAsia"/>
          <w:sz w:val="24"/>
        </w:rPr>
        <w:t>。</w:t>
      </w:r>
    </w:p>
    <w:p w14:paraId="0F7D19A2" w14:textId="20242665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（4）对紧急故障的处理时限：除不可抗力的影响外，维保方接到故障通知后须2小时内派技术人员到达现场抢修</w:t>
      </w:r>
      <w:r w:rsidR="009A1497" w:rsidRPr="00154D47">
        <w:rPr>
          <w:rFonts w:ascii="仿宋" w:eastAsia="仿宋" w:hAnsi="仿宋" w:hint="eastAsia"/>
          <w:sz w:val="24"/>
        </w:rPr>
        <w:t>。</w:t>
      </w:r>
    </w:p>
    <w:p w14:paraId="406528F7" w14:textId="5CA5F451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（5）对不影响空调制冷、制热的一般故障的处理时限：4小时内派技术人员到达现场处理、维修</w:t>
      </w:r>
      <w:r w:rsidR="009A1497" w:rsidRPr="00154D47">
        <w:rPr>
          <w:rFonts w:ascii="仿宋" w:eastAsia="仿宋" w:hAnsi="仿宋" w:hint="eastAsia"/>
          <w:sz w:val="24"/>
        </w:rPr>
        <w:t>；</w:t>
      </w:r>
      <w:r w:rsidRPr="00154D47">
        <w:rPr>
          <w:rFonts w:ascii="仿宋" w:eastAsia="仿宋" w:hAnsi="仿宋" w:hint="eastAsia"/>
          <w:sz w:val="24"/>
        </w:rPr>
        <w:t>一般性设备故障的最大修复时间不得超过8小时；重大设备故障的最大修复时间不得超过48小时。</w:t>
      </w:r>
    </w:p>
    <w:p w14:paraId="03E16EB7" w14:textId="68159E88" w:rsidR="00336A16" w:rsidRPr="00154D47" w:rsidRDefault="009C213E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▲</w:t>
      </w:r>
      <w:r w:rsidR="00490A6F" w:rsidRPr="00154D47">
        <w:rPr>
          <w:rFonts w:ascii="仿宋" w:eastAsia="仿宋" w:hAnsi="仿宋" w:hint="eastAsia"/>
          <w:sz w:val="24"/>
        </w:rPr>
        <w:t>5、付款方式：</w:t>
      </w:r>
    </w:p>
    <w:p w14:paraId="7A6113EE" w14:textId="77777777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（1）无预付款；</w:t>
      </w:r>
    </w:p>
    <w:p w14:paraId="79468D2A" w14:textId="603BFF70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（2）设备进场并开始安装，</w:t>
      </w:r>
      <w:r w:rsidR="009A1497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支付至合同价的50％；</w:t>
      </w:r>
    </w:p>
    <w:p w14:paraId="22A28044" w14:textId="0B684190" w:rsidR="00336A16" w:rsidRPr="00154D47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（3）设备安装完成、经双方联合验收合格，</w:t>
      </w:r>
      <w:r w:rsidR="009A1497" w:rsidRPr="00154D47">
        <w:rPr>
          <w:rFonts w:ascii="仿宋" w:eastAsia="仿宋" w:hAnsi="仿宋" w:hint="eastAsia"/>
          <w:sz w:val="24"/>
        </w:rPr>
        <w:t>中标供应商</w:t>
      </w:r>
      <w:r w:rsidRPr="00154D47">
        <w:rPr>
          <w:rFonts w:ascii="仿宋" w:eastAsia="仿宋" w:hAnsi="仿宋" w:hint="eastAsia"/>
          <w:sz w:val="24"/>
        </w:rPr>
        <w:t>将竣工资料（含竣工图纸）完整移交至</w:t>
      </w:r>
      <w:r w:rsidR="009A1497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，并在验收合格后十五日内将所有临时设施拆除完毕，</w:t>
      </w:r>
      <w:r w:rsidR="009A1497" w:rsidRPr="00154D47">
        <w:rPr>
          <w:rFonts w:ascii="仿宋" w:eastAsia="仿宋" w:hAnsi="仿宋" w:hint="eastAsia"/>
          <w:sz w:val="24"/>
        </w:rPr>
        <w:t>采购人</w:t>
      </w:r>
      <w:r w:rsidRPr="00154D47">
        <w:rPr>
          <w:rFonts w:ascii="仿宋" w:eastAsia="仿宋" w:hAnsi="仿宋" w:hint="eastAsia"/>
          <w:sz w:val="24"/>
        </w:rPr>
        <w:t>支付至合同价的95％；</w:t>
      </w:r>
    </w:p>
    <w:p w14:paraId="4F1F7BDB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 w:rsidRPr="00154D47">
        <w:rPr>
          <w:rFonts w:ascii="仿宋" w:eastAsia="仿宋" w:hAnsi="仿宋" w:hint="eastAsia"/>
          <w:sz w:val="24"/>
        </w:rPr>
        <w:t>（4）余款5%待验收合格满两年后付清（无利息）。</w:t>
      </w:r>
    </w:p>
    <w:p w14:paraId="05DF6185" w14:textId="77777777" w:rsidR="00336A16" w:rsidRDefault="00336A16">
      <w:pPr>
        <w:pStyle w:val="HTML"/>
      </w:pPr>
    </w:p>
    <w:p w14:paraId="65ACE070" w14:textId="7B625C59" w:rsidR="00336A16" w:rsidRDefault="00E92C1B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</w:t>
      </w:r>
      <w:r w:rsidR="00490A6F">
        <w:rPr>
          <w:rFonts w:ascii="仿宋" w:eastAsia="仿宋" w:hAnsi="仿宋" w:hint="eastAsia"/>
          <w:b/>
          <w:sz w:val="24"/>
        </w:rPr>
        <w:t>、履约验收方案</w:t>
      </w:r>
    </w:p>
    <w:p w14:paraId="342B2093" w14:textId="77777777" w:rsidR="00336A16" w:rsidRDefault="00490A6F">
      <w:pPr>
        <w:ind w:firstLine="495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1</w:t>
      </w:r>
      <w:r>
        <w:rPr>
          <w:rFonts w:ascii="仿宋" w:eastAsia="仿宋" w:hAnsi="仿宋" w:hint="eastAsia"/>
          <w:b/>
          <w:sz w:val="24"/>
        </w:rPr>
        <w:t>、验收内容（包括每项技术和商务要求）：</w:t>
      </w:r>
    </w:p>
    <w:p w14:paraId="758D72DA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（1）产品的数量；</w:t>
      </w:r>
    </w:p>
    <w:p w14:paraId="4E7C1206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（2）所有技术和商务要求的履约情况。</w:t>
      </w:r>
    </w:p>
    <w:p w14:paraId="08CC61B3" w14:textId="77777777" w:rsidR="00336A16" w:rsidRDefault="00490A6F">
      <w:pPr>
        <w:ind w:firstLine="495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2</w:t>
      </w:r>
      <w:r>
        <w:rPr>
          <w:rFonts w:ascii="仿宋" w:eastAsia="仿宋" w:hAnsi="仿宋" w:hint="eastAsia"/>
          <w:b/>
          <w:sz w:val="24"/>
        </w:rPr>
        <w:t>、验收标准（包括所有客观、量化指标）：</w:t>
      </w:r>
    </w:p>
    <w:p w14:paraId="23CCCAA0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（1）国家或行业相关标准；</w:t>
      </w:r>
    </w:p>
    <w:p w14:paraId="02861141" w14:textId="77777777" w:rsidR="00336A16" w:rsidRDefault="00490A6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（2）合同、招标采购文件的要求、投标/响应等文件的承诺。</w:t>
      </w:r>
    </w:p>
    <w:p w14:paraId="6C2F75D4" w14:textId="5AE2D0EE" w:rsidR="00336A16" w:rsidRPr="00C63FE4" w:rsidRDefault="00490A6F" w:rsidP="00C63FE4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（3）</w:t>
      </w:r>
      <w:r w:rsidR="00027F94">
        <w:rPr>
          <w:rFonts w:ascii="仿宋" w:eastAsia="仿宋" w:hAnsi="仿宋" w:hint="eastAsia"/>
          <w:sz w:val="24"/>
        </w:rPr>
        <w:t>供应商</w:t>
      </w:r>
      <w:r>
        <w:rPr>
          <w:rFonts w:ascii="仿宋" w:eastAsia="仿宋" w:hAnsi="仿宋" w:hint="eastAsia"/>
          <w:sz w:val="24"/>
        </w:rPr>
        <w:t>应保证其提供的货物在正确安装、正常使用和保养条件下，在其使用寿命不低于15年。</w:t>
      </w:r>
    </w:p>
    <w:sectPr w:rsidR="00336A16" w:rsidRPr="00C63F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6D300" w14:textId="77777777" w:rsidR="00FD164C" w:rsidRDefault="00FD164C"/>
  </w:endnote>
  <w:endnote w:type="continuationSeparator" w:id="0">
    <w:p w14:paraId="079FC2AF" w14:textId="77777777" w:rsidR="00FD164C" w:rsidRDefault="00FD1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ADE2D" w14:textId="77777777" w:rsidR="00FD164C" w:rsidRDefault="00FD164C"/>
  </w:footnote>
  <w:footnote w:type="continuationSeparator" w:id="0">
    <w:p w14:paraId="495C0EBE" w14:textId="77777777" w:rsidR="00FD164C" w:rsidRDefault="00FD1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9A308D"/>
    <w:multiLevelType w:val="singleLevel"/>
    <w:tmpl w:val="D99A30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chineseCountingThousand"/>
      <w:pStyle w:val="1"/>
      <w:suff w:val="nothing"/>
      <w:lvlText w:val="第%1章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YTkwYzkzOWU0MjE2OWJkOGI5Yjk5YmY0YTA0MzMifQ=="/>
  </w:docVars>
  <w:rsids>
    <w:rsidRoot w:val="004D67E6"/>
    <w:rsid w:val="00027F94"/>
    <w:rsid w:val="00047FE5"/>
    <w:rsid w:val="000824D5"/>
    <w:rsid w:val="000875AD"/>
    <w:rsid w:val="000A23B6"/>
    <w:rsid w:val="000C3801"/>
    <w:rsid w:val="000D0308"/>
    <w:rsid w:val="000F3A6B"/>
    <w:rsid w:val="000F5867"/>
    <w:rsid w:val="000F74CE"/>
    <w:rsid w:val="001004BA"/>
    <w:rsid w:val="001025BA"/>
    <w:rsid w:val="001541D7"/>
    <w:rsid w:val="00154D47"/>
    <w:rsid w:val="00165F96"/>
    <w:rsid w:val="001751C8"/>
    <w:rsid w:val="00177C0E"/>
    <w:rsid w:val="00187BB0"/>
    <w:rsid w:val="00197BAB"/>
    <w:rsid w:val="001A2FFE"/>
    <w:rsid w:val="001C314C"/>
    <w:rsid w:val="001D61BD"/>
    <w:rsid w:val="001E5DF0"/>
    <w:rsid w:val="001F14AB"/>
    <w:rsid w:val="00293D08"/>
    <w:rsid w:val="002B01B9"/>
    <w:rsid w:val="002D4337"/>
    <w:rsid w:val="0030189F"/>
    <w:rsid w:val="00336A16"/>
    <w:rsid w:val="00342237"/>
    <w:rsid w:val="00353D20"/>
    <w:rsid w:val="00376FB7"/>
    <w:rsid w:val="003A7B3D"/>
    <w:rsid w:val="003C342C"/>
    <w:rsid w:val="00423F79"/>
    <w:rsid w:val="00472C12"/>
    <w:rsid w:val="00490A6F"/>
    <w:rsid w:val="004A1193"/>
    <w:rsid w:val="004B0414"/>
    <w:rsid w:val="004D67E6"/>
    <w:rsid w:val="004E5FDA"/>
    <w:rsid w:val="00504683"/>
    <w:rsid w:val="0050625B"/>
    <w:rsid w:val="00517879"/>
    <w:rsid w:val="005339F6"/>
    <w:rsid w:val="00544FD4"/>
    <w:rsid w:val="00591758"/>
    <w:rsid w:val="00595612"/>
    <w:rsid w:val="005A4CBA"/>
    <w:rsid w:val="005B1C71"/>
    <w:rsid w:val="00607117"/>
    <w:rsid w:val="00643873"/>
    <w:rsid w:val="00652BDA"/>
    <w:rsid w:val="00667023"/>
    <w:rsid w:val="006767B9"/>
    <w:rsid w:val="00684038"/>
    <w:rsid w:val="007303E0"/>
    <w:rsid w:val="00731571"/>
    <w:rsid w:val="00787CA3"/>
    <w:rsid w:val="0079331A"/>
    <w:rsid w:val="007A0378"/>
    <w:rsid w:val="007B5D15"/>
    <w:rsid w:val="007D05AD"/>
    <w:rsid w:val="007E6822"/>
    <w:rsid w:val="007F4EAC"/>
    <w:rsid w:val="007F63BD"/>
    <w:rsid w:val="0082370F"/>
    <w:rsid w:val="00831209"/>
    <w:rsid w:val="00863A00"/>
    <w:rsid w:val="00884436"/>
    <w:rsid w:val="0089628F"/>
    <w:rsid w:val="00897851"/>
    <w:rsid w:val="008A208C"/>
    <w:rsid w:val="008A63D1"/>
    <w:rsid w:val="008A712F"/>
    <w:rsid w:val="008B19CB"/>
    <w:rsid w:val="008C0130"/>
    <w:rsid w:val="008E4937"/>
    <w:rsid w:val="0093749C"/>
    <w:rsid w:val="009778EF"/>
    <w:rsid w:val="00997BC0"/>
    <w:rsid w:val="009A1497"/>
    <w:rsid w:val="009A7F15"/>
    <w:rsid w:val="009C213E"/>
    <w:rsid w:val="00A36BA2"/>
    <w:rsid w:val="00A43284"/>
    <w:rsid w:val="00A6590F"/>
    <w:rsid w:val="00B11D5F"/>
    <w:rsid w:val="00B141A9"/>
    <w:rsid w:val="00B26BE7"/>
    <w:rsid w:val="00B30F62"/>
    <w:rsid w:val="00B337F2"/>
    <w:rsid w:val="00B4751F"/>
    <w:rsid w:val="00B47590"/>
    <w:rsid w:val="00B8719A"/>
    <w:rsid w:val="00B927C3"/>
    <w:rsid w:val="00B959DC"/>
    <w:rsid w:val="00BD4916"/>
    <w:rsid w:val="00BD7BCF"/>
    <w:rsid w:val="00BE5A78"/>
    <w:rsid w:val="00BF16BC"/>
    <w:rsid w:val="00C13C39"/>
    <w:rsid w:val="00C2132B"/>
    <w:rsid w:val="00C31C82"/>
    <w:rsid w:val="00C47C9C"/>
    <w:rsid w:val="00C63FE4"/>
    <w:rsid w:val="00C65DCC"/>
    <w:rsid w:val="00C7643A"/>
    <w:rsid w:val="00C95D70"/>
    <w:rsid w:val="00CC200D"/>
    <w:rsid w:val="00CC7559"/>
    <w:rsid w:val="00D05579"/>
    <w:rsid w:val="00D23B3B"/>
    <w:rsid w:val="00D267FD"/>
    <w:rsid w:val="00D44B10"/>
    <w:rsid w:val="00DA3A8F"/>
    <w:rsid w:val="00DB44B6"/>
    <w:rsid w:val="00DD4B81"/>
    <w:rsid w:val="00DE2DAA"/>
    <w:rsid w:val="00DE34B1"/>
    <w:rsid w:val="00DE5CCD"/>
    <w:rsid w:val="00DF7E5F"/>
    <w:rsid w:val="00E01CCD"/>
    <w:rsid w:val="00E3025E"/>
    <w:rsid w:val="00E424D4"/>
    <w:rsid w:val="00E460C9"/>
    <w:rsid w:val="00E65923"/>
    <w:rsid w:val="00E87FA8"/>
    <w:rsid w:val="00E92C1B"/>
    <w:rsid w:val="00EB280D"/>
    <w:rsid w:val="00F00192"/>
    <w:rsid w:val="00F10F10"/>
    <w:rsid w:val="00F2761D"/>
    <w:rsid w:val="00F34FCA"/>
    <w:rsid w:val="00FC1A08"/>
    <w:rsid w:val="00FD164C"/>
    <w:rsid w:val="00FD6C9C"/>
    <w:rsid w:val="011902F9"/>
    <w:rsid w:val="01327986"/>
    <w:rsid w:val="01602355"/>
    <w:rsid w:val="018E67E5"/>
    <w:rsid w:val="01BE7444"/>
    <w:rsid w:val="01FD4C3A"/>
    <w:rsid w:val="020B502F"/>
    <w:rsid w:val="022760C8"/>
    <w:rsid w:val="023E233F"/>
    <w:rsid w:val="025D0DA0"/>
    <w:rsid w:val="02697BF4"/>
    <w:rsid w:val="026D3E37"/>
    <w:rsid w:val="027B175B"/>
    <w:rsid w:val="0296644D"/>
    <w:rsid w:val="02B54579"/>
    <w:rsid w:val="02B76E2A"/>
    <w:rsid w:val="02CA37E2"/>
    <w:rsid w:val="02F32094"/>
    <w:rsid w:val="02FF4D31"/>
    <w:rsid w:val="032A0FA9"/>
    <w:rsid w:val="03724755"/>
    <w:rsid w:val="038F348F"/>
    <w:rsid w:val="0398011D"/>
    <w:rsid w:val="03A41D18"/>
    <w:rsid w:val="03B07B5A"/>
    <w:rsid w:val="03BB0C03"/>
    <w:rsid w:val="04131528"/>
    <w:rsid w:val="043C1F27"/>
    <w:rsid w:val="047915C0"/>
    <w:rsid w:val="04810CDB"/>
    <w:rsid w:val="049A2572"/>
    <w:rsid w:val="04AB315E"/>
    <w:rsid w:val="04E93667"/>
    <w:rsid w:val="05013B3C"/>
    <w:rsid w:val="050D5319"/>
    <w:rsid w:val="05170656"/>
    <w:rsid w:val="05237282"/>
    <w:rsid w:val="055635AC"/>
    <w:rsid w:val="05682D0D"/>
    <w:rsid w:val="057242AC"/>
    <w:rsid w:val="05904EBC"/>
    <w:rsid w:val="05B516EC"/>
    <w:rsid w:val="06084623"/>
    <w:rsid w:val="06243AA6"/>
    <w:rsid w:val="062672DB"/>
    <w:rsid w:val="064B7B04"/>
    <w:rsid w:val="06653C94"/>
    <w:rsid w:val="067B3A24"/>
    <w:rsid w:val="06B05D5A"/>
    <w:rsid w:val="07060638"/>
    <w:rsid w:val="07093CFB"/>
    <w:rsid w:val="070A19D5"/>
    <w:rsid w:val="0724407B"/>
    <w:rsid w:val="074F4CC3"/>
    <w:rsid w:val="075B219B"/>
    <w:rsid w:val="078D5DB3"/>
    <w:rsid w:val="07FC41BA"/>
    <w:rsid w:val="0824297C"/>
    <w:rsid w:val="08285770"/>
    <w:rsid w:val="08E537CB"/>
    <w:rsid w:val="09105526"/>
    <w:rsid w:val="09162D30"/>
    <w:rsid w:val="09462685"/>
    <w:rsid w:val="094A5850"/>
    <w:rsid w:val="0959310F"/>
    <w:rsid w:val="098C790B"/>
    <w:rsid w:val="09A02787"/>
    <w:rsid w:val="09CA733A"/>
    <w:rsid w:val="09DF069C"/>
    <w:rsid w:val="09E21E86"/>
    <w:rsid w:val="0A0B44E3"/>
    <w:rsid w:val="0A150A56"/>
    <w:rsid w:val="0A15777C"/>
    <w:rsid w:val="0A3A04EC"/>
    <w:rsid w:val="0A654319"/>
    <w:rsid w:val="0A884CBC"/>
    <w:rsid w:val="0A8C4596"/>
    <w:rsid w:val="0AB90C9D"/>
    <w:rsid w:val="0AC14192"/>
    <w:rsid w:val="0AD25E84"/>
    <w:rsid w:val="0B127300"/>
    <w:rsid w:val="0B1E5250"/>
    <w:rsid w:val="0B27746B"/>
    <w:rsid w:val="0B4A0923"/>
    <w:rsid w:val="0B4B0475"/>
    <w:rsid w:val="0B987B3A"/>
    <w:rsid w:val="0BD53CC5"/>
    <w:rsid w:val="0C011783"/>
    <w:rsid w:val="0C07197D"/>
    <w:rsid w:val="0C0960BD"/>
    <w:rsid w:val="0C1C2EF4"/>
    <w:rsid w:val="0C3010EA"/>
    <w:rsid w:val="0C760267"/>
    <w:rsid w:val="0C835236"/>
    <w:rsid w:val="0CA1225E"/>
    <w:rsid w:val="0CF176FA"/>
    <w:rsid w:val="0D1439C3"/>
    <w:rsid w:val="0D156505"/>
    <w:rsid w:val="0D5A4DCD"/>
    <w:rsid w:val="0D6D37BB"/>
    <w:rsid w:val="0D7A2F53"/>
    <w:rsid w:val="0D962DED"/>
    <w:rsid w:val="0DA06B24"/>
    <w:rsid w:val="0DC930CB"/>
    <w:rsid w:val="0DE35DCE"/>
    <w:rsid w:val="0DF2361A"/>
    <w:rsid w:val="0E150CA9"/>
    <w:rsid w:val="0E291C6C"/>
    <w:rsid w:val="0E302BF9"/>
    <w:rsid w:val="0E3A2191"/>
    <w:rsid w:val="0EEC596C"/>
    <w:rsid w:val="0EF84221"/>
    <w:rsid w:val="0F2D1038"/>
    <w:rsid w:val="0F2E5039"/>
    <w:rsid w:val="0F3A500B"/>
    <w:rsid w:val="0F451057"/>
    <w:rsid w:val="0F4F3B50"/>
    <w:rsid w:val="0F5D0629"/>
    <w:rsid w:val="0F761D01"/>
    <w:rsid w:val="0FB135A4"/>
    <w:rsid w:val="0FBA6A93"/>
    <w:rsid w:val="0FC9521C"/>
    <w:rsid w:val="0FD73CD4"/>
    <w:rsid w:val="0FDB1B73"/>
    <w:rsid w:val="103238A9"/>
    <w:rsid w:val="10494CE4"/>
    <w:rsid w:val="104F679F"/>
    <w:rsid w:val="1066306D"/>
    <w:rsid w:val="1080309C"/>
    <w:rsid w:val="108C2378"/>
    <w:rsid w:val="10BB7EFA"/>
    <w:rsid w:val="10FA79CD"/>
    <w:rsid w:val="110A1C33"/>
    <w:rsid w:val="11300BAE"/>
    <w:rsid w:val="11312B13"/>
    <w:rsid w:val="115E7718"/>
    <w:rsid w:val="116322E6"/>
    <w:rsid w:val="11944FE3"/>
    <w:rsid w:val="11B702ED"/>
    <w:rsid w:val="1203536E"/>
    <w:rsid w:val="12C01286"/>
    <w:rsid w:val="13014055"/>
    <w:rsid w:val="13110C26"/>
    <w:rsid w:val="131A1D7E"/>
    <w:rsid w:val="13282143"/>
    <w:rsid w:val="1353472A"/>
    <w:rsid w:val="1361651F"/>
    <w:rsid w:val="136C7976"/>
    <w:rsid w:val="138B4C44"/>
    <w:rsid w:val="138E106E"/>
    <w:rsid w:val="13BD6A06"/>
    <w:rsid w:val="13C245AB"/>
    <w:rsid w:val="142D33F2"/>
    <w:rsid w:val="14463509"/>
    <w:rsid w:val="144A010D"/>
    <w:rsid w:val="14C70F1A"/>
    <w:rsid w:val="14D06737"/>
    <w:rsid w:val="14E5561F"/>
    <w:rsid w:val="15717B18"/>
    <w:rsid w:val="158353B2"/>
    <w:rsid w:val="15882014"/>
    <w:rsid w:val="15B834B1"/>
    <w:rsid w:val="15C9151C"/>
    <w:rsid w:val="15F04F1E"/>
    <w:rsid w:val="15F506DD"/>
    <w:rsid w:val="15F93A4F"/>
    <w:rsid w:val="162E3A3B"/>
    <w:rsid w:val="165321B7"/>
    <w:rsid w:val="165A63AF"/>
    <w:rsid w:val="166B6C47"/>
    <w:rsid w:val="168B5C69"/>
    <w:rsid w:val="169C0E37"/>
    <w:rsid w:val="16A6607B"/>
    <w:rsid w:val="16E1207A"/>
    <w:rsid w:val="16F23BEF"/>
    <w:rsid w:val="17010E06"/>
    <w:rsid w:val="17265E58"/>
    <w:rsid w:val="173262D8"/>
    <w:rsid w:val="174E3B48"/>
    <w:rsid w:val="175212A4"/>
    <w:rsid w:val="176309C9"/>
    <w:rsid w:val="177C1706"/>
    <w:rsid w:val="17814A51"/>
    <w:rsid w:val="17857926"/>
    <w:rsid w:val="17D920F9"/>
    <w:rsid w:val="18042568"/>
    <w:rsid w:val="18212708"/>
    <w:rsid w:val="18253D5B"/>
    <w:rsid w:val="18547120"/>
    <w:rsid w:val="18682CD3"/>
    <w:rsid w:val="18736DB5"/>
    <w:rsid w:val="18974757"/>
    <w:rsid w:val="189E21D1"/>
    <w:rsid w:val="18FC0BC8"/>
    <w:rsid w:val="19060057"/>
    <w:rsid w:val="190D6703"/>
    <w:rsid w:val="191E3FDB"/>
    <w:rsid w:val="192A605B"/>
    <w:rsid w:val="19404784"/>
    <w:rsid w:val="19B42287"/>
    <w:rsid w:val="19BA0507"/>
    <w:rsid w:val="19CB6C05"/>
    <w:rsid w:val="1A141EE5"/>
    <w:rsid w:val="1A236E42"/>
    <w:rsid w:val="1A7F1531"/>
    <w:rsid w:val="1A9A0DC7"/>
    <w:rsid w:val="1ABF3C7E"/>
    <w:rsid w:val="1AC75E0B"/>
    <w:rsid w:val="1ACD6D16"/>
    <w:rsid w:val="1AD17227"/>
    <w:rsid w:val="1AEB4476"/>
    <w:rsid w:val="1B5A6ECB"/>
    <w:rsid w:val="1B6F0F2F"/>
    <w:rsid w:val="1B753A3C"/>
    <w:rsid w:val="1BBE0502"/>
    <w:rsid w:val="1BE86B8D"/>
    <w:rsid w:val="1C144A53"/>
    <w:rsid w:val="1C5B5CAF"/>
    <w:rsid w:val="1C8E2A5C"/>
    <w:rsid w:val="1C90567D"/>
    <w:rsid w:val="1CEC31DD"/>
    <w:rsid w:val="1CF95C32"/>
    <w:rsid w:val="1D0625CF"/>
    <w:rsid w:val="1D0C146B"/>
    <w:rsid w:val="1D1E543C"/>
    <w:rsid w:val="1D2C4944"/>
    <w:rsid w:val="1D2D60D2"/>
    <w:rsid w:val="1D3466A2"/>
    <w:rsid w:val="1D504E5E"/>
    <w:rsid w:val="1D57128B"/>
    <w:rsid w:val="1D5A3611"/>
    <w:rsid w:val="1DA472E7"/>
    <w:rsid w:val="1DFD5512"/>
    <w:rsid w:val="1E423050"/>
    <w:rsid w:val="1E5D6266"/>
    <w:rsid w:val="1E7C57B8"/>
    <w:rsid w:val="1EAC4B27"/>
    <w:rsid w:val="1EFD1149"/>
    <w:rsid w:val="1F0A5409"/>
    <w:rsid w:val="1F1B30DA"/>
    <w:rsid w:val="1F247584"/>
    <w:rsid w:val="1F2A0A0F"/>
    <w:rsid w:val="1F587A89"/>
    <w:rsid w:val="1F5B01FB"/>
    <w:rsid w:val="1FA8100F"/>
    <w:rsid w:val="1FF81223"/>
    <w:rsid w:val="200454FD"/>
    <w:rsid w:val="202B2E69"/>
    <w:rsid w:val="204A47EC"/>
    <w:rsid w:val="209C1FFE"/>
    <w:rsid w:val="20AB646E"/>
    <w:rsid w:val="20EB7C7C"/>
    <w:rsid w:val="20F004BB"/>
    <w:rsid w:val="2148232C"/>
    <w:rsid w:val="2150383D"/>
    <w:rsid w:val="21620E04"/>
    <w:rsid w:val="217E1BB8"/>
    <w:rsid w:val="219A4544"/>
    <w:rsid w:val="21C76B85"/>
    <w:rsid w:val="21CD517E"/>
    <w:rsid w:val="21D05101"/>
    <w:rsid w:val="21DF0D77"/>
    <w:rsid w:val="21E34859"/>
    <w:rsid w:val="22706CC7"/>
    <w:rsid w:val="227E4C36"/>
    <w:rsid w:val="22811DB4"/>
    <w:rsid w:val="22D20EAA"/>
    <w:rsid w:val="22F20BC2"/>
    <w:rsid w:val="22F274CE"/>
    <w:rsid w:val="22FB47DD"/>
    <w:rsid w:val="230E671E"/>
    <w:rsid w:val="2310128C"/>
    <w:rsid w:val="23471145"/>
    <w:rsid w:val="23630601"/>
    <w:rsid w:val="23795A72"/>
    <w:rsid w:val="23876C98"/>
    <w:rsid w:val="23D96F0C"/>
    <w:rsid w:val="23F514EC"/>
    <w:rsid w:val="2410339D"/>
    <w:rsid w:val="241F0CD0"/>
    <w:rsid w:val="241F7801"/>
    <w:rsid w:val="243907B9"/>
    <w:rsid w:val="246D244B"/>
    <w:rsid w:val="24DA040E"/>
    <w:rsid w:val="24FF62BD"/>
    <w:rsid w:val="25295FFD"/>
    <w:rsid w:val="25312437"/>
    <w:rsid w:val="25387122"/>
    <w:rsid w:val="253C3D44"/>
    <w:rsid w:val="254B5ABF"/>
    <w:rsid w:val="254E3C0D"/>
    <w:rsid w:val="25A72E4E"/>
    <w:rsid w:val="25DA7F48"/>
    <w:rsid w:val="25EA55D9"/>
    <w:rsid w:val="25EC60F8"/>
    <w:rsid w:val="260D709D"/>
    <w:rsid w:val="261C5C2D"/>
    <w:rsid w:val="262B186D"/>
    <w:rsid w:val="262E5CD2"/>
    <w:rsid w:val="2642482E"/>
    <w:rsid w:val="269F50C7"/>
    <w:rsid w:val="26F20E74"/>
    <w:rsid w:val="271C6A06"/>
    <w:rsid w:val="27250923"/>
    <w:rsid w:val="27545AAB"/>
    <w:rsid w:val="276116E6"/>
    <w:rsid w:val="2773465C"/>
    <w:rsid w:val="27C36D3F"/>
    <w:rsid w:val="27E26670"/>
    <w:rsid w:val="28194803"/>
    <w:rsid w:val="288A2D19"/>
    <w:rsid w:val="28980368"/>
    <w:rsid w:val="28AD7CE8"/>
    <w:rsid w:val="290443D4"/>
    <w:rsid w:val="290E632E"/>
    <w:rsid w:val="293572A1"/>
    <w:rsid w:val="2954739F"/>
    <w:rsid w:val="29666CDC"/>
    <w:rsid w:val="299B2727"/>
    <w:rsid w:val="29B04820"/>
    <w:rsid w:val="29BA6CD3"/>
    <w:rsid w:val="29D77E75"/>
    <w:rsid w:val="29DD1E28"/>
    <w:rsid w:val="29E56538"/>
    <w:rsid w:val="2A5150F2"/>
    <w:rsid w:val="2A59756D"/>
    <w:rsid w:val="2A666D0F"/>
    <w:rsid w:val="2A6D63AC"/>
    <w:rsid w:val="2A732AFE"/>
    <w:rsid w:val="2A7415F2"/>
    <w:rsid w:val="2A753264"/>
    <w:rsid w:val="2AB74E84"/>
    <w:rsid w:val="2AC97D8A"/>
    <w:rsid w:val="2B2F2DD0"/>
    <w:rsid w:val="2B3F5827"/>
    <w:rsid w:val="2B4954BE"/>
    <w:rsid w:val="2B56418C"/>
    <w:rsid w:val="2B7B2B80"/>
    <w:rsid w:val="2BEB6979"/>
    <w:rsid w:val="2C040543"/>
    <w:rsid w:val="2C577E69"/>
    <w:rsid w:val="2C7714BB"/>
    <w:rsid w:val="2C803DEA"/>
    <w:rsid w:val="2C852667"/>
    <w:rsid w:val="2C8D2BF2"/>
    <w:rsid w:val="2C8D3B7B"/>
    <w:rsid w:val="2C9256F1"/>
    <w:rsid w:val="2CAE2EBD"/>
    <w:rsid w:val="2CC61242"/>
    <w:rsid w:val="2CCE666E"/>
    <w:rsid w:val="2CD20138"/>
    <w:rsid w:val="2CD67C7B"/>
    <w:rsid w:val="2CDA1862"/>
    <w:rsid w:val="2CEB2325"/>
    <w:rsid w:val="2D2360C7"/>
    <w:rsid w:val="2D597166"/>
    <w:rsid w:val="2D606B6D"/>
    <w:rsid w:val="2D8868B6"/>
    <w:rsid w:val="2DD45166"/>
    <w:rsid w:val="2DD92F0B"/>
    <w:rsid w:val="2DE07C92"/>
    <w:rsid w:val="2DEC466E"/>
    <w:rsid w:val="2DFD04FF"/>
    <w:rsid w:val="2E422126"/>
    <w:rsid w:val="2E667179"/>
    <w:rsid w:val="2E673AD7"/>
    <w:rsid w:val="2E9B3735"/>
    <w:rsid w:val="2EC22AC8"/>
    <w:rsid w:val="2EC54B50"/>
    <w:rsid w:val="2F1D174A"/>
    <w:rsid w:val="2F23224A"/>
    <w:rsid w:val="2F294B34"/>
    <w:rsid w:val="2F520AC1"/>
    <w:rsid w:val="2F666558"/>
    <w:rsid w:val="2F6E1858"/>
    <w:rsid w:val="2F935819"/>
    <w:rsid w:val="2FE542BB"/>
    <w:rsid w:val="2FFB2ADC"/>
    <w:rsid w:val="2FFE7A7B"/>
    <w:rsid w:val="301915E5"/>
    <w:rsid w:val="303D39BF"/>
    <w:rsid w:val="303F47FE"/>
    <w:rsid w:val="304F161F"/>
    <w:rsid w:val="305C5377"/>
    <w:rsid w:val="309F33AA"/>
    <w:rsid w:val="30CA1656"/>
    <w:rsid w:val="30DB4D4D"/>
    <w:rsid w:val="30E52A40"/>
    <w:rsid w:val="31064448"/>
    <w:rsid w:val="316169E0"/>
    <w:rsid w:val="3163170A"/>
    <w:rsid w:val="31B25BF7"/>
    <w:rsid w:val="32254047"/>
    <w:rsid w:val="32297974"/>
    <w:rsid w:val="326E32B4"/>
    <w:rsid w:val="327D6EE5"/>
    <w:rsid w:val="32940522"/>
    <w:rsid w:val="329B7CE0"/>
    <w:rsid w:val="32BA5629"/>
    <w:rsid w:val="32E63C62"/>
    <w:rsid w:val="33430227"/>
    <w:rsid w:val="33565DCF"/>
    <w:rsid w:val="33A37712"/>
    <w:rsid w:val="33AB5EC8"/>
    <w:rsid w:val="33B66BDE"/>
    <w:rsid w:val="33CA34A2"/>
    <w:rsid w:val="33FB2340"/>
    <w:rsid w:val="34045698"/>
    <w:rsid w:val="34062808"/>
    <w:rsid w:val="340A4DD9"/>
    <w:rsid w:val="340A5160"/>
    <w:rsid w:val="34306D90"/>
    <w:rsid w:val="343409F0"/>
    <w:rsid w:val="343D1DB8"/>
    <w:rsid w:val="346F50FB"/>
    <w:rsid w:val="3493610B"/>
    <w:rsid w:val="34936F10"/>
    <w:rsid w:val="34B74952"/>
    <w:rsid w:val="34B82DCF"/>
    <w:rsid w:val="34BD5641"/>
    <w:rsid w:val="34C66890"/>
    <w:rsid w:val="34DB193F"/>
    <w:rsid w:val="34EC1347"/>
    <w:rsid w:val="34EE524E"/>
    <w:rsid w:val="34F152D1"/>
    <w:rsid w:val="350E1D20"/>
    <w:rsid w:val="351C415E"/>
    <w:rsid w:val="35492F21"/>
    <w:rsid w:val="354C42A0"/>
    <w:rsid w:val="357623CA"/>
    <w:rsid w:val="358024DE"/>
    <w:rsid w:val="358E1326"/>
    <w:rsid w:val="35F27E2E"/>
    <w:rsid w:val="36456334"/>
    <w:rsid w:val="369457D3"/>
    <w:rsid w:val="36B3372D"/>
    <w:rsid w:val="36D11060"/>
    <w:rsid w:val="3725516E"/>
    <w:rsid w:val="372F3408"/>
    <w:rsid w:val="37326B49"/>
    <w:rsid w:val="374D5B54"/>
    <w:rsid w:val="37732ECA"/>
    <w:rsid w:val="379E46D3"/>
    <w:rsid w:val="37E602CE"/>
    <w:rsid w:val="37EE7CB2"/>
    <w:rsid w:val="38317620"/>
    <w:rsid w:val="384636D8"/>
    <w:rsid w:val="389D12F3"/>
    <w:rsid w:val="389E6023"/>
    <w:rsid w:val="38C42D1A"/>
    <w:rsid w:val="38DF15BC"/>
    <w:rsid w:val="391E0A2B"/>
    <w:rsid w:val="392344FD"/>
    <w:rsid w:val="39656631"/>
    <w:rsid w:val="399615A6"/>
    <w:rsid w:val="399D54E4"/>
    <w:rsid w:val="3A3748C1"/>
    <w:rsid w:val="3A5764F1"/>
    <w:rsid w:val="3A8A61FD"/>
    <w:rsid w:val="3A8C1420"/>
    <w:rsid w:val="3AA805D4"/>
    <w:rsid w:val="3AB65155"/>
    <w:rsid w:val="3ADE121F"/>
    <w:rsid w:val="3B035197"/>
    <w:rsid w:val="3B204D30"/>
    <w:rsid w:val="3B3411B1"/>
    <w:rsid w:val="3BB31D52"/>
    <w:rsid w:val="3BBF0467"/>
    <w:rsid w:val="3BD412EC"/>
    <w:rsid w:val="3BFB4F3F"/>
    <w:rsid w:val="3C437003"/>
    <w:rsid w:val="3C931467"/>
    <w:rsid w:val="3D0F579B"/>
    <w:rsid w:val="3D2B4EE1"/>
    <w:rsid w:val="3D4A1860"/>
    <w:rsid w:val="3D5A6178"/>
    <w:rsid w:val="3D8E7E99"/>
    <w:rsid w:val="3DB0549D"/>
    <w:rsid w:val="3DB10B02"/>
    <w:rsid w:val="3DC756CA"/>
    <w:rsid w:val="3E26175E"/>
    <w:rsid w:val="3E5E6AB8"/>
    <w:rsid w:val="3EC171C7"/>
    <w:rsid w:val="3EC42B55"/>
    <w:rsid w:val="3ECF0086"/>
    <w:rsid w:val="3F0B600E"/>
    <w:rsid w:val="3F3C29B5"/>
    <w:rsid w:val="3F7869C2"/>
    <w:rsid w:val="3F7F4F2C"/>
    <w:rsid w:val="3F8B2159"/>
    <w:rsid w:val="3F9E5F34"/>
    <w:rsid w:val="3FA76B85"/>
    <w:rsid w:val="401244FF"/>
    <w:rsid w:val="402008B1"/>
    <w:rsid w:val="406E3777"/>
    <w:rsid w:val="408F5715"/>
    <w:rsid w:val="409F68F6"/>
    <w:rsid w:val="40C62CAE"/>
    <w:rsid w:val="40F75144"/>
    <w:rsid w:val="412D1350"/>
    <w:rsid w:val="41BE2D67"/>
    <w:rsid w:val="41C8092A"/>
    <w:rsid w:val="41D43C08"/>
    <w:rsid w:val="41F65A45"/>
    <w:rsid w:val="422277DA"/>
    <w:rsid w:val="42305527"/>
    <w:rsid w:val="423D1858"/>
    <w:rsid w:val="424478F2"/>
    <w:rsid w:val="42474DF0"/>
    <w:rsid w:val="42527F35"/>
    <w:rsid w:val="429E244A"/>
    <w:rsid w:val="42D969F2"/>
    <w:rsid w:val="42E014C7"/>
    <w:rsid w:val="42E63669"/>
    <w:rsid w:val="42F163D2"/>
    <w:rsid w:val="432F3CA1"/>
    <w:rsid w:val="43325174"/>
    <w:rsid w:val="43390D7E"/>
    <w:rsid w:val="436A19A5"/>
    <w:rsid w:val="43711C7F"/>
    <w:rsid w:val="43B91124"/>
    <w:rsid w:val="43E15E2F"/>
    <w:rsid w:val="43E422D8"/>
    <w:rsid w:val="44314DB8"/>
    <w:rsid w:val="44553B13"/>
    <w:rsid w:val="447A5994"/>
    <w:rsid w:val="44822FF8"/>
    <w:rsid w:val="448A7A45"/>
    <w:rsid w:val="449D2E6B"/>
    <w:rsid w:val="44AC3CE8"/>
    <w:rsid w:val="44CB0B0E"/>
    <w:rsid w:val="44CD1579"/>
    <w:rsid w:val="452E08EE"/>
    <w:rsid w:val="452F1E91"/>
    <w:rsid w:val="454B2508"/>
    <w:rsid w:val="455F711C"/>
    <w:rsid w:val="459405F5"/>
    <w:rsid w:val="45C918BE"/>
    <w:rsid w:val="45D0222B"/>
    <w:rsid w:val="45EE37D7"/>
    <w:rsid w:val="461113BD"/>
    <w:rsid w:val="46244AD7"/>
    <w:rsid w:val="46513B06"/>
    <w:rsid w:val="465A3F16"/>
    <w:rsid w:val="4682725A"/>
    <w:rsid w:val="469441C2"/>
    <w:rsid w:val="46AF4F73"/>
    <w:rsid w:val="46D66783"/>
    <w:rsid w:val="46E51E3D"/>
    <w:rsid w:val="46F25943"/>
    <w:rsid w:val="47105ADE"/>
    <w:rsid w:val="471B7DDA"/>
    <w:rsid w:val="472C7A96"/>
    <w:rsid w:val="477E39B8"/>
    <w:rsid w:val="47A202C3"/>
    <w:rsid w:val="47F83A57"/>
    <w:rsid w:val="481820F2"/>
    <w:rsid w:val="483C078B"/>
    <w:rsid w:val="48A70009"/>
    <w:rsid w:val="491F1A22"/>
    <w:rsid w:val="49AD0480"/>
    <w:rsid w:val="49B0315E"/>
    <w:rsid w:val="49BB2EF4"/>
    <w:rsid w:val="4A1853B5"/>
    <w:rsid w:val="4A2F458C"/>
    <w:rsid w:val="4A3D0285"/>
    <w:rsid w:val="4A594BAA"/>
    <w:rsid w:val="4A644580"/>
    <w:rsid w:val="4A9B2F22"/>
    <w:rsid w:val="4AA06C04"/>
    <w:rsid w:val="4AA57B4A"/>
    <w:rsid w:val="4AB3039F"/>
    <w:rsid w:val="4AD44809"/>
    <w:rsid w:val="4AE45607"/>
    <w:rsid w:val="4AF77E58"/>
    <w:rsid w:val="4B152684"/>
    <w:rsid w:val="4B5B59D2"/>
    <w:rsid w:val="4BBA50B1"/>
    <w:rsid w:val="4BCF0113"/>
    <w:rsid w:val="4BD560F4"/>
    <w:rsid w:val="4BEC1785"/>
    <w:rsid w:val="4C185612"/>
    <w:rsid w:val="4C62463B"/>
    <w:rsid w:val="4C746DC9"/>
    <w:rsid w:val="4C8B0D91"/>
    <w:rsid w:val="4C9C1AB3"/>
    <w:rsid w:val="4CB50A3A"/>
    <w:rsid w:val="4CE835A2"/>
    <w:rsid w:val="4D1D1D23"/>
    <w:rsid w:val="4D786D88"/>
    <w:rsid w:val="4D8E0861"/>
    <w:rsid w:val="4D8E49F2"/>
    <w:rsid w:val="4DAF67F5"/>
    <w:rsid w:val="4DD835BE"/>
    <w:rsid w:val="4E2665C2"/>
    <w:rsid w:val="4E5B047D"/>
    <w:rsid w:val="4EB47689"/>
    <w:rsid w:val="4ECA0F65"/>
    <w:rsid w:val="4ED50F80"/>
    <w:rsid w:val="4EE522DD"/>
    <w:rsid w:val="4F125FBC"/>
    <w:rsid w:val="4F314080"/>
    <w:rsid w:val="4F4A6ECD"/>
    <w:rsid w:val="4F7A01AC"/>
    <w:rsid w:val="4F8C3435"/>
    <w:rsid w:val="4F9A17B3"/>
    <w:rsid w:val="4FA17BAA"/>
    <w:rsid w:val="4FDC787D"/>
    <w:rsid w:val="50003B49"/>
    <w:rsid w:val="500D2A73"/>
    <w:rsid w:val="50223BBC"/>
    <w:rsid w:val="505A18E3"/>
    <w:rsid w:val="505B1200"/>
    <w:rsid w:val="505E66B9"/>
    <w:rsid w:val="5079534B"/>
    <w:rsid w:val="509567EA"/>
    <w:rsid w:val="50A4165C"/>
    <w:rsid w:val="50D27BED"/>
    <w:rsid w:val="50D609E7"/>
    <w:rsid w:val="50D95EA7"/>
    <w:rsid w:val="50E75D7D"/>
    <w:rsid w:val="51162DFF"/>
    <w:rsid w:val="513A2D06"/>
    <w:rsid w:val="51734AF6"/>
    <w:rsid w:val="517A10F1"/>
    <w:rsid w:val="517C4746"/>
    <w:rsid w:val="51863223"/>
    <w:rsid w:val="51A73985"/>
    <w:rsid w:val="51BF2F80"/>
    <w:rsid w:val="51CB0435"/>
    <w:rsid w:val="51DF68AE"/>
    <w:rsid w:val="51E90F7E"/>
    <w:rsid w:val="51FC642C"/>
    <w:rsid w:val="52365D46"/>
    <w:rsid w:val="523D15BC"/>
    <w:rsid w:val="52E021E3"/>
    <w:rsid w:val="53265483"/>
    <w:rsid w:val="53394EEC"/>
    <w:rsid w:val="536E1592"/>
    <w:rsid w:val="53897AE7"/>
    <w:rsid w:val="53B5344B"/>
    <w:rsid w:val="542169E6"/>
    <w:rsid w:val="54675B62"/>
    <w:rsid w:val="546A76B6"/>
    <w:rsid w:val="549151FF"/>
    <w:rsid w:val="54C55922"/>
    <w:rsid w:val="54F01CBE"/>
    <w:rsid w:val="55460EE9"/>
    <w:rsid w:val="554E3E66"/>
    <w:rsid w:val="55721B24"/>
    <w:rsid w:val="55753EB8"/>
    <w:rsid w:val="557F7B99"/>
    <w:rsid w:val="55994771"/>
    <w:rsid w:val="55AD3E3A"/>
    <w:rsid w:val="55B925CE"/>
    <w:rsid w:val="55C7591B"/>
    <w:rsid w:val="55CF36F6"/>
    <w:rsid w:val="55FC6B87"/>
    <w:rsid w:val="56082AA6"/>
    <w:rsid w:val="56724C33"/>
    <w:rsid w:val="56911815"/>
    <w:rsid w:val="56CA2458"/>
    <w:rsid w:val="56DE4379"/>
    <w:rsid w:val="56F73B08"/>
    <w:rsid w:val="56FE6CA4"/>
    <w:rsid w:val="570302DF"/>
    <w:rsid w:val="57042BA7"/>
    <w:rsid w:val="570921CC"/>
    <w:rsid w:val="57321CA9"/>
    <w:rsid w:val="57374864"/>
    <w:rsid w:val="57451B7A"/>
    <w:rsid w:val="5769656D"/>
    <w:rsid w:val="57C73C21"/>
    <w:rsid w:val="58175F78"/>
    <w:rsid w:val="58323330"/>
    <w:rsid w:val="583976C3"/>
    <w:rsid w:val="58672D0A"/>
    <w:rsid w:val="587D2015"/>
    <w:rsid w:val="58815031"/>
    <w:rsid w:val="58820A4C"/>
    <w:rsid w:val="58DA13D4"/>
    <w:rsid w:val="59000E98"/>
    <w:rsid w:val="59274C10"/>
    <w:rsid w:val="597A04C7"/>
    <w:rsid w:val="59886E47"/>
    <w:rsid w:val="599A26ED"/>
    <w:rsid w:val="59A53EBA"/>
    <w:rsid w:val="59B11688"/>
    <w:rsid w:val="59B34F51"/>
    <w:rsid w:val="59CD0AE7"/>
    <w:rsid w:val="59D93EF0"/>
    <w:rsid w:val="5A021DF4"/>
    <w:rsid w:val="5A060B15"/>
    <w:rsid w:val="5A367E9E"/>
    <w:rsid w:val="5A53729C"/>
    <w:rsid w:val="5A5E1B38"/>
    <w:rsid w:val="5A6E6819"/>
    <w:rsid w:val="5A87676F"/>
    <w:rsid w:val="5A9B0C8F"/>
    <w:rsid w:val="5AC767A5"/>
    <w:rsid w:val="5AD87DFC"/>
    <w:rsid w:val="5AE243E6"/>
    <w:rsid w:val="5B4F0129"/>
    <w:rsid w:val="5B765F50"/>
    <w:rsid w:val="5BC21E4E"/>
    <w:rsid w:val="5C2628DD"/>
    <w:rsid w:val="5C3A4143"/>
    <w:rsid w:val="5C4D78FF"/>
    <w:rsid w:val="5C505049"/>
    <w:rsid w:val="5C580BFC"/>
    <w:rsid w:val="5C81207D"/>
    <w:rsid w:val="5CA93018"/>
    <w:rsid w:val="5CE1641F"/>
    <w:rsid w:val="5D586D79"/>
    <w:rsid w:val="5D61439B"/>
    <w:rsid w:val="5D823663"/>
    <w:rsid w:val="5D9017F4"/>
    <w:rsid w:val="5D9C101E"/>
    <w:rsid w:val="5DBF745C"/>
    <w:rsid w:val="5DDD7BB2"/>
    <w:rsid w:val="5E164DB3"/>
    <w:rsid w:val="5E35519D"/>
    <w:rsid w:val="5E386AE3"/>
    <w:rsid w:val="5E50431F"/>
    <w:rsid w:val="5E7F7AAA"/>
    <w:rsid w:val="5E8419C4"/>
    <w:rsid w:val="5E874278"/>
    <w:rsid w:val="5EA758E5"/>
    <w:rsid w:val="5EC7514C"/>
    <w:rsid w:val="5F1A16C4"/>
    <w:rsid w:val="5F1D3493"/>
    <w:rsid w:val="5F3A1618"/>
    <w:rsid w:val="5F3E60DD"/>
    <w:rsid w:val="5F9E58A4"/>
    <w:rsid w:val="5FD61DB3"/>
    <w:rsid w:val="6019414D"/>
    <w:rsid w:val="60226990"/>
    <w:rsid w:val="603A3966"/>
    <w:rsid w:val="60831B98"/>
    <w:rsid w:val="60882DE7"/>
    <w:rsid w:val="608C32B2"/>
    <w:rsid w:val="609E7D99"/>
    <w:rsid w:val="60B342B7"/>
    <w:rsid w:val="60CA2542"/>
    <w:rsid w:val="60CA68E6"/>
    <w:rsid w:val="60D65D7A"/>
    <w:rsid w:val="60E90965"/>
    <w:rsid w:val="61230C97"/>
    <w:rsid w:val="6155555F"/>
    <w:rsid w:val="61607B1E"/>
    <w:rsid w:val="619A42C5"/>
    <w:rsid w:val="61A73611"/>
    <w:rsid w:val="61BE0D51"/>
    <w:rsid w:val="61EE697A"/>
    <w:rsid w:val="6210742A"/>
    <w:rsid w:val="623351ED"/>
    <w:rsid w:val="62456DE3"/>
    <w:rsid w:val="62502608"/>
    <w:rsid w:val="6264481B"/>
    <w:rsid w:val="626D5BE7"/>
    <w:rsid w:val="628E0DBE"/>
    <w:rsid w:val="629A28F7"/>
    <w:rsid w:val="62E00D6F"/>
    <w:rsid w:val="62F75AFD"/>
    <w:rsid w:val="63063903"/>
    <w:rsid w:val="63494041"/>
    <w:rsid w:val="636B63B5"/>
    <w:rsid w:val="63C0498C"/>
    <w:rsid w:val="63C72B9C"/>
    <w:rsid w:val="63EF13DF"/>
    <w:rsid w:val="641031DD"/>
    <w:rsid w:val="643A2BFC"/>
    <w:rsid w:val="644418A4"/>
    <w:rsid w:val="644740C2"/>
    <w:rsid w:val="64497A12"/>
    <w:rsid w:val="645857A8"/>
    <w:rsid w:val="647F5DB8"/>
    <w:rsid w:val="654F4CAD"/>
    <w:rsid w:val="655303EF"/>
    <w:rsid w:val="656A74B9"/>
    <w:rsid w:val="656F7C5D"/>
    <w:rsid w:val="65B0367D"/>
    <w:rsid w:val="65D619FB"/>
    <w:rsid w:val="65E61522"/>
    <w:rsid w:val="65E66A0D"/>
    <w:rsid w:val="65F103BE"/>
    <w:rsid w:val="66537CBC"/>
    <w:rsid w:val="66AF0975"/>
    <w:rsid w:val="66FF6A72"/>
    <w:rsid w:val="672544B1"/>
    <w:rsid w:val="674D4E82"/>
    <w:rsid w:val="67527C02"/>
    <w:rsid w:val="6753796F"/>
    <w:rsid w:val="67AA6595"/>
    <w:rsid w:val="67B866F2"/>
    <w:rsid w:val="67DA57A0"/>
    <w:rsid w:val="680C718C"/>
    <w:rsid w:val="680D771C"/>
    <w:rsid w:val="681E7C54"/>
    <w:rsid w:val="68321804"/>
    <w:rsid w:val="685A5333"/>
    <w:rsid w:val="689028C9"/>
    <w:rsid w:val="68A27F8D"/>
    <w:rsid w:val="68CD5F55"/>
    <w:rsid w:val="68E322EB"/>
    <w:rsid w:val="68FE0DD3"/>
    <w:rsid w:val="69166546"/>
    <w:rsid w:val="692952C1"/>
    <w:rsid w:val="69426686"/>
    <w:rsid w:val="694A5EC7"/>
    <w:rsid w:val="694B0F76"/>
    <w:rsid w:val="69515C35"/>
    <w:rsid w:val="6954060C"/>
    <w:rsid w:val="696E526C"/>
    <w:rsid w:val="69721ADB"/>
    <w:rsid w:val="698C5C7A"/>
    <w:rsid w:val="698F5027"/>
    <w:rsid w:val="69E8156F"/>
    <w:rsid w:val="6A0C731A"/>
    <w:rsid w:val="6A1418A3"/>
    <w:rsid w:val="6A540760"/>
    <w:rsid w:val="6A620BEF"/>
    <w:rsid w:val="6AA609BB"/>
    <w:rsid w:val="6AC05A3A"/>
    <w:rsid w:val="6AD400C2"/>
    <w:rsid w:val="6B07292B"/>
    <w:rsid w:val="6B140D65"/>
    <w:rsid w:val="6B563AC2"/>
    <w:rsid w:val="6B791A3D"/>
    <w:rsid w:val="6B9A347A"/>
    <w:rsid w:val="6BB32E8B"/>
    <w:rsid w:val="6BC516C6"/>
    <w:rsid w:val="6BCB3DB7"/>
    <w:rsid w:val="6C123DEC"/>
    <w:rsid w:val="6C3B314F"/>
    <w:rsid w:val="6C47172B"/>
    <w:rsid w:val="6C6C1783"/>
    <w:rsid w:val="6C79272C"/>
    <w:rsid w:val="6C8B4B78"/>
    <w:rsid w:val="6C9926EB"/>
    <w:rsid w:val="6CA405AF"/>
    <w:rsid w:val="6CEA43CE"/>
    <w:rsid w:val="6CF724E8"/>
    <w:rsid w:val="6D33610D"/>
    <w:rsid w:val="6D3C5E3C"/>
    <w:rsid w:val="6D50312C"/>
    <w:rsid w:val="6D7145AA"/>
    <w:rsid w:val="6D824BC3"/>
    <w:rsid w:val="6D8E3DA7"/>
    <w:rsid w:val="6D9479EB"/>
    <w:rsid w:val="6E063BBF"/>
    <w:rsid w:val="6E090B02"/>
    <w:rsid w:val="6E10543D"/>
    <w:rsid w:val="6E1D3FEE"/>
    <w:rsid w:val="6E525609"/>
    <w:rsid w:val="6E674124"/>
    <w:rsid w:val="6E742A7F"/>
    <w:rsid w:val="6E747987"/>
    <w:rsid w:val="6E807E47"/>
    <w:rsid w:val="6EA22227"/>
    <w:rsid w:val="6EAB71E6"/>
    <w:rsid w:val="6EB178AC"/>
    <w:rsid w:val="6ED321BB"/>
    <w:rsid w:val="6F0309DE"/>
    <w:rsid w:val="6F1935D7"/>
    <w:rsid w:val="6F206AB1"/>
    <w:rsid w:val="6F3E1AE0"/>
    <w:rsid w:val="6F426940"/>
    <w:rsid w:val="6F742B8B"/>
    <w:rsid w:val="6F7D0686"/>
    <w:rsid w:val="6FDA2D1F"/>
    <w:rsid w:val="700B7004"/>
    <w:rsid w:val="706075D0"/>
    <w:rsid w:val="70962701"/>
    <w:rsid w:val="709C1A26"/>
    <w:rsid w:val="70C025DF"/>
    <w:rsid w:val="70CB42FA"/>
    <w:rsid w:val="70CD1C90"/>
    <w:rsid w:val="70E52B39"/>
    <w:rsid w:val="71046663"/>
    <w:rsid w:val="71667FEE"/>
    <w:rsid w:val="718867BE"/>
    <w:rsid w:val="719B4946"/>
    <w:rsid w:val="719F011B"/>
    <w:rsid w:val="71B413BE"/>
    <w:rsid w:val="71B5169C"/>
    <w:rsid w:val="71BE41AA"/>
    <w:rsid w:val="71F8786D"/>
    <w:rsid w:val="7225075B"/>
    <w:rsid w:val="723D3B4B"/>
    <w:rsid w:val="724E28A6"/>
    <w:rsid w:val="726522F2"/>
    <w:rsid w:val="7275361A"/>
    <w:rsid w:val="72C91BC4"/>
    <w:rsid w:val="72D7441F"/>
    <w:rsid w:val="72DC11ED"/>
    <w:rsid w:val="72E851C7"/>
    <w:rsid w:val="73181D03"/>
    <w:rsid w:val="731C082C"/>
    <w:rsid w:val="732B0994"/>
    <w:rsid w:val="734D7206"/>
    <w:rsid w:val="736202E2"/>
    <w:rsid w:val="739919B7"/>
    <w:rsid w:val="73B86DCF"/>
    <w:rsid w:val="73C07EB9"/>
    <w:rsid w:val="73E07E2B"/>
    <w:rsid w:val="740635B7"/>
    <w:rsid w:val="742262EB"/>
    <w:rsid w:val="74295A42"/>
    <w:rsid w:val="74335CEE"/>
    <w:rsid w:val="745D12BC"/>
    <w:rsid w:val="746F7995"/>
    <w:rsid w:val="74753B10"/>
    <w:rsid w:val="74A072BC"/>
    <w:rsid w:val="74AD26CC"/>
    <w:rsid w:val="74DA2C19"/>
    <w:rsid w:val="74E31759"/>
    <w:rsid w:val="74E91857"/>
    <w:rsid w:val="75050182"/>
    <w:rsid w:val="750B3242"/>
    <w:rsid w:val="752131AC"/>
    <w:rsid w:val="752962D9"/>
    <w:rsid w:val="75567E96"/>
    <w:rsid w:val="757F50FA"/>
    <w:rsid w:val="75A90326"/>
    <w:rsid w:val="75C71D67"/>
    <w:rsid w:val="75D63301"/>
    <w:rsid w:val="75E14E54"/>
    <w:rsid w:val="75EF278F"/>
    <w:rsid w:val="75FF09F2"/>
    <w:rsid w:val="7645538F"/>
    <w:rsid w:val="764E3246"/>
    <w:rsid w:val="765A1F44"/>
    <w:rsid w:val="76764516"/>
    <w:rsid w:val="768B3491"/>
    <w:rsid w:val="76904456"/>
    <w:rsid w:val="76B8684B"/>
    <w:rsid w:val="772B002D"/>
    <w:rsid w:val="774065AB"/>
    <w:rsid w:val="77650913"/>
    <w:rsid w:val="777654CC"/>
    <w:rsid w:val="77791BF2"/>
    <w:rsid w:val="77986087"/>
    <w:rsid w:val="77BE3336"/>
    <w:rsid w:val="77CF598A"/>
    <w:rsid w:val="787A0A60"/>
    <w:rsid w:val="787A7B88"/>
    <w:rsid w:val="787F0BBB"/>
    <w:rsid w:val="78890E22"/>
    <w:rsid w:val="789B342A"/>
    <w:rsid w:val="78BE1476"/>
    <w:rsid w:val="78CA124C"/>
    <w:rsid w:val="78F45065"/>
    <w:rsid w:val="79262783"/>
    <w:rsid w:val="79315D82"/>
    <w:rsid w:val="797541D6"/>
    <w:rsid w:val="79A64BC6"/>
    <w:rsid w:val="79A76788"/>
    <w:rsid w:val="79D2403D"/>
    <w:rsid w:val="79D875B3"/>
    <w:rsid w:val="79E57075"/>
    <w:rsid w:val="7A206759"/>
    <w:rsid w:val="7A263988"/>
    <w:rsid w:val="7A2D3665"/>
    <w:rsid w:val="7A326522"/>
    <w:rsid w:val="7A6C61DE"/>
    <w:rsid w:val="7A9770B5"/>
    <w:rsid w:val="7ADA3459"/>
    <w:rsid w:val="7ADC46AF"/>
    <w:rsid w:val="7AF947C8"/>
    <w:rsid w:val="7B3F165E"/>
    <w:rsid w:val="7B996A9F"/>
    <w:rsid w:val="7BA74F50"/>
    <w:rsid w:val="7BB2147C"/>
    <w:rsid w:val="7BB416B2"/>
    <w:rsid w:val="7C3A50D8"/>
    <w:rsid w:val="7C7D5F15"/>
    <w:rsid w:val="7CF144B1"/>
    <w:rsid w:val="7CF21BF3"/>
    <w:rsid w:val="7D3575D5"/>
    <w:rsid w:val="7D431E24"/>
    <w:rsid w:val="7D503B8A"/>
    <w:rsid w:val="7D97756C"/>
    <w:rsid w:val="7DBB373B"/>
    <w:rsid w:val="7E1D64C9"/>
    <w:rsid w:val="7E3A2310"/>
    <w:rsid w:val="7E3F2260"/>
    <w:rsid w:val="7E4511F9"/>
    <w:rsid w:val="7E5B37E1"/>
    <w:rsid w:val="7E6E0C5E"/>
    <w:rsid w:val="7E7E4294"/>
    <w:rsid w:val="7E8B33F2"/>
    <w:rsid w:val="7E966DBF"/>
    <w:rsid w:val="7E980A93"/>
    <w:rsid w:val="7EC10A5F"/>
    <w:rsid w:val="7ECB7DEB"/>
    <w:rsid w:val="7ECE42E1"/>
    <w:rsid w:val="7ED86B9B"/>
    <w:rsid w:val="7EEC2672"/>
    <w:rsid w:val="7F051F83"/>
    <w:rsid w:val="7F053D69"/>
    <w:rsid w:val="7F2B097E"/>
    <w:rsid w:val="7F2C44E4"/>
    <w:rsid w:val="7F33133F"/>
    <w:rsid w:val="7F4A2A49"/>
    <w:rsid w:val="7F4B1F12"/>
    <w:rsid w:val="7F4C7163"/>
    <w:rsid w:val="7F78294F"/>
    <w:rsid w:val="7F841D9F"/>
    <w:rsid w:val="7F940244"/>
    <w:rsid w:val="7FD10649"/>
    <w:rsid w:val="7FE102D4"/>
    <w:rsid w:val="7FED1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2AFBB"/>
  <w15:docId w15:val="{D02E1460-4377-42FA-A3A7-7A3FEBBB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HTM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0">
    <w:name w:val="正文1"/>
    <w:uiPriority w:val="99"/>
    <w:qFormat/>
    <w:pPr>
      <w:widowControl w:val="0"/>
      <w:jc w:val="both"/>
    </w:pPr>
    <w:rPr>
      <w:rFonts w:ascii="Calibri" w:hAnsi="Calibri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lujinzhi</dc:creator>
  <cp:lastModifiedBy>Dell</cp:lastModifiedBy>
  <cp:revision>37</cp:revision>
  <cp:lastPrinted>2023-03-15T05:51:00Z</cp:lastPrinted>
  <dcterms:created xsi:type="dcterms:W3CDTF">2023-04-04T08:13:00Z</dcterms:created>
  <dcterms:modified xsi:type="dcterms:W3CDTF">2023-05-04T02:34:00Z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8B0BE016E6AA49BDB7CFA9F5A22B0116</vt:lpwstr>
  </property>
</Properties>
</file>