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E5" w:rsidRPr="006504E5" w:rsidRDefault="006504E5">
      <w:pPr>
        <w:rPr>
          <w:rFonts w:ascii="华文宋体" w:eastAsia="华文宋体" w:hAnsi="华文宋体" w:hint="eastAsia"/>
          <w:b/>
          <w:sz w:val="28"/>
          <w:szCs w:val="28"/>
        </w:rPr>
      </w:pPr>
      <w:r>
        <w:rPr>
          <w:rFonts w:ascii="华文宋体" w:eastAsia="华文宋体" w:hAnsi="华文宋体" w:hint="eastAsia"/>
          <w:b/>
          <w:sz w:val="28"/>
          <w:szCs w:val="28"/>
        </w:rPr>
        <w:t>钢质</w:t>
      </w:r>
      <w:r w:rsidRPr="006504E5">
        <w:rPr>
          <w:rFonts w:ascii="华文宋体" w:eastAsia="华文宋体" w:hAnsi="华文宋体" w:hint="eastAsia"/>
          <w:b/>
          <w:sz w:val="28"/>
          <w:szCs w:val="28"/>
        </w:rPr>
        <w:t>防火门</w:t>
      </w:r>
      <w:r w:rsidRPr="006504E5">
        <w:rPr>
          <w:rFonts w:ascii="华文宋体" w:eastAsia="华文宋体" w:hAnsi="华文宋体"/>
          <w:b/>
          <w:sz w:val="28"/>
          <w:szCs w:val="28"/>
        </w:rPr>
        <w:t>大样：</w:t>
      </w:r>
    </w:p>
    <w:p w:rsidR="00FC194F" w:rsidRDefault="00B43495">
      <w:r>
        <w:rPr>
          <w:noProof/>
        </w:rPr>
        <w:drawing>
          <wp:inline distT="0" distB="0" distL="0" distR="0">
            <wp:extent cx="5273797" cy="3156718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截图_2019031821384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6502" cy="317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</w:pP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</w:pPr>
      <w:r>
        <w:rPr>
          <w:rFonts w:ascii="华文宋体" w:eastAsia="华文宋体" w:hAnsi="华文宋体" w:hint="eastAsia"/>
          <w:b/>
          <w:sz w:val="28"/>
          <w:szCs w:val="28"/>
        </w:rPr>
        <w:t>防火窗</w:t>
      </w:r>
      <w:r>
        <w:rPr>
          <w:rFonts w:ascii="华文宋体" w:eastAsia="华文宋体" w:hAnsi="华文宋体"/>
          <w:b/>
          <w:sz w:val="28"/>
          <w:szCs w:val="28"/>
        </w:rPr>
        <w:t>大样：</w:t>
      </w: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  <w:sectPr w:rsidR="006504E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4E5" w:rsidRDefault="006504E5">
      <w:pPr>
        <w:rPr>
          <w:rFonts w:ascii="华文宋体" w:eastAsia="华文宋体" w:hAnsi="华文宋体" w:hint="eastAsia"/>
          <w:b/>
          <w:sz w:val="28"/>
          <w:szCs w:val="28"/>
        </w:rPr>
      </w:pPr>
      <w:r>
        <w:rPr>
          <w:rFonts w:ascii="华文宋体" w:eastAsia="华文宋体" w:hAnsi="华文宋体" w:hint="eastAsia"/>
          <w:b/>
          <w:noProof/>
          <w:sz w:val="28"/>
          <w:szCs w:val="28"/>
        </w:rPr>
        <w:drawing>
          <wp:inline distT="0" distB="0" distL="0" distR="0">
            <wp:extent cx="2707558" cy="3541116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窗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706" cy="359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</w:pPr>
      <w:r>
        <w:rPr>
          <w:rFonts w:ascii="华文宋体" w:eastAsia="华文宋体" w:hAnsi="华文宋体" w:hint="eastAsia"/>
          <w:b/>
          <w:noProof/>
          <w:sz w:val="28"/>
          <w:szCs w:val="28"/>
        </w:rPr>
        <w:drawing>
          <wp:inline distT="0" distB="0" distL="0" distR="0">
            <wp:extent cx="2672715" cy="356441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窗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081" cy="360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  <w:sectPr w:rsidR="006504E5" w:rsidSect="006504E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</w:pP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</w:pP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</w:pPr>
      <w:r>
        <w:rPr>
          <w:rFonts w:ascii="华文宋体" w:eastAsia="华文宋体" w:hAnsi="华文宋体" w:hint="eastAsia"/>
          <w:b/>
          <w:sz w:val="28"/>
          <w:szCs w:val="28"/>
        </w:rPr>
        <w:lastRenderedPageBreak/>
        <w:t>防火卷帘</w:t>
      </w:r>
      <w:r>
        <w:rPr>
          <w:rFonts w:ascii="华文宋体" w:eastAsia="华文宋体" w:hAnsi="华文宋体"/>
          <w:b/>
          <w:sz w:val="28"/>
          <w:szCs w:val="28"/>
        </w:rPr>
        <w:t>图集（</w:t>
      </w:r>
      <w:r>
        <w:rPr>
          <w:rFonts w:ascii="华文宋体" w:eastAsia="华文宋体" w:hAnsi="华文宋体" w:hint="eastAsia"/>
          <w:b/>
          <w:sz w:val="28"/>
          <w:szCs w:val="28"/>
        </w:rPr>
        <w:t>侧装</w:t>
      </w:r>
      <w:r>
        <w:rPr>
          <w:rFonts w:ascii="华文宋体" w:eastAsia="华文宋体" w:hAnsi="华文宋体"/>
          <w:b/>
          <w:sz w:val="28"/>
          <w:szCs w:val="28"/>
        </w:rPr>
        <w:t>）</w:t>
      </w:r>
      <w:r>
        <w:rPr>
          <w:rFonts w:ascii="华文宋体" w:eastAsia="华文宋体" w:hAnsi="华文宋体" w:hint="eastAsia"/>
          <w:b/>
          <w:sz w:val="28"/>
          <w:szCs w:val="28"/>
        </w:rPr>
        <w:t>：</w:t>
      </w: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  <w:sectPr w:rsidR="006504E5" w:rsidSect="006504E5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</w:pPr>
      <w:r>
        <w:rPr>
          <w:noProof/>
        </w:rPr>
        <w:drawing>
          <wp:inline distT="0" distB="0" distL="0" distR="0" wp14:anchorId="44DE0E81" wp14:editId="15DF4B99">
            <wp:extent cx="2673310" cy="3021965"/>
            <wp:effectExtent l="0" t="0" r="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图片2019042617170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020" cy="30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E5" w:rsidRDefault="006504E5">
      <w:pPr>
        <w:rPr>
          <w:rFonts w:ascii="华文宋体" w:eastAsia="华文宋体" w:hAnsi="华文宋体" w:hint="eastAsia"/>
          <w:b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7E9ACB1C" wp14:editId="136EEBE9">
            <wp:extent cx="2552700" cy="299946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Q图片2019042617171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833" cy="300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  <w:sectPr w:rsidR="006504E5" w:rsidSect="006504E5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6504E5" w:rsidRDefault="006504E5">
      <w:pPr>
        <w:rPr>
          <w:rFonts w:ascii="华文宋体" w:eastAsia="华文宋体" w:hAnsi="华文宋体"/>
          <w:b/>
          <w:sz w:val="28"/>
          <w:szCs w:val="28"/>
        </w:rPr>
      </w:pPr>
    </w:p>
    <w:p w:rsidR="00A250BA" w:rsidRPr="00A250BA" w:rsidRDefault="00A250BA">
      <w:pPr>
        <w:rPr>
          <w:rFonts w:ascii="华文宋体" w:eastAsia="华文宋体" w:hAnsi="华文宋体"/>
          <w:b/>
          <w:sz w:val="28"/>
          <w:szCs w:val="28"/>
        </w:rPr>
      </w:pPr>
      <w:bookmarkStart w:id="0" w:name="_GoBack"/>
      <w:bookmarkEnd w:id="0"/>
      <w:r w:rsidRPr="00A250BA">
        <w:rPr>
          <w:rFonts w:ascii="华文宋体" w:eastAsia="华文宋体" w:hAnsi="华文宋体" w:hint="eastAsia"/>
          <w:b/>
          <w:sz w:val="28"/>
          <w:szCs w:val="28"/>
        </w:rPr>
        <w:t>防火门</w:t>
      </w:r>
      <w:r w:rsidRPr="00A250BA">
        <w:rPr>
          <w:rFonts w:ascii="华文宋体" w:eastAsia="华文宋体" w:hAnsi="华文宋体"/>
          <w:b/>
          <w:sz w:val="28"/>
          <w:szCs w:val="28"/>
        </w:rPr>
        <w:t>在楼层的位置：</w:t>
      </w:r>
    </w:p>
    <w:p w:rsidR="00A250BA" w:rsidRDefault="00A250BA">
      <w:r>
        <w:rPr>
          <w:rFonts w:hint="eastAsia"/>
          <w:noProof/>
        </w:rPr>
        <w:drawing>
          <wp:inline distT="0" distB="0" distL="0" distR="0">
            <wp:extent cx="4743956" cy="42386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截图_2019032415523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889" cy="42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0BA" w:rsidRDefault="00A250BA"/>
    <w:p w:rsidR="00A250BA" w:rsidRDefault="00A250BA">
      <w:r>
        <w:rPr>
          <w:rFonts w:hint="eastAsia"/>
          <w:noProof/>
        </w:rPr>
        <w:drawing>
          <wp:inline distT="0" distB="0" distL="0" distR="0">
            <wp:extent cx="5029200" cy="4457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截图_2019032415524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621" cy="447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0BA" w:rsidRDefault="00A250BA">
      <w:r>
        <w:rPr>
          <w:rFonts w:hint="eastAsia"/>
          <w:noProof/>
        </w:rPr>
        <w:drawing>
          <wp:inline distT="0" distB="0" distL="0" distR="0">
            <wp:extent cx="3848100" cy="39909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微信截图_201903241553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8" cy="399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0BA" w:rsidSect="006504E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95"/>
    <w:rsid w:val="000032BC"/>
    <w:rsid w:val="006504E5"/>
    <w:rsid w:val="00A250BA"/>
    <w:rsid w:val="00B43495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09489"/>
  <w15:chartTrackingRefBased/>
  <w15:docId w15:val="{8EF42641-7684-4F72-9C0F-DE985AA5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</Words>
  <Characters>55</Characters>
  <Application>Microsoft Office Word</Application>
  <DocSecurity>0</DocSecurity>
  <Lines>1</Lines>
  <Paragraphs>1</Paragraphs>
  <ScaleCrop>false</ScaleCrop>
  <Company>微软中国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6</cp:revision>
  <dcterms:created xsi:type="dcterms:W3CDTF">2019-03-18T14:37:00Z</dcterms:created>
  <dcterms:modified xsi:type="dcterms:W3CDTF">2019-05-22T09:09:00Z</dcterms:modified>
</cp:coreProperties>
</file>