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7B" w:rsidRPr="00FA7F7B" w:rsidRDefault="00FA7F7B" w:rsidP="00FA7F7B">
      <w:pPr>
        <w:widowControl w:val="0"/>
        <w:autoSpaceDE w:val="0"/>
        <w:autoSpaceDN w:val="0"/>
        <w:adjustRightInd w:val="0"/>
        <w:spacing w:line="360" w:lineRule="auto"/>
        <w:jc w:val="both"/>
        <w:rPr>
          <w:rFonts w:ascii="宋体" w:eastAsia="宋体" w:hAnsi="宋体" w:cs="宋体"/>
          <w:b/>
          <w:kern w:val="2"/>
          <w:sz w:val="21"/>
          <w:szCs w:val="21"/>
          <w:lang w:val="zh-CN"/>
        </w:rPr>
      </w:pPr>
      <w:r w:rsidRPr="00FA7F7B">
        <w:rPr>
          <w:rFonts w:ascii="宋体" w:eastAsia="宋体" w:hAnsi="宋体" w:cs="宋体" w:hint="eastAsia"/>
          <w:b/>
          <w:bCs/>
          <w:kern w:val="36"/>
          <w:sz w:val="28"/>
          <w:szCs w:val="28"/>
        </w:rPr>
        <w:t>项目编号：南基（工）</w:t>
      </w:r>
      <w:r w:rsidR="00D9482A">
        <w:rPr>
          <w:rFonts w:ascii="宋体" w:eastAsia="宋体" w:hAnsi="宋体" w:cs="宋体" w:hint="eastAsia"/>
          <w:b/>
          <w:bCs/>
          <w:kern w:val="36"/>
          <w:sz w:val="28"/>
          <w:szCs w:val="28"/>
        </w:rPr>
        <w:t>2019-</w:t>
      </w:r>
      <w:r w:rsidR="00667D5B">
        <w:rPr>
          <w:rFonts w:ascii="宋体" w:eastAsia="宋体" w:hAnsi="宋体" w:cs="宋体" w:hint="eastAsia"/>
          <w:b/>
          <w:bCs/>
          <w:kern w:val="36"/>
          <w:sz w:val="28"/>
          <w:szCs w:val="28"/>
        </w:rPr>
        <w:t>089</w:t>
      </w: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Default="00757066">
      <w:pPr>
        <w:adjustRightInd w:val="0"/>
        <w:snapToGrid w:val="0"/>
        <w:spacing w:line="360" w:lineRule="auto"/>
        <w:jc w:val="both"/>
        <w:rPr>
          <w:rFonts w:ascii="宋体" w:eastAsia="宋体" w:hAnsi="宋体"/>
          <w:snapToGrid w:val="0"/>
          <w:sz w:val="24"/>
          <w:szCs w:val="24"/>
        </w:rPr>
      </w:pP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Pr="00054F7A" w:rsidRDefault="00822DD9" w:rsidP="00D9482A">
      <w:pPr>
        <w:adjustRightInd w:val="0"/>
        <w:snapToGrid w:val="0"/>
        <w:spacing w:line="300" w:lineRule="auto"/>
        <w:jc w:val="center"/>
        <w:rPr>
          <w:rFonts w:ascii="黑体" w:eastAsia="黑体" w:hAnsi="黑体"/>
          <w:sz w:val="52"/>
          <w:szCs w:val="52"/>
        </w:rPr>
      </w:pPr>
      <w:r w:rsidRPr="00822DD9">
        <w:rPr>
          <w:rFonts w:ascii="黑体" w:eastAsia="黑体" w:hAnsi="黑体" w:hint="eastAsia"/>
          <w:sz w:val="52"/>
          <w:szCs w:val="52"/>
        </w:rPr>
        <w:t>南京大学</w:t>
      </w:r>
      <w:proofErr w:type="gramStart"/>
      <w:r w:rsidRPr="00822DD9">
        <w:rPr>
          <w:rFonts w:ascii="黑体" w:eastAsia="黑体" w:hAnsi="黑体" w:hint="eastAsia"/>
          <w:sz w:val="52"/>
          <w:szCs w:val="52"/>
        </w:rPr>
        <w:t>仙</w:t>
      </w:r>
      <w:proofErr w:type="gramEnd"/>
      <w:r w:rsidRPr="00822DD9">
        <w:rPr>
          <w:rFonts w:ascii="黑体" w:eastAsia="黑体" w:hAnsi="黑体" w:hint="eastAsia"/>
          <w:sz w:val="52"/>
          <w:szCs w:val="52"/>
        </w:rPr>
        <w:t>林校区大数据与人工智能科研楼和军民融合研发</w:t>
      </w:r>
      <w:proofErr w:type="gramStart"/>
      <w:r w:rsidRPr="00822DD9">
        <w:rPr>
          <w:rFonts w:ascii="黑体" w:eastAsia="黑体" w:hAnsi="黑体" w:hint="eastAsia"/>
          <w:sz w:val="52"/>
          <w:szCs w:val="52"/>
        </w:rPr>
        <w:t>中心</w:t>
      </w:r>
      <w:r w:rsidR="00677742">
        <w:rPr>
          <w:rFonts w:ascii="黑体" w:eastAsia="黑体" w:hAnsi="黑体" w:hint="eastAsia"/>
          <w:sz w:val="52"/>
          <w:szCs w:val="52"/>
        </w:rPr>
        <w:t>旋挖钻孔</w:t>
      </w:r>
      <w:proofErr w:type="gramEnd"/>
      <w:r w:rsidR="00677742">
        <w:rPr>
          <w:rFonts w:ascii="黑体" w:eastAsia="黑体" w:hAnsi="黑体" w:hint="eastAsia"/>
          <w:sz w:val="52"/>
          <w:szCs w:val="52"/>
        </w:rPr>
        <w:t>灌注桩</w:t>
      </w:r>
      <w:r w:rsidRPr="00822DD9">
        <w:rPr>
          <w:rFonts w:ascii="黑体" w:eastAsia="黑体" w:hAnsi="黑体" w:hint="eastAsia"/>
          <w:sz w:val="52"/>
          <w:szCs w:val="52"/>
        </w:rPr>
        <w:t>试桩</w:t>
      </w:r>
      <w:r w:rsidR="00FA7F7B" w:rsidRPr="00054F7A">
        <w:rPr>
          <w:rFonts w:ascii="黑体" w:eastAsia="黑体" w:hAnsi="黑体" w:hint="eastAsia"/>
          <w:sz w:val="52"/>
          <w:szCs w:val="52"/>
        </w:rPr>
        <w:t>工程</w:t>
      </w:r>
    </w:p>
    <w:p w:rsidR="00757066" w:rsidRDefault="00757066">
      <w:pPr>
        <w:adjustRightInd w:val="0"/>
        <w:snapToGrid w:val="0"/>
        <w:spacing w:line="360" w:lineRule="auto"/>
        <w:jc w:val="center"/>
        <w:rPr>
          <w:rFonts w:ascii="宋体" w:eastAsia="宋体" w:hAnsi="宋体"/>
          <w:b/>
          <w:snapToGrid w:val="0"/>
          <w:sz w:val="28"/>
          <w:szCs w:val="28"/>
        </w:rPr>
      </w:pPr>
    </w:p>
    <w:p w:rsidR="00054F7A" w:rsidRPr="00E42F49" w:rsidRDefault="00054F7A">
      <w:pPr>
        <w:adjustRightInd w:val="0"/>
        <w:snapToGrid w:val="0"/>
        <w:spacing w:line="360" w:lineRule="auto"/>
        <w:jc w:val="center"/>
        <w:rPr>
          <w:rFonts w:ascii="宋体" w:eastAsia="宋体" w:hAnsi="宋体"/>
          <w:b/>
          <w:snapToGrid w:val="0"/>
          <w:sz w:val="28"/>
          <w:szCs w:val="28"/>
        </w:rPr>
      </w:pPr>
    </w:p>
    <w:p w:rsidR="00054F7A" w:rsidRPr="00D9482A" w:rsidRDefault="00054F7A">
      <w:pPr>
        <w:adjustRightInd w:val="0"/>
        <w:snapToGrid w:val="0"/>
        <w:spacing w:line="360" w:lineRule="auto"/>
        <w:jc w:val="center"/>
        <w:rPr>
          <w:rFonts w:ascii="宋体" w:eastAsia="宋体" w:hAnsi="宋体"/>
          <w:b/>
          <w:snapToGrid w:val="0"/>
          <w:sz w:val="28"/>
          <w:szCs w:val="28"/>
        </w:rPr>
      </w:pPr>
    </w:p>
    <w:p w:rsidR="00054F7A" w:rsidRPr="002A09E0" w:rsidRDefault="00054F7A">
      <w:pPr>
        <w:adjustRightInd w:val="0"/>
        <w:snapToGrid w:val="0"/>
        <w:spacing w:line="360" w:lineRule="auto"/>
        <w:jc w:val="center"/>
        <w:rPr>
          <w:rFonts w:ascii="宋体" w:eastAsia="宋体" w:hAnsi="宋体"/>
          <w:b/>
          <w:snapToGrid w:val="0"/>
          <w:sz w:val="28"/>
          <w:szCs w:val="28"/>
        </w:rPr>
      </w:pPr>
    </w:p>
    <w:p w:rsidR="00757066" w:rsidRPr="00477E74" w:rsidRDefault="0061064C">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 xml:space="preserve">施 工 </w:t>
      </w:r>
      <w:r w:rsidR="00757066" w:rsidRPr="00477E74">
        <w:rPr>
          <w:rFonts w:ascii="宋体" w:eastAsia="宋体" w:hAnsi="宋体" w:hint="eastAsia"/>
          <w:b/>
          <w:bCs/>
          <w:sz w:val="72"/>
          <w:szCs w:val="72"/>
        </w:rPr>
        <w:t>招</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件</w:t>
      </w:r>
    </w:p>
    <w:p w:rsidR="00757066" w:rsidRPr="00477E74" w:rsidRDefault="00757066">
      <w:pPr>
        <w:adjustRightInd w:val="0"/>
        <w:snapToGrid w:val="0"/>
        <w:spacing w:line="360" w:lineRule="auto"/>
        <w:rPr>
          <w:rFonts w:ascii="宋体" w:eastAsia="宋体" w:hAnsi="宋体"/>
          <w:snapToGrid w:val="0"/>
          <w:sz w:val="30"/>
        </w:rPr>
      </w:pPr>
    </w:p>
    <w:p w:rsidR="00757066" w:rsidRDefault="00757066">
      <w:pPr>
        <w:adjustRightInd w:val="0"/>
        <w:snapToGrid w:val="0"/>
        <w:spacing w:line="360" w:lineRule="auto"/>
        <w:rPr>
          <w:rFonts w:ascii="宋体" w:eastAsia="宋体" w:hAnsi="宋体"/>
          <w:b/>
          <w:snapToGrid w:val="0"/>
          <w:sz w:val="48"/>
          <w:szCs w:val="48"/>
        </w:rPr>
      </w:pPr>
    </w:p>
    <w:p w:rsidR="00054F7A" w:rsidRDefault="00054F7A">
      <w:pPr>
        <w:adjustRightInd w:val="0"/>
        <w:snapToGrid w:val="0"/>
        <w:spacing w:line="360" w:lineRule="auto"/>
        <w:rPr>
          <w:rFonts w:ascii="宋体" w:eastAsia="宋体" w:hAnsi="宋体"/>
          <w:b/>
          <w:snapToGrid w:val="0"/>
          <w:sz w:val="48"/>
          <w:szCs w:val="48"/>
        </w:rPr>
      </w:pPr>
    </w:p>
    <w:p w:rsidR="00757066" w:rsidRDefault="00757066">
      <w:pPr>
        <w:adjustRightInd w:val="0"/>
        <w:snapToGrid w:val="0"/>
        <w:spacing w:line="360" w:lineRule="auto"/>
        <w:rPr>
          <w:rFonts w:ascii="宋体" w:eastAsia="宋体" w:hAnsi="宋体"/>
          <w:b/>
          <w:snapToGrid w:val="0"/>
          <w:sz w:val="48"/>
          <w:szCs w:val="48"/>
        </w:rPr>
      </w:pPr>
    </w:p>
    <w:p w:rsidR="00757066" w:rsidRPr="00817CB1" w:rsidRDefault="00757066">
      <w:pPr>
        <w:adjustRightInd w:val="0"/>
        <w:snapToGrid w:val="0"/>
        <w:spacing w:line="360" w:lineRule="auto"/>
        <w:rPr>
          <w:rFonts w:ascii="宋体" w:eastAsia="宋体" w:hAnsi="宋体"/>
          <w:b/>
          <w:snapToGrid w:val="0"/>
          <w:sz w:val="48"/>
          <w:szCs w:val="48"/>
        </w:rPr>
      </w:pPr>
    </w:p>
    <w:p w:rsidR="00757066" w:rsidRPr="00FA7F7B" w:rsidRDefault="00757066" w:rsidP="00FD6FF5">
      <w:pPr>
        <w:jc w:val="center"/>
        <w:rPr>
          <w:rFonts w:ascii="宋体" w:eastAsia="宋体" w:hAnsi="宋体" w:cs="宋体"/>
          <w:bCs/>
          <w:color w:val="000000"/>
          <w:kern w:val="36"/>
          <w:sz w:val="36"/>
          <w:szCs w:val="36"/>
        </w:rPr>
      </w:pPr>
      <w:r w:rsidRPr="00FA7F7B">
        <w:rPr>
          <w:rFonts w:ascii="宋体" w:eastAsia="宋体" w:hAnsi="宋体" w:cs="宋体" w:hint="eastAsia"/>
          <w:bCs/>
          <w:color w:val="000000"/>
          <w:kern w:val="36"/>
          <w:sz w:val="36"/>
          <w:szCs w:val="36"/>
        </w:rPr>
        <w:t>南京大学基本建设处</w:t>
      </w:r>
    </w:p>
    <w:p w:rsidR="00757066" w:rsidRPr="00FD6FF5" w:rsidRDefault="00757066" w:rsidP="00560B3D">
      <w:pPr>
        <w:spacing w:beforeLines="50" w:before="156"/>
        <w:jc w:val="center"/>
        <w:rPr>
          <w:rFonts w:ascii="宋体" w:eastAsia="宋体" w:hAnsi="宋体" w:cs="宋体"/>
          <w:bCs/>
          <w:color w:val="000000"/>
          <w:kern w:val="36"/>
          <w:sz w:val="44"/>
          <w:szCs w:val="44"/>
        </w:rPr>
      </w:p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00847DC0">
        <w:rPr>
          <w:rFonts w:ascii="宋体" w:eastAsia="宋体" w:hAnsi="宋体" w:cs="宋体" w:hint="eastAsia"/>
          <w:bCs/>
          <w:kern w:val="36"/>
          <w:sz w:val="36"/>
          <w:szCs w:val="36"/>
        </w:rPr>
        <w:t>7</w:t>
      </w:r>
      <w:r w:rsidRPr="00F42636">
        <w:rPr>
          <w:rFonts w:ascii="宋体" w:eastAsia="宋体" w:hAnsi="宋体" w:cs="宋体" w:hint="eastAsia"/>
          <w:bCs/>
          <w:kern w:val="36"/>
          <w:sz w:val="36"/>
          <w:szCs w:val="36"/>
        </w:rPr>
        <w:t>月</w:t>
      </w:r>
      <w:r w:rsidR="00847DC0">
        <w:rPr>
          <w:rFonts w:ascii="宋体" w:eastAsia="宋体" w:hAnsi="宋体" w:cs="宋体" w:hint="eastAsia"/>
          <w:bCs/>
          <w:kern w:val="36"/>
          <w:sz w:val="36"/>
          <w:szCs w:val="36"/>
        </w:rPr>
        <w:t>1</w:t>
      </w:r>
      <w:r w:rsidRPr="00F42636">
        <w:rPr>
          <w:rFonts w:ascii="宋体" w:eastAsia="宋体" w:hAnsi="宋体" w:cs="宋体" w:hint="eastAsia"/>
          <w:bCs/>
          <w:kern w:val="36"/>
          <w:sz w:val="36"/>
          <w:szCs w:val="36"/>
        </w:rPr>
        <w:t>日</w:t>
      </w:r>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w:t>
      </w:r>
      <w:r w:rsidRPr="00477E74">
        <w:rPr>
          <w:rFonts w:ascii="宋体" w:eastAsia="宋体" w:hAnsi="宋体"/>
          <w:b/>
          <w:snapToGrid w:val="0"/>
          <w:sz w:val="48"/>
          <w:szCs w:val="48"/>
        </w:rPr>
        <w:t xml:space="preserve">  </w:t>
      </w:r>
      <w:r w:rsidRPr="00477E74">
        <w:rPr>
          <w:rFonts w:ascii="宋体" w:eastAsia="宋体" w:hAnsi="宋体" w:hint="eastAsia"/>
          <w:b/>
          <w:snapToGrid w:val="0"/>
          <w:sz w:val="48"/>
          <w:szCs w:val="48"/>
        </w:rPr>
        <w:t>录</w:t>
      </w:r>
    </w:p>
    <w:p w:rsidR="009F787E" w:rsidRDefault="00757066">
      <w:pPr>
        <w:pStyle w:val="10"/>
        <w:tabs>
          <w:tab w:val="right" w:leader="dot" w:pos="9060"/>
        </w:tabs>
        <w:rPr>
          <w:rFonts w:asciiTheme="minorHAnsi" w:eastAsiaTheme="minorEastAsia" w:hAnsiTheme="minorHAnsi" w:cstheme="minorBidi"/>
          <w:noProof/>
          <w:kern w:val="2"/>
          <w:sz w:val="21"/>
          <w:szCs w:val="22"/>
        </w:rPr>
      </w:pPr>
      <w:r w:rsidRPr="00477E74">
        <w:rPr>
          <w:rStyle w:val="af1"/>
          <w:rFonts w:ascii="宋体" w:eastAsia="宋体" w:hAnsi="宋体"/>
          <w:bCs/>
          <w:snapToGrid w:val="0"/>
          <w:color w:val="auto"/>
          <w:sz w:val="30"/>
          <w:szCs w:val="30"/>
          <w:u w:val="none"/>
        </w:rPr>
        <w:fldChar w:fldCharType="begin"/>
      </w:r>
      <w:r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12892342" w:history="1">
        <w:r w:rsidR="009F787E" w:rsidRPr="00DC0FB3">
          <w:rPr>
            <w:rStyle w:val="af1"/>
            <w:rFonts w:ascii="宋体" w:eastAsia="宋体" w:hAnsi="宋体" w:hint="eastAsia"/>
            <w:noProof/>
            <w:snapToGrid w:val="0"/>
          </w:rPr>
          <w:t>第一章</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投标须知</w:t>
        </w:r>
        <w:r w:rsidR="009F787E">
          <w:rPr>
            <w:noProof/>
            <w:webHidden/>
          </w:rPr>
          <w:tab/>
        </w:r>
        <w:r w:rsidR="009F787E">
          <w:rPr>
            <w:noProof/>
            <w:webHidden/>
          </w:rPr>
          <w:fldChar w:fldCharType="begin"/>
        </w:r>
        <w:r w:rsidR="009F787E">
          <w:rPr>
            <w:noProof/>
            <w:webHidden/>
          </w:rPr>
          <w:instrText xml:space="preserve"> PAGEREF _Toc12892342 \h </w:instrText>
        </w:r>
        <w:r w:rsidR="009F787E">
          <w:rPr>
            <w:noProof/>
            <w:webHidden/>
          </w:rPr>
        </w:r>
        <w:r w:rsidR="009F787E">
          <w:rPr>
            <w:noProof/>
            <w:webHidden/>
          </w:rPr>
          <w:fldChar w:fldCharType="separate"/>
        </w:r>
        <w:r w:rsidR="009F787E">
          <w:rPr>
            <w:noProof/>
            <w:webHidden/>
          </w:rPr>
          <w:t>3</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43" w:history="1">
        <w:r w:rsidR="009F787E" w:rsidRPr="00DC0FB3">
          <w:rPr>
            <w:rStyle w:val="af1"/>
            <w:rFonts w:ascii="宋体" w:eastAsia="宋体" w:hAnsi="宋体" w:hint="eastAsia"/>
            <w:noProof/>
          </w:rPr>
          <w:t>前</w:t>
        </w:r>
        <w:r w:rsidR="009F787E" w:rsidRPr="00DC0FB3">
          <w:rPr>
            <w:rStyle w:val="af1"/>
            <w:rFonts w:ascii="宋体" w:eastAsia="宋体" w:hAnsi="宋体"/>
            <w:noProof/>
          </w:rPr>
          <w:t xml:space="preserve"> </w:t>
        </w:r>
        <w:r w:rsidR="009F787E" w:rsidRPr="00DC0FB3">
          <w:rPr>
            <w:rStyle w:val="af1"/>
            <w:rFonts w:ascii="宋体" w:eastAsia="宋体" w:hAnsi="宋体" w:hint="eastAsia"/>
            <w:noProof/>
          </w:rPr>
          <w:t>附</w:t>
        </w:r>
        <w:r w:rsidR="009F787E" w:rsidRPr="00DC0FB3">
          <w:rPr>
            <w:rStyle w:val="af1"/>
            <w:rFonts w:ascii="宋体" w:eastAsia="宋体" w:hAnsi="宋体"/>
            <w:noProof/>
          </w:rPr>
          <w:t xml:space="preserve"> </w:t>
        </w:r>
        <w:r w:rsidR="009F787E" w:rsidRPr="00DC0FB3">
          <w:rPr>
            <w:rStyle w:val="af1"/>
            <w:rFonts w:ascii="宋体" w:eastAsia="宋体" w:hAnsi="宋体" w:hint="eastAsia"/>
            <w:noProof/>
          </w:rPr>
          <w:t>表</w:t>
        </w:r>
        <w:r w:rsidR="009F787E">
          <w:rPr>
            <w:noProof/>
            <w:webHidden/>
          </w:rPr>
          <w:tab/>
        </w:r>
        <w:r w:rsidR="009F787E">
          <w:rPr>
            <w:noProof/>
            <w:webHidden/>
          </w:rPr>
          <w:fldChar w:fldCharType="begin"/>
        </w:r>
        <w:r w:rsidR="009F787E">
          <w:rPr>
            <w:noProof/>
            <w:webHidden/>
          </w:rPr>
          <w:instrText xml:space="preserve"> PAGEREF _Toc12892343 \h </w:instrText>
        </w:r>
        <w:r w:rsidR="009F787E">
          <w:rPr>
            <w:noProof/>
            <w:webHidden/>
          </w:rPr>
        </w:r>
        <w:r w:rsidR="009F787E">
          <w:rPr>
            <w:noProof/>
            <w:webHidden/>
          </w:rPr>
          <w:fldChar w:fldCharType="separate"/>
        </w:r>
        <w:r w:rsidR="009F787E">
          <w:rPr>
            <w:noProof/>
            <w:webHidden/>
          </w:rPr>
          <w:t>3</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44" w:history="1">
        <w:r w:rsidR="009F787E" w:rsidRPr="00DC0FB3">
          <w:rPr>
            <w:rStyle w:val="af1"/>
            <w:rFonts w:ascii="宋体" w:eastAsia="宋体" w:hAnsi="宋体" w:hint="eastAsia"/>
            <w:noProof/>
            <w:snapToGrid w:val="0"/>
          </w:rPr>
          <w:t>一、总</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则</w:t>
        </w:r>
        <w:r w:rsidR="009F787E">
          <w:rPr>
            <w:noProof/>
            <w:webHidden/>
          </w:rPr>
          <w:tab/>
        </w:r>
        <w:r w:rsidR="009F787E">
          <w:rPr>
            <w:noProof/>
            <w:webHidden/>
          </w:rPr>
          <w:fldChar w:fldCharType="begin"/>
        </w:r>
        <w:r w:rsidR="009F787E">
          <w:rPr>
            <w:noProof/>
            <w:webHidden/>
          </w:rPr>
          <w:instrText xml:space="preserve"> PAGEREF _Toc12892344 \h </w:instrText>
        </w:r>
        <w:r w:rsidR="009F787E">
          <w:rPr>
            <w:noProof/>
            <w:webHidden/>
          </w:rPr>
        </w:r>
        <w:r w:rsidR="009F787E">
          <w:rPr>
            <w:noProof/>
            <w:webHidden/>
          </w:rPr>
          <w:fldChar w:fldCharType="separate"/>
        </w:r>
        <w:r w:rsidR="009F787E">
          <w:rPr>
            <w:noProof/>
            <w:webHidden/>
          </w:rPr>
          <w:t>4</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45" w:history="1">
        <w:r w:rsidR="009F787E" w:rsidRPr="00DC0FB3">
          <w:rPr>
            <w:rStyle w:val="af1"/>
            <w:rFonts w:ascii="宋体" w:eastAsia="宋体" w:hAnsi="宋体" w:hint="eastAsia"/>
            <w:noProof/>
            <w:snapToGrid w:val="0"/>
          </w:rPr>
          <w:t>二、招标文件</w:t>
        </w:r>
        <w:r w:rsidR="009F787E">
          <w:rPr>
            <w:noProof/>
            <w:webHidden/>
          </w:rPr>
          <w:tab/>
        </w:r>
        <w:r w:rsidR="009F787E">
          <w:rPr>
            <w:noProof/>
            <w:webHidden/>
          </w:rPr>
          <w:fldChar w:fldCharType="begin"/>
        </w:r>
        <w:r w:rsidR="009F787E">
          <w:rPr>
            <w:noProof/>
            <w:webHidden/>
          </w:rPr>
          <w:instrText xml:space="preserve"> PAGEREF _Toc12892345 \h </w:instrText>
        </w:r>
        <w:r w:rsidR="009F787E">
          <w:rPr>
            <w:noProof/>
            <w:webHidden/>
          </w:rPr>
        </w:r>
        <w:r w:rsidR="009F787E">
          <w:rPr>
            <w:noProof/>
            <w:webHidden/>
          </w:rPr>
          <w:fldChar w:fldCharType="separate"/>
        </w:r>
        <w:r w:rsidR="009F787E">
          <w:rPr>
            <w:noProof/>
            <w:webHidden/>
          </w:rPr>
          <w:t>6</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46" w:history="1">
        <w:r w:rsidR="009F787E" w:rsidRPr="00DC0FB3">
          <w:rPr>
            <w:rStyle w:val="af1"/>
            <w:rFonts w:ascii="宋体" w:eastAsia="宋体" w:hAnsi="宋体" w:hint="eastAsia"/>
            <w:noProof/>
            <w:snapToGrid w:val="0"/>
          </w:rPr>
          <w:t>三、投标报价</w:t>
        </w:r>
        <w:r w:rsidR="009F787E">
          <w:rPr>
            <w:noProof/>
            <w:webHidden/>
          </w:rPr>
          <w:tab/>
        </w:r>
        <w:r w:rsidR="009F787E">
          <w:rPr>
            <w:noProof/>
            <w:webHidden/>
          </w:rPr>
          <w:fldChar w:fldCharType="begin"/>
        </w:r>
        <w:r w:rsidR="009F787E">
          <w:rPr>
            <w:noProof/>
            <w:webHidden/>
          </w:rPr>
          <w:instrText xml:space="preserve"> PAGEREF _Toc12892346 \h </w:instrText>
        </w:r>
        <w:r w:rsidR="009F787E">
          <w:rPr>
            <w:noProof/>
            <w:webHidden/>
          </w:rPr>
        </w:r>
        <w:r w:rsidR="009F787E">
          <w:rPr>
            <w:noProof/>
            <w:webHidden/>
          </w:rPr>
          <w:fldChar w:fldCharType="separate"/>
        </w:r>
        <w:r w:rsidR="009F787E">
          <w:rPr>
            <w:noProof/>
            <w:webHidden/>
          </w:rPr>
          <w:t>7</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47" w:history="1">
        <w:r w:rsidR="009F787E" w:rsidRPr="00DC0FB3">
          <w:rPr>
            <w:rStyle w:val="af1"/>
            <w:rFonts w:ascii="宋体" w:eastAsia="宋体" w:hAnsi="宋体" w:hint="eastAsia"/>
            <w:noProof/>
            <w:snapToGrid w:val="0"/>
          </w:rPr>
          <w:t>四、投标文件的编制</w:t>
        </w:r>
        <w:r w:rsidR="009F787E">
          <w:rPr>
            <w:noProof/>
            <w:webHidden/>
          </w:rPr>
          <w:tab/>
        </w:r>
        <w:r w:rsidR="009F787E">
          <w:rPr>
            <w:noProof/>
            <w:webHidden/>
          </w:rPr>
          <w:fldChar w:fldCharType="begin"/>
        </w:r>
        <w:r w:rsidR="009F787E">
          <w:rPr>
            <w:noProof/>
            <w:webHidden/>
          </w:rPr>
          <w:instrText xml:space="preserve"> PAGEREF _Toc12892347 \h </w:instrText>
        </w:r>
        <w:r w:rsidR="009F787E">
          <w:rPr>
            <w:noProof/>
            <w:webHidden/>
          </w:rPr>
        </w:r>
        <w:r w:rsidR="009F787E">
          <w:rPr>
            <w:noProof/>
            <w:webHidden/>
          </w:rPr>
          <w:fldChar w:fldCharType="separate"/>
        </w:r>
        <w:r w:rsidR="009F787E">
          <w:rPr>
            <w:noProof/>
            <w:webHidden/>
          </w:rPr>
          <w:t>9</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48" w:history="1">
        <w:r w:rsidR="009F787E" w:rsidRPr="00DC0FB3">
          <w:rPr>
            <w:rStyle w:val="af1"/>
            <w:rFonts w:ascii="宋体" w:eastAsia="宋体" w:hAnsi="宋体" w:hint="eastAsia"/>
            <w:noProof/>
            <w:snapToGrid w:val="0"/>
          </w:rPr>
          <w:t>五、投标文件的递交</w:t>
        </w:r>
        <w:r w:rsidR="009F787E">
          <w:rPr>
            <w:noProof/>
            <w:webHidden/>
          </w:rPr>
          <w:tab/>
        </w:r>
        <w:r w:rsidR="009F787E">
          <w:rPr>
            <w:noProof/>
            <w:webHidden/>
          </w:rPr>
          <w:fldChar w:fldCharType="begin"/>
        </w:r>
        <w:r w:rsidR="009F787E">
          <w:rPr>
            <w:noProof/>
            <w:webHidden/>
          </w:rPr>
          <w:instrText xml:space="preserve"> PAGEREF _Toc12892348 \h </w:instrText>
        </w:r>
        <w:r w:rsidR="009F787E">
          <w:rPr>
            <w:noProof/>
            <w:webHidden/>
          </w:rPr>
        </w:r>
        <w:r w:rsidR="009F787E">
          <w:rPr>
            <w:noProof/>
            <w:webHidden/>
          </w:rPr>
          <w:fldChar w:fldCharType="separate"/>
        </w:r>
        <w:r w:rsidR="009F787E">
          <w:rPr>
            <w:noProof/>
            <w:webHidden/>
          </w:rPr>
          <w:t>10</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49" w:history="1">
        <w:r w:rsidR="009F787E" w:rsidRPr="00DC0FB3">
          <w:rPr>
            <w:rStyle w:val="af1"/>
            <w:rFonts w:ascii="宋体" w:eastAsia="宋体" w:hAnsi="宋体" w:hint="eastAsia"/>
            <w:noProof/>
            <w:snapToGrid w:val="0"/>
          </w:rPr>
          <w:t>六、开</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标</w:t>
        </w:r>
        <w:r w:rsidR="009F787E">
          <w:rPr>
            <w:noProof/>
            <w:webHidden/>
          </w:rPr>
          <w:tab/>
        </w:r>
        <w:r w:rsidR="009F787E">
          <w:rPr>
            <w:noProof/>
            <w:webHidden/>
          </w:rPr>
          <w:fldChar w:fldCharType="begin"/>
        </w:r>
        <w:r w:rsidR="009F787E">
          <w:rPr>
            <w:noProof/>
            <w:webHidden/>
          </w:rPr>
          <w:instrText xml:space="preserve"> PAGEREF _Toc12892349 \h </w:instrText>
        </w:r>
        <w:r w:rsidR="009F787E">
          <w:rPr>
            <w:noProof/>
            <w:webHidden/>
          </w:rPr>
        </w:r>
        <w:r w:rsidR="009F787E">
          <w:rPr>
            <w:noProof/>
            <w:webHidden/>
          </w:rPr>
          <w:fldChar w:fldCharType="separate"/>
        </w:r>
        <w:r w:rsidR="009F787E">
          <w:rPr>
            <w:noProof/>
            <w:webHidden/>
          </w:rPr>
          <w:t>10</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50" w:history="1">
        <w:r w:rsidR="009F787E" w:rsidRPr="00DC0FB3">
          <w:rPr>
            <w:rStyle w:val="af1"/>
            <w:rFonts w:ascii="宋体" w:eastAsia="宋体" w:hAnsi="宋体" w:hint="eastAsia"/>
            <w:noProof/>
            <w:snapToGrid w:val="0"/>
          </w:rPr>
          <w:t>七、评</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标</w:t>
        </w:r>
        <w:r w:rsidR="009F787E">
          <w:rPr>
            <w:noProof/>
            <w:webHidden/>
          </w:rPr>
          <w:tab/>
        </w:r>
        <w:r w:rsidR="009F787E">
          <w:rPr>
            <w:noProof/>
            <w:webHidden/>
          </w:rPr>
          <w:fldChar w:fldCharType="begin"/>
        </w:r>
        <w:r w:rsidR="009F787E">
          <w:rPr>
            <w:noProof/>
            <w:webHidden/>
          </w:rPr>
          <w:instrText xml:space="preserve"> PAGEREF _Toc12892350 \h </w:instrText>
        </w:r>
        <w:r w:rsidR="009F787E">
          <w:rPr>
            <w:noProof/>
            <w:webHidden/>
          </w:rPr>
        </w:r>
        <w:r w:rsidR="009F787E">
          <w:rPr>
            <w:noProof/>
            <w:webHidden/>
          </w:rPr>
          <w:fldChar w:fldCharType="separate"/>
        </w:r>
        <w:r w:rsidR="009F787E">
          <w:rPr>
            <w:noProof/>
            <w:webHidden/>
          </w:rPr>
          <w:t>11</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51" w:history="1">
        <w:r w:rsidR="009F787E" w:rsidRPr="00DC0FB3">
          <w:rPr>
            <w:rStyle w:val="af1"/>
            <w:rFonts w:ascii="宋体" w:eastAsia="宋体" w:hAnsi="宋体" w:hint="eastAsia"/>
            <w:noProof/>
            <w:snapToGrid w:val="0"/>
          </w:rPr>
          <w:t>八、授予合同</w:t>
        </w:r>
        <w:r w:rsidR="009F787E">
          <w:rPr>
            <w:noProof/>
            <w:webHidden/>
          </w:rPr>
          <w:tab/>
        </w:r>
        <w:r w:rsidR="009F787E">
          <w:rPr>
            <w:noProof/>
            <w:webHidden/>
          </w:rPr>
          <w:fldChar w:fldCharType="begin"/>
        </w:r>
        <w:r w:rsidR="009F787E">
          <w:rPr>
            <w:noProof/>
            <w:webHidden/>
          </w:rPr>
          <w:instrText xml:space="preserve"> PAGEREF _Toc12892351 \h </w:instrText>
        </w:r>
        <w:r w:rsidR="009F787E">
          <w:rPr>
            <w:noProof/>
            <w:webHidden/>
          </w:rPr>
        </w:r>
        <w:r w:rsidR="009F787E">
          <w:rPr>
            <w:noProof/>
            <w:webHidden/>
          </w:rPr>
          <w:fldChar w:fldCharType="separate"/>
        </w:r>
        <w:r w:rsidR="009F787E">
          <w:rPr>
            <w:noProof/>
            <w:webHidden/>
          </w:rPr>
          <w:t>14</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52" w:history="1">
        <w:r w:rsidR="009F787E" w:rsidRPr="00DC0FB3">
          <w:rPr>
            <w:rStyle w:val="af1"/>
            <w:rFonts w:ascii="宋体" w:eastAsia="宋体" w:hAnsi="宋体" w:hint="eastAsia"/>
            <w:noProof/>
          </w:rPr>
          <w:t>附件：评标办法（综合评估法）</w:t>
        </w:r>
        <w:r w:rsidR="009F787E">
          <w:rPr>
            <w:noProof/>
            <w:webHidden/>
          </w:rPr>
          <w:tab/>
        </w:r>
        <w:r w:rsidR="009F787E">
          <w:rPr>
            <w:noProof/>
            <w:webHidden/>
          </w:rPr>
          <w:fldChar w:fldCharType="begin"/>
        </w:r>
        <w:r w:rsidR="009F787E">
          <w:rPr>
            <w:noProof/>
            <w:webHidden/>
          </w:rPr>
          <w:instrText xml:space="preserve"> PAGEREF _Toc12892352 \h </w:instrText>
        </w:r>
        <w:r w:rsidR="009F787E">
          <w:rPr>
            <w:noProof/>
            <w:webHidden/>
          </w:rPr>
        </w:r>
        <w:r w:rsidR="009F787E">
          <w:rPr>
            <w:noProof/>
            <w:webHidden/>
          </w:rPr>
          <w:fldChar w:fldCharType="separate"/>
        </w:r>
        <w:r w:rsidR="009F787E">
          <w:rPr>
            <w:noProof/>
            <w:webHidden/>
          </w:rPr>
          <w:t>15</w:t>
        </w:r>
        <w:r w:rsidR="009F787E">
          <w:rPr>
            <w:noProof/>
            <w:webHidden/>
          </w:rPr>
          <w:fldChar w:fldCharType="end"/>
        </w:r>
      </w:hyperlink>
    </w:p>
    <w:p w:rsidR="009F787E" w:rsidRDefault="00D66C6E">
      <w:pPr>
        <w:pStyle w:val="10"/>
        <w:tabs>
          <w:tab w:val="right" w:leader="dot" w:pos="9060"/>
        </w:tabs>
        <w:rPr>
          <w:rFonts w:asciiTheme="minorHAnsi" w:eastAsiaTheme="minorEastAsia" w:hAnsiTheme="minorHAnsi" w:cstheme="minorBidi"/>
          <w:noProof/>
          <w:kern w:val="2"/>
          <w:sz w:val="21"/>
          <w:szCs w:val="22"/>
        </w:rPr>
      </w:pPr>
      <w:hyperlink w:anchor="_Toc12892353" w:history="1">
        <w:r w:rsidR="009F787E" w:rsidRPr="00DC0FB3">
          <w:rPr>
            <w:rStyle w:val="af1"/>
            <w:rFonts w:ascii="宋体" w:eastAsia="宋体" w:hAnsi="宋体" w:hint="eastAsia"/>
            <w:noProof/>
            <w:snapToGrid w:val="0"/>
          </w:rPr>
          <w:t>第二章</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合同</w:t>
        </w:r>
        <w:r w:rsidR="009F787E">
          <w:rPr>
            <w:noProof/>
            <w:webHidden/>
          </w:rPr>
          <w:tab/>
        </w:r>
        <w:r w:rsidR="009F787E">
          <w:rPr>
            <w:noProof/>
            <w:webHidden/>
          </w:rPr>
          <w:fldChar w:fldCharType="begin"/>
        </w:r>
        <w:r w:rsidR="009F787E">
          <w:rPr>
            <w:noProof/>
            <w:webHidden/>
          </w:rPr>
          <w:instrText xml:space="preserve"> PAGEREF _Toc12892353 \h </w:instrText>
        </w:r>
        <w:r w:rsidR="009F787E">
          <w:rPr>
            <w:noProof/>
            <w:webHidden/>
          </w:rPr>
        </w:r>
        <w:r w:rsidR="009F787E">
          <w:rPr>
            <w:noProof/>
            <w:webHidden/>
          </w:rPr>
          <w:fldChar w:fldCharType="separate"/>
        </w:r>
        <w:r w:rsidR="009F787E">
          <w:rPr>
            <w:noProof/>
            <w:webHidden/>
          </w:rPr>
          <w:t>17</w:t>
        </w:r>
        <w:r w:rsidR="009F787E">
          <w:rPr>
            <w:noProof/>
            <w:webHidden/>
          </w:rPr>
          <w:fldChar w:fldCharType="end"/>
        </w:r>
      </w:hyperlink>
    </w:p>
    <w:p w:rsidR="009F787E" w:rsidRDefault="00D66C6E">
      <w:pPr>
        <w:pStyle w:val="10"/>
        <w:tabs>
          <w:tab w:val="right" w:leader="dot" w:pos="9060"/>
        </w:tabs>
        <w:rPr>
          <w:rFonts w:asciiTheme="minorHAnsi" w:eastAsiaTheme="minorEastAsia" w:hAnsiTheme="minorHAnsi" w:cstheme="minorBidi"/>
          <w:noProof/>
          <w:kern w:val="2"/>
          <w:sz w:val="21"/>
          <w:szCs w:val="22"/>
        </w:rPr>
      </w:pPr>
      <w:hyperlink w:anchor="_Toc12892354" w:history="1">
        <w:r w:rsidR="009F787E" w:rsidRPr="00DC0FB3">
          <w:rPr>
            <w:rStyle w:val="af1"/>
            <w:rFonts w:ascii="宋体" w:eastAsia="宋体" w:hAnsi="宋体" w:hint="eastAsia"/>
            <w:noProof/>
            <w:snapToGrid w:val="0"/>
          </w:rPr>
          <w:t>第三章</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技术规范</w:t>
        </w:r>
        <w:r w:rsidR="009F787E">
          <w:rPr>
            <w:noProof/>
            <w:webHidden/>
          </w:rPr>
          <w:tab/>
        </w:r>
        <w:r w:rsidR="009F787E">
          <w:rPr>
            <w:noProof/>
            <w:webHidden/>
          </w:rPr>
          <w:fldChar w:fldCharType="begin"/>
        </w:r>
        <w:r w:rsidR="009F787E">
          <w:rPr>
            <w:noProof/>
            <w:webHidden/>
          </w:rPr>
          <w:instrText xml:space="preserve"> PAGEREF _Toc12892354 \h </w:instrText>
        </w:r>
        <w:r w:rsidR="009F787E">
          <w:rPr>
            <w:noProof/>
            <w:webHidden/>
          </w:rPr>
        </w:r>
        <w:r w:rsidR="009F787E">
          <w:rPr>
            <w:noProof/>
            <w:webHidden/>
          </w:rPr>
          <w:fldChar w:fldCharType="separate"/>
        </w:r>
        <w:r w:rsidR="009F787E">
          <w:rPr>
            <w:noProof/>
            <w:webHidden/>
          </w:rPr>
          <w:t>66</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55" w:history="1">
        <w:r w:rsidR="009F787E" w:rsidRPr="00DC0FB3">
          <w:rPr>
            <w:rStyle w:val="af1"/>
            <w:rFonts w:ascii="宋体" w:eastAsia="宋体" w:hAnsi="宋体" w:hint="eastAsia"/>
            <w:noProof/>
            <w:snapToGrid w:val="0"/>
          </w:rPr>
          <w:t>一、</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本工程采用的计价规范</w:t>
        </w:r>
        <w:r w:rsidR="009F787E">
          <w:rPr>
            <w:noProof/>
            <w:webHidden/>
          </w:rPr>
          <w:tab/>
        </w:r>
        <w:r w:rsidR="009F787E">
          <w:rPr>
            <w:noProof/>
            <w:webHidden/>
          </w:rPr>
          <w:fldChar w:fldCharType="begin"/>
        </w:r>
        <w:r w:rsidR="009F787E">
          <w:rPr>
            <w:noProof/>
            <w:webHidden/>
          </w:rPr>
          <w:instrText xml:space="preserve"> PAGEREF _Toc12892355 \h </w:instrText>
        </w:r>
        <w:r w:rsidR="009F787E">
          <w:rPr>
            <w:noProof/>
            <w:webHidden/>
          </w:rPr>
        </w:r>
        <w:r w:rsidR="009F787E">
          <w:rPr>
            <w:noProof/>
            <w:webHidden/>
          </w:rPr>
          <w:fldChar w:fldCharType="separate"/>
        </w:r>
        <w:r w:rsidR="009F787E">
          <w:rPr>
            <w:noProof/>
            <w:webHidden/>
          </w:rPr>
          <w:t>66</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56" w:history="1">
        <w:r w:rsidR="009F787E" w:rsidRPr="00DC0FB3">
          <w:rPr>
            <w:rStyle w:val="af1"/>
            <w:rFonts w:ascii="宋体" w:eastAsia="宋体" w:hAnsi="宋体" w:hint="eastAsia"/>
            <w:noProof/>
            <w:snapToGrid w:val="0"/>
          </w:rPr>
          <w:t>二、</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本工程采用的技术规范</w:t>
        </w:r>
        <w:r w:rsidR="009F787E">
          <w:rPr>
            <w:noProof/>
            <w:webHidden/>
          </w:rPr>
          <w:tab/>
        </w:r>
        <w:r w:rsidR="009F787E">
          <w:rPr>
            <w:noProof/>
            <w:webHidden/>
          </w:rPr>
          <w:fldChar w:fldCharType="begin"/>
        </w:r>
        <w:r w:rsidR="009F787E">
          <w:rPr>
            <w:noProof/>
            <w:webHidden/>
          </w:rPr>
          <w:instrText xml:space="preserve"> PAGEREF _Toc12892356 \h </w:instrText>
        </w:r>
        <w:r w:rsidR="009F787E">
          <w:rPr>
            <w:noProof/>
            <w:webHidden/>
          </w:rPr>
        </w:r>
        <w:r w:rsidR="009F787E">
          <w:rPr>
            <w:noProof/>
            <w:webHidden/>
          </w:rPr>
          <w:fldChar w:fldCharType="separate"/>
        </w:r>
        <w:r w:rsidR="009F787E">
          <w:rPr>
            <w:noProof/>
            <w:webHidden/>
          </w:rPr>
          <w:t>66</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57" w:history="1">
        <w:r w:rsidR="009F787E" w:rsidRPr="00DC0FB3">
          <w:rPr>
            <w:rStyle w:val="af1"/>
            <w:rFonts w:ascii="宋体" w:eastAsia="宋体" w:hAnsi="宋体" w:hint="eastAsia"/>
            <w:noProof/>
            <w:snapToGrid w:val="0"/>
          </w:rPr>
          <w:t>三、</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对施工工艺的特殊要求</w:t>
        </w:r>
        <w:r w:rsidR="009F787E">
          <w:rPr>
            <w:noProof/>
            <w:webHidden/>
          </w:rPr>
          <w:tab/>
        </w:r>
        <w:r w:rsidR="009F787E">
          <w:rPr>
            <w:noProof/>
            <w:webHidden/>
          </w:rPr>
          <w:fldChar w:fldCharType="begin"/>
        </w:r>
        <w:r w:rsidR="009F787E">
          <w:rPr>
            <w:noProof/>
            <w:webHidden/>
          </w:rPr>
          <w:instrText xml:space="preserve"> PAGEREF _Toc12892357 \h </w:instrText>
        </w:r>
        <w:r w:rsidR="009F787E">
          <w:rPr>
            <w:noProof/>
            <w:webHidden/>
          </w:rPr>
        </w:r>
        <w:r w:rsidR="009F787E">
          <w:rPr>
            <w:noProof/>
            <w:webHidden/>
          </w:rPr>
          <w:fldChar w:fldCharType="separate"/>
        </w:r>
        <w:r w:rsidR="009F787E">
          <w:rPr>
            <w:noProof/>
            <w:webHidden/>
          </w:rPr>
          <w:t>66</w:t>
        </w:r>
        <w:r w:rsidR="009F787E">
          <w:rPr>
            <w:noProof/>
            <w:webHidden/>
          </w:rPr>
          <w:fldChar w:fldCharType="end"/>
        </w:r>
      </w:hyperlink>
    </w:p>
    <w:p w:rsidR="009F787E" w:rsidRDefault="00D66C6E">
      <w:pPr>
        <w:pStyle w:val="10"/>
        <w:tabs>
          <w:tab w:val="right" w:leader="dot" w:pos="9060"/>
        </w:tabs>
        <w:rPr>
          <w:rFonts w:asciiTheme="minorHAnsi" w:eastAsiaTheme="minorEastAsia" w:hAnsiTheme="minorHAnsi" w:cstheme="minorBidi"/>
          <w:noProof/>
          <w:kern w:val="2"/>
          <w:sz w:val="21"/>
          <w:szCs w:val="22"/>
        </w:rPr>
      </w:pPr>
      <w:hyperlink w:anchor="_Toc12892358" w:history="1">
        <w:r w:rsidR="009F787E" w:rsidRPr="00DC0FB3">
          <w:rPr>
            <w:rStyle w:val="af1"/>
            <w:rFonts w:ascii="宋体" w:eastAsia="宋体" w:hAnsi="宋体" w:hint="eastAsia"/>
            <w:noProof/>
            <w:snapToGrid w:val="0"/>
          </w:rPr>
          <w:t>第四章</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工程量清单（另附）</w:t>
        </w:r>
        <w:r w:rsidR="009F787E">
          <w:rPr>
            <w:noProof/>
            <w:webHidden/>
          </w:rPr>
          <w:tab/>
        </w:r>
        <w:r w:rsidR="009F787E">
          <w:rPr>
            <w:noProof/>
            <w:webHidden/>
          </w:rPr>
          <w:fldChar w:fldCharType="begin"/>
        </w:r>
        <w:r w:rsidR="009F787E">
          <w:rPr>
            <w:noProof/>
            <w:webHidden/>
          </w:rPr>
          <w:instrText xml:space="preserve"> PAGEREF _Toc12892358 \h </w:instrText>
        </w:r>
        <w:r w:rsidR="009F787E">
          <w:rPr>
            <w:noProof/>
            <w:webHidden/>
          </w:rPr>
        </w:r>
        <w:r w:rsidR="009F787E">
          <w:rPr>
            <w:noProof/>
            <w:webHidden/>
          </w:rPr>
          <w:fldChar w:fldCharType="separate"/>
        </w:r>
        <w:r w:rsidR="009F787E">
          <w:rPr>
            <w:noProof/>
            <w:webHidden/>
          </w:rPr>
          <w:t>66</w:t>
        </w:r>
        <w:r w:rsidR="009F787E">
          <w:rPr>
            <w:noProof/>
            <w:webHidden/>
          </w:rPr>
          <w:fldChar w:fldCharType="end"/>
        </w:r>
      </w:hyperlink>
    </w:p>
    <w:p w:rsidR="009F787E" w:rsidRDefault="00D66C6E">
      <w:pPr>
        <w:pStyle w:val="10"/>
        <w:tabs>
          <w:tab w:val="right" w:leader="dot" w:pos="9060"/>
        </w:tabs>
        <w:rPr>
          <w:rFonts w:asciiTheme="minorHAnsi" w:eastAsiaTheme="minorEastAsia" w:hAnsiTheme="minorHAnsi" w:cstheme="minorBidi"/>
          <w:noProof/>
          <w:kern w:val="2"/>
          <w:sz w:val="21"/>
          <w:szCs w:val="22"/>
        </w:rPr>
      </w:pPr>
      <w:hyperlink w:anchor="_Toc12892359" w:history="1">
        <w:r w:rsidR="009F787E" w:rsidRPr="00DC0FB3">
          <w:rPr>
            <w:rStyle w:val="af1"/>
            <w:rFonts w:ascii="宋体" w:eastAsia="宋体" w:hAnsi="宋体" w:hint="eastAsia"/>
            <w:noProof/>
            <w:snapToGrid w:val="0"/>
          </w:rPr>
          <w:t>第五章</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图纸和技术资料（另附）</w:t>
        </w:r>
        <w:r w:rsidR="009F787E">
          <w:rPr>
            <w:noProof/>
            <w:webHidden/>
          </w:rPr>
          <w:tab/>
        </w:r>
        <w:r w:rsidR="009F787E">
          <w:rPr>
            <w:noProof/>
            <w:webHidden/>
          </w:rPr>
          <w:fldChar w:fldCharType="begin"/>
        </w:r>
        <w:r w:rsidR="009F787E">
          <w:rPr>
            <w:noProof/>
            <w:webHidden/>
          </w:rPr>
          <w:instrText xml:space="preserve"> PAGEREF _Toc12892359 \h </w:instrText>
        </w:r>
        <w:r w:rsidR="009F787E">
          <w:rPr>
            <w:noProof/>
            <w:webHidden/>
          </w:rPr>
        </w:r>
        <w:r w:rsidR="009F787E">
          <w:rPr>
            <w:noProof/>
            <w:webHidden/>
          </w:rPr>
          <w:fldChar w:fldCharType="separate"/>
        </w:r>
        <w:r w:rsidR="009F787E">
          <w:rPr>
            <w:noProof/>
            <w:webHidden/>
          </w:rPr>
          <w:t>66</w:t>
        </w:r>
        <w:r w:rsidR="009F787E">
          <w:rPr>
            <w:noProof/>
            <w:webHidden/>
          </w:rPr>
          <w:fldChar w:fldCharType="end"/>
        </w:r>
      </w:hyperlink>
    </w:p>
    <w:p w:rsidR="009F787E" w:rsidRDefault="00D66C6E">
      <w:pPr>
        <w:pStyle w:val="10"/>
        <w:tabs>
          <w:tab w:val="right" w:leader="dot" w:pos="9060"/>
        </w:tabs>
        <w:rPr>
          <w:rFonts w:asciiTheme="minorHAnsi" w:eastAsiaTheme="minorEastAsia" w:hAnsiTheme="minorHAnsi" w:cstheme="minorBidi"/>
          <w:noProof/>
          <w:kern w:val="2"/>
          <w:sz w:val="21"/>
          <w:szCs w:val="22"/>
        </w:rPr>
      </w:pPr>
      <w:hyperlink w:anchor="_Toc12892360" w:history="1">
        <w:r w:rsidR="009F787E" w:rsidRPr="00DC0FB3">
          <w:rPr>
            <w:rStyle w:val="af1"/>
            <w:rFonts w:ascii="宋体" w:eastAsia="宋体" w:hAnsi="宋体" w:hint="eastAsia"/>
            <w:noProof/>
            <w:snapToGrid w:val="0"/>
          </w:rPr>
          <w:t>第六章</w:t>
        </w:r>
        <w:r w:rsidR="009F787E" w:rsidRPr="00DC0FB3">
          <w:rPr>
            <w:rStyle w:val="af1"/>
            <w:rFonts w:ascii="宋体" w:eastAsia="宋体" w:hAnsi="宋体"/>
            <w:noProof/>
            <w:snapToGrid w:val="0"/>
          </w:rPr>
          <w:t xml:space="preserve"> </w:t>
        </w:r>
        <w:r w:rsidR="009F787E" w:rsidRPr="00DC0FB3">
          <w:rPr>
            <w:rStyle w:val="af1"/>
            <w:rFonts w:ascii="宋体" w:eastAsia="宋体" w:hAnsi="宋体" w:hint="eastAsia"/>
            <w:noProof/>
            <w:snapToGrid w:val="0"/>
          </w:rPr>
          <w:t>投标文件（格式）</w:t>
        </w:r>
        <w:r w:rsidR="009F787E">
          <w:rPr>
            <w:noProof/>
            <w:webHidden/>
          </w:rPr>
          <w:tab/>
        </w:r>
        <w:r w:rsidR="009F787E">
          <w:rPr>
            <w:noProof/>
            <w:webHidden/>
          </w:rPr>
          <w:fldChar w:fldCharType="begin"/>
        </w:r>
        <w:r w:rsidR="009F787E">
          <w:rPr>
            <w:noProof/>
            <w:webHidden/>
          </w:rPr>
          <w:instrText xml:space="preserve"> PAGEREF _Toc12892360 \h </w:instrText>
        </w:r>
        <w:r w:rsidR="009F787E">
          <w:rPr>
            <w:noProof/>
            <w:webHidden/>
          </w:rPr>
        </w:r>
        <w:r w:rsidR="009F787E">
          <w:rPr>
            <w:noProof/>
            <w:webHidden/>
          </w:rPr>
          <w:fldChar w:fldCharType="separate"/>
        </w:r>
        <w:r w:rsidR="009F787E">
          <w:rPr>
            <w:noProof/>
            <w:webHidden/>
          </w:rPr>
          <w:t>67</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61" w:history="1">
        <w:r w:rsidR="009F787E" w:rsidRPr="00DC0FB3">
          <w:rPr>
            <w:rStyle w:val="af1"/>
            <w:rFonts w:ascii="宋体" w:eastAsia="宋体" w:hAnsi="宋体" w:hint="eastAsia"/>
            <w:noProof/>
            <w:snapToGrid w:val="0"/>
          </w:rPr>
          <w:t>一、投标函</w:t>
        </w:r>
        <w:r w:rsidR="009F787E">
          <w:rPr>
            <w:noProof/>
            <w:webHidden/>
          </w:rPr>
          <w:tab/>
        </w:r>
        <w:r w:rsidR="009F787E">
          <w:rPr>
            <w:noProof/>
            <w:webHidden/>
          </w:rPr>
          <w:fldChar w:fldCharType="begin"/>
        </w:r>
        <w:r w:rsidR="009F787E">
          <w:rPr>
            <w:noProof/>
            <w:webHidden/>
          </w:rPr>
          <w:instrText xml:space="preserve"> PAGEREF _Toc12892361 \h </w:instrText>
        </w:r>
        <w:r w:rsidR="009F787E">
          <w:rPr>
            <w:noProof/>
            <w:webHidden/>
          </w:rPr>
        </w:r>
        <w:r w:rsidR="009F787E">
          <w:rPr>
            <w:noProof/>
            <w:webHidden/>
          </w:rPr>
          <w:fldChar w:fldCharType="separate"/>
        </w:r>
        <w:r w:rsidR="009F787E">
          <w:rPr>
            <w:noProof/>
            <w:webHidden/>
          </w:rPr>
          <w:t>68</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62" w:history="1">
        <w:r w:rsidR="009F787E" w:rsidRPr="00DC0FB3">
          <w:rPr>
            <w:rStyle w:val="af1"/>
            <w:rFonts w:ascii="宋体" w:eastAsia="宋体" w:hAnsi="宋体" w:hint="eastAsia"/>
            <w:noProof/>
            <w:snapToGrid w:val="0"/>
          </w:rPr>
          <w:t>二、法定代表人资格证明书</w:t>
        </w:r>
        <w:r w:rsidR="009F787E">
          <w:rPr>
            <w:noProof/>
            <w:webHidden/>
          </w:rPr>
          <w:tab/>
        </w:r>
        <w:r w:rsidR="009F787E">
          <w:rPr>
            <w:noProof/>
            <w:webHidden/>
          </w:rPr>
          <w:fldChar w:fldCharType="begin"/>
        </w:r>
        <w:r w:rsidR="009F787E">
          <w:rPr>
            <w:noProof/>
            <w:webHidden/>
          </w:rPr>
          <w:instrText xml:space="preserve"> PAGEREF _Toc12892362 \h </w:instrText>
        </w:r>
        <w:r w:rsidR="009F787E">
          <w:rPr>
            <w:noProof/>
            <w:webHidden/>
          </w:rPr>
        </w:r>
        <w:r w:rsidR="009F787E">
          <w:rPr>
            <w:noProof/>
            <w:webHidden/>
          </w:rPr>
          <w:fldChar w:fldCharType="separate"/>
        </w:r>
        <w:r w:rsidR="009F787E">
          <w:rPr>
            <w:noProof/>
            <w:webHidden/>
          </w:rPr>
          <w:t>69</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63" w:history="1">
        <w:r w:rsidR="009F787E" w:rsidRPr="00DC0FB3">
          <w:rPr>
            <w:rStyle w:val="af1"/>
            <w:rFonts w:ascii="宋体" w:eastAsia="宋体" w:hAnsi="宋体" w:hint="eastAsia"/>
            <w:noProof/>
            <w:snapToGrid w:val="0"/>
          </w:rPr>
          <w:t>三、授权委托书</w:t>
        </w:r>
        <w:r w:rsidR="009F787E">
          <w:rPr>
            <w:noProof/>
            <w:webHidden/>
          </w:rPr>
          <w:tab/>
        </w:r>
        <w:r w:rsidR="009F787E">
          <w:rPr>
            <w:noProof/>
            <w:webHidden/>
          </w:rPr>
          <w:fldChar w:fldCharType="begin"/>
        </w:r>
        <w:r w:rsidR="009F787E">
          <w:rPr>
            <w:noProof/>
            <w:webHidden/>
          </w:rPr>
          <w:instrText xml:space="preserve"> PAGEREF _Toc12892363 \h </w:instrText>
        </w:r>
        <w:r w:rsidR="009F787E">
          <w:rPr>
            <w:noProof/>
            <w:webHidden/>
          </w:rPr>
        </w:r>
        <w:r w:rsidR="009F787E">
          <w:rPr>
            <w:noProof/>
            <w:webHidden/>
          </w:rPr>
          <w:fldChar w:fldCharType="separate"/>
        </w:r>
        <w:r w:rsidR="009F787E">
          <w:rPr>
            <w:noProof/>
            <w:webHidden/>
          </w:rPr>
          <w:t>69</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64" w:history="1">
        <w:r w:rsidR="009F787E" w:rsidRPr="00DC0FB3">
          <w:rPr>
            <w:rStyle w:val="af1"/>
            <w:rFonts w:ascii="宋体" w:eastAsia="宋体" w:hAnsi="宋体" w:hint="eastAsia"/>
            <w:noProof/>
            <w:snapToGrid w:val="0"/>
          </w:rPr>
          <w:t>四、投标报价</w:t>
        </w:r>
        <w:r w:rsidR="009F787E">
          <w:rPr>
            <w:noProof/>
            <w:webHidden/>
          </w:rPr>
          <w:tab/>
        </w:r>
        <w:r w:rsidR="009F787E">
          <w:rPr>
            <w:noProof/>
            <w:webHidden/>
          </w:rPr>
          <w:fldChar w:fldCharType="begin"/>
        </w:r>
        <w:r w:rsidR="009F787E">
          <w:rPr>
            <w:noProof/>
            <w:webHidden/>
          </w:rPr>
          <w:instrText xml:space="preserve"> PAGEREF _Toc12892364 \h </w:instrText>
        </w:r>
        <w:r w:rsidR="009F787E">
          <w:rPr>
            <w:noProof/>
            <w:webHidden/>
          </w:rPr>
        </w:r>
        <w:r w:rsidR="009F787E">
          <w:rPr>
            <w:noProof/>
            <w:webHidden/>
          </w:rPr>
          <w:fldChar w:fldCharType="separate"/>
        </w:r>
        <w:r w:rsidR="009F787E">
          <w:rPr>
            <w:noProof/>
            <w:webHidden/>
          </w:rPr>
          <w:t>70</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65" w:history="1">
        <w:r w:rsidR="009F787E" w:rsidRPr="00DC0FB3">
          <w:rPr>
            <w:rStyle w:val="af1"/>
            <w:rFonts w:ascii="宋体" w:eastAsia="宋体" w:hAnsi="宋体" w:hint="eastAsia"/>
            <w:noProof/>
            <w:snapToGrid w:val="0"/>
          </w:rPr>
          <w:t>五、辅助资料表</w:t>
        </w:r>
        <w:r w:rsidR="009F787E">
          <w:rPr>
            <w:noProof/>
            <w:webHidden/>
          </w:rPr>
          <w:tab/>
        </w:r>
        <w:r w:rsidR="009F787E">
          <w:rPr>
            <w:noProof/>
            <w:webHidden/>
          </w:rPr>
          <w:fldChar w:fldCharType="begin"/>
        </w:r>
        <w:r w:rsidR="009F787E">
          <w:rPr>
            <w:noProof/>
            <w:webHidden/>
          </w:rPr>
          <w:instrText xml:space="preserve"> PAGEREF _Toc12892365 \h </w:instrText>
        </w:r>
        <w:r w:rsidR="009F787E">
          <w:rPr>
            <w:noProof/>
            <w:webHidden/>
          </w:rPr>
        </w:r>
        <w:r w:rsidR="009F787E">
          <w:rPr>
            <w:noProof/>
            <w:webHidden/>
          </w:rPr>
          <w:fldChar w:fldCharType="separate"/>
        </w:r>
        <w:r w:rsidR="009F787E">
          <w:rPr>
            <w:noProof/>
            <w:webHidden/>
          </w:rPr>
          <w:t>70</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66" w:history="1">
        <w:r w:rsidR="009F787E" w:rsidRPr="00DC0FB3">
          <w:rPr>
            <w:rStyle w:val="af1"/>
            <w:rFonts w:ascii="宋体" w:eastAsia="宋体" w:hAnsi="宋体" w:hint="eastAsia"/>
            <w:noProof/>
            <w:snapToGrid w:val="0"/>
          </w:rPr>
          <w:t>六、资格审查资料</w:t>
        </w:r>
        <w:r w:rsidR="009F787E">
          <w:rPr>
            <w:noProof/>
            <w:webHidden/>
          </w:rPr>
          <w:tab/>
        </w:r>
        <w:r w:rsidR="009F787E">
          <w:rPr>
            <w:noProof/>
            <w:webHidden/>
          </w:rPr>
          <w:fldChar w:fldCharType="begin"/>
        </w:r>
        <w:r w:rsidR="009F787E">
          <w:rPr>
            <w:noProof/>
            <w:webHidden/>
          </w:rPr>
          <w:instrText xml:space="preserve"> PAGEREF _Toc12892366 \h </w:instrText>
        </w:r>
        <w:r w:rsidR="009F787E">
          <w:rPr>
            <w:noProof/>
            <w:webHidden/>
          </w:rPr>
        </w:r>
        <w:r w:rsidR="009F787E">
          <w:rPr>
            <w:noProof/>
            <w:webHidden/>
          </w:rPr>
          <w:fldChar w:fldCharType="separate"/>
        </w:r>
        <w:r w:rsidR="009F787E">
          <w:rPr>
            <w:noProof/>
            <w:webHidden/>
          </w:rPr>
          <w:t>70</w:t>
        </w:r>
        <w:r w:rsidR="009F787E">
          <w:rPr>
            <w:noProof/>
            <w:webHidden/>
          </w:rPr>
          <w:fldChar w:fldCharType="end"/>
        </w:r>
      </w:hyperlink>
    </w:p>
    <w:p w:rsidR="009F787E" w:rsidRDefault="00D66C6E" w:rsidP="009F787E">
      <w:pPr>
        <w:pStyle w:val="31"/>
        <w:tabs>
          <w:tab w:val="right" w:leader="dot" w:pos="9060"/>
        </w:tabs>
        <w:ind w:left="800"/>
        <w:rPr>
          <w:rFonts w:asciiTheme="minorHAnsi" w:eastAsiaTheme="minorEastAsia" w:hAnsiTheme="minorHAnsi" w:cstheme="minorBidi"/>
          <w:noProof/>
          <w:kern w:val="2"/>
          <w:sz w:val="21"/>
          <w:szCs w:val="22"/>
        </w:rPr>
      </w:pPr>
      <w:hyperlink w:anchor="_Toc12892367" w:history="1">
        <w:r w:rsidR="009F787E" w:rsidRPr="00DC0FB3">
          <w:rPr>
            <w:rStyle w:val="af1"/>
            <w:rFonts w:ascii="宋体" w:eastAsia="宋体" w:hAnsi="宋体" w:hint="eastAsia"/>
            <w:noProof/>
            <w:snapToGrid w:val="0"/>
          </w:rPr>
          <w:t>七、其他资料</w:t>
        </w:r>
        <w:r w:rsidR="009F787E">
          <w:rPr>
            <w:noProof/>
            <w:webHidden/>
          </w:rPr>
          <w:tab/>
        </w:r>
        <w:r w:rsidR="009F787E">
          <w:rPr>
            <w:noProof/>
            <w:webHidden/>
          </w:rPr>
          <w:fldChar w:fldCharType="begin"/>
        </w:r>
        <w:r w:rsidR="009F787E">
          <w:rPr>
            <w:noProof/>
            <w:webHidden/>
          </w:rPr>
          <w:instrText xml:space="preserve"> PAGEREF _Toc12892367 \h </w:instrText>
        </w:r>
        <w:r w:rsidR="009F787E">
          <w:rPr>
            <w:noProof/>
            <w:webHidden/>
          </w:rPr>
        </w:r>
        <w:r w:rsidR="009F787E">
          <w:rPr>
            <w:noProof/>
            <w:webHidden/>
          </w:rPr>
          <w:fldChar w:fldCharType="separate"/>
        </w:r>
        <w:r w:rsidR="009F787E">
          <w:rPr>
            <w:noProof/>
            <w:webHidden/>
          </w:rPr>
          <w:t>70</w:t>
        </w:r>
        <w:r w:rsidR="009F787E">
          <w:rPr>
            <w:noProof/>
            <w:webHidden/>
          </w:rPr>
          <w:fldChar w:fldCharType="end"/>
        </w:r>
      </w:hyperlink>
    </w:p>
    <w:p w:rsidR="00E2738F" w:rsidRDefault="00757066" w:rsidP="005D7E4E">
      <w:pPr>
        <w:pStyle w:val="ae"/>
        <w:rPr>
          <w:rFonts w:ascii="宋体" w:eastAsia="宋体" w:hAnsi="宋体"/>
          <w:kern w:val="2"/>
          <w:sz w:val="24"/>
          <w:szCs w:val="24"/>
        </w:rPr>
      </w:pPr>
      <w:r w:rsidRPr="00477E74">
        <w:rPr>
          <w:rStyle w:val="af1"/>
          <w:rFonts w:ascii="宋体" w:eastAsia="宋体" w:hAnsi="宋体"/>
          <w:bCs/>
          <w:snapToGrid w:val="0"/>
          <w:color w:val="auto"/>
          <w:sz w:val="30"/>
          <w:szCs w:val="30"/>
          <w:u w:val="none"/>
        </w:rPr>
        <w:fldChar w:fldCharType="end"/>
      </w:r>
      <w:bookmarkStart w:id="0" w:name="_Toc329097718"/>
      <w:r w:rsidR="00893DE6" w:rsidRPr="00477E74">
        <w:rPr>
          <w:rFonts w:ascii="宋体" w:eastAsia="宋体" w:hAnsi="宋体"/>
          <w:kern w:val="2"/>
          <w:sz w:val="24"/>
          <w:szCs w:val="24"/>
        </w:rPr>
        <w:t xml:space="preserve"> </w:t>
      </w:r>
    </w:p>
    <w:p w:rsidR="00E2738F" w:rsidRDefault="00E2738F">
      <w:pPr>
        <w:rPr>
          <w:rFonts w:ascii="宋体" w:eastAsia="宋体" w:hAnsi="宋体"/>
          <w:b/>
          <w:kern w:val="2"/>
          <w:sz w:val="24"/>
          <w:szCs w:val="24"/>
        </w:rPr>
      </w:pPr>
      <w:r>
        <w:rPr>
          <w:rFonts w:ascii="宋体" w:eastAsia="宋体" w:hAnsi="宋体"/>
          <w:kern w:val="2"/>
          <w:sz w:val="24"/>
          <w:szCs w:val="24"/>
        </w:rPr>
        <w:br w:type="page"/>
      </w:r>
    </w:p>
    <w:p w:rsidR="00757066" w:rsidRPr="005D7E4E" w:rsidRDefault="00757066" w:rsidP="005D7E4E">
      <w:pPr>
        <w:pStyle w:val="ae"/>
        <w:rPr>
          <w:rFonts w:ascii="宋体" w:eastAsia="宋体" w:hAnsi="宋体"/>
          <w:snapToGrid w:val="0"/>
        </w:rPr>
      </w:pPr>
      <w:bookmarkStart w:id="1" w:name="_Toc12892342"/>
      <w:r w:rsidRPr="005D7E4E">
        <w:rPr>
          <w:rFonts w:ascii="宋体" w:eastAsia="宋体" w:hAnsi="宋体" w:hint="eastAsia"/>
          <w:snapToGrid w:val="0"/>
        </w:rPr>
        <w:lastRenderedPageBreak/>
        <w:t>第</w:t>
      </w:r>
      <w:r w:rsidR="00893DE6">
        <w:rPr>
          <w:rFonts w:ascii="宋体" w:eastAsia="宋体" w:hAnsi="宋体" w:hint="eastAsia"/>
          <w:snapToGrid w:val="0"/>
        </w:rPr>
        <w:t>一</w:t>
      </w:r>
      <w:r w:rsidRPr="005D7E4E">
        <w:rPr>
          <w:rFonts w:ascii="宋体" w:eastAsia="宋体" w:hAnsi="宋体" w:hint="eastAsia"/>
          <w:snapToGrid w:val="0"/>
        </w:rPr>
        <w:t>章</w:t>
      </w:r>
      <w:r w:rsidRPr="005D7E4E">
        <w:rPr>
          <w:rFonts w:ascii="宋体" w:eastAsia="宋体" w:hAnsi="宋体"/>
          <w:snapToGrid w:val="0"/>
        </w:rPr>
        <w:t xml:space="preserve"> </w:t>
      </w:r>
      <w:r w:rsidRPr="005D7E4E">
        <w:rPr>
          <w:rFonts w:ascii="宋体" w:eastAsia="宋体" w:hAnsi="宋体" w:hint="eastAsia"/>
          <w:snapToGrid w:val="0"/>
        </w:rPr>
        <w:t>投标须知</w:t>
      </w:r>
      <w:bookmarkEnd w:id="0"/>
      <w:bookmarkEnd w:id="1"/>
    </w:p>
    <w:p w:rsidR="00757066" w:rsidRPr="0092015C" w:rsidRDefault="00757066">
      <w:pPr>
        <w:pStyle w:val="3"/>
        <w:snapToGrid w:val="0"/>
        <w:spacing w:before="0" w:after="0" w:line="240" w:lineRule="auto"/>
        <w:jc w:val="left"/>
        <w:rPr>
          <w:rFonts w:ascii="宋体" w:eastAsia="宋体" w:hAnsi="宋体"/>
          <w:sz w:val="28"/>
          <w:szCs w:val="28"/>
        </w:rPr>
      </w:pPr>
      <w:bookmarkStart w:id="2" w:name="_Toc329097719"/>
      <w:bookmarkStart w:id="3" w:name="_Toc12892343"/>
      <w:r w:rsidRPr="0092015C">
        <w:rPr>
          <w:rFonts w:ascii="宋体" w:eastAsia="宋体" w:hAnsi="宋体" w:hint="eastAsia"/>
          <w:sz w:val="28"/>
          <w:szCs w:val="28"/>
        </w:rPr>
        <w:t>前</w:t>
      </w:r>
      <w:r w:rsidRPr="0092015C">
        <w:rPr>
          <w:rFonts w:ascii="宋体" w:eastAsia="宋体" w:hAnsi="宋体"/>
          <w:sz w:val="28"/>
          <w:szCs w:val="28"/>
        </w:rPr>
        <w:t xml:space="preserve"> </w:t>
      </w:r>
      <w:r w:rsidRPr="0092015C">
        <w:rPr>
          <w:rFonts w:ascii="宋体" w:eastAsia="宋体" w:hAnsi="宋体" w:hint="eastAsia"/>
          <w:sz w:val="28"/>
          <w:szCs w:val="28"/>
        </w:rPr>
        <w:t>附</w:t>
      </w:r>
      <w:r w:rsidRPr="0092015C">
        <w:rPr>
          <w:rFonts w:ascii="宋体" w:eastAsia="宋体" w:hAnsi="宋体"/>
          <w:sz w:val="28"/>
          <w:szCs w:val="28"/>
        </w:rPr>
        <w:t xml:space="preserve"> </w:t>
      </w:r>
      <w:r w:rsidRPr="0092015C">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560"/>
        <w:gridCol w:w="7087"/>
      </w:tblGrid>
      <w:tr w:rsidR="00757066" w:rsidRPr="004346BF" w:rsidTr="00862967">
        <w:trPr>
          <w:trHeight w:val="454"/>
        </w:trPr>
        <w:tc>
          <w:tcPr>
            <w:tcW w:w="675" w:type="dxa"/>
            <w:vAlign w:val="center"/>
          </w:tcPr>
          <w:p w:rsidR="00757066" w:rsidRPr="004346BF" w:rsidRDefault="00757066" w:rsidP="00862967">
            <w:pPr>
              <w:adjustRightInd w:val="0"/>
              <w:snapToGrid w:val="0"/>
              <w:jc w:val="center"/>
              <w:rPr>
                <w:rFonts w:ascii="宋体" w:eastAsia="宋体" w:hAnsi="宋体"/>
                <w:b/>
                <w:sz w:val="21"/>
                <w:szCs w:val="21"/>
              </w:rPr>
            </w:pPr>
            <w:proofErr w:type="gramStart"/>
            <w:r w:rsidRPr="004346BF">
              <w:rPr>
                <w:rFonts w:ascii="宋体" w:eastAsia="宋体" w:hAnsi="宋体" w:hint="eastAsia"/>
                <w:b/>
                <w:sz w:val="21"/>
                <w:szCs w:val="21"/>
              </w:rPr>
              <w:t>项号</w:t>
            </w:r>
            <w:proofErr w:type="gramEnd"/>
          </w:p>
        </w:tc>
        <w:tc>
          <w:tcPr>
            <w:tcW w:w="1560" w:type="dxa"/>
            <w:vAlign w:val="center"/>
          </w:tcPr>
          <w:p w:rsidR="00757066" w:rsidRPr="004346BF" w:rsidRDefault="00757066" w:rsidP="00862967">
            <w:pPr>
              <w:adjustRightInd w:val="0"/>
              <w:snapToGrid w:val="0"/>
              <w:jc w:val="center"/>
              <w:rPr>
                <w:rFonts w:ascii="宋体" w:eastAsia="宋体" w:hAnsi="宋体"/>
                <w:b/>
                <w:sz w:val="21"/>
                <w:szCs w:val="21"/>
              </w:rPr>
            </w:pPr>
            <w:r w:rsidRPr="004346BF">
              <w:rPr>
                <w:rFonts w:ascii="宋体" w:eastAsia="宋体" w:hAnsi="宋体" w:hint="eastAsia"/>
                <w:b/>
                <w:sz w:val="21"/>
                <w:szCs w:val="21"/>
              </w:rPr>
              <w:t>内容</w:t>
            </w:r>
          </w:p>
        </w:tc>
        <w:tc>
          <w:tcPr>
            <w:tcW w:w="7087" w:type="dxa"/>
            <w:vAlign w:val="center"/>
          </w:tcPr>
          <w:p w:rsidR="00757066" w:rsidRPr="004346BF" w:rsidRDefault="00757066" w:rsidP="00862967">
            <w:pPr>
              <w:adjustRightInd w:val="0"/>
              <w:snapToGrid w:val="0"/>
              <w:jc w:val="center"/>
              <w:rPr>
                <w:rFonts w:ascii="宋体" w:eastAsia="宋体" w:hAnsi="宋体"/>
                <w:b/>
                <w:sz w:val="21"/>
                <w:szCs w:val="21"/>
              </w:rPr>
            </w:pPr>
            <w:r w:rsidRPr="004346BF">
              <w:rPr>
                <w:rFonts w:ascii="宋体" w:eastAsia="宋体" w:hAnsi="宋体" w:hint="eastAsia"/>
                <w:b/>
                <w:sz w:val="21"/>
                <w:szCs w:val="21"/>
              </w:rPr>
              <w:t>说明与要求</w:t>
            </w:r>
          </w:p>
        </w:tc>
      </w:tr>
      <w:tr w:rsidR="00757066" w:rsidRPr="004346BF" w:rsidTr="00862967">
        <w:trPr>
          <w:trHeight w:val="454"/>
        </w:trPr>
        <w:tc>
          <w:tcPr>
            <w:tcW w:w="675"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sz w:val="21"/>
                <w:szCs w:val="21"/>
              </w:rPr>
              <w:t>1</w:t>
            </w:r>
          </w:p>
        </w:tc>
        <w:tc>
          <w:tcPr>
            <w:tcW w:w="1560"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hint="eastAsia"/>
                <w:sz w:val="21"/>
                <w:szCs w:val="21"/>
              </w:rPr>
              <w:t>项目名称</w:t>
            </w:r>
          </w:p>
        </w:tc>
        <w:tc>
          <w:tcPr>
            <w:tcW w:w="7087" w:type="dxa"/>
            <w:vAlign w:val="center"/>
          </w:tcPr>
          <w:p w:rsidR="00757066" w:rsidRPr="004346BF" w:rsidRDefault="00731297" w:rsidP="00862967">
            <w:pPr>
              <w:adjustRightInd w:val="0"/>
              <w:snapToGrid w:val="0"/>
              <w:jc w:val="both"/>
              <w:rPr>
                <w:rFonts w:ascii="宋体" w:eastAsia="宋体" w:hAnsi="宋体" w:cs="宋体"/>
                <w:sz w:val="21"/>
                <w:szCs w:val="21"/>
              </w:rPr>
            </w:pPr>
            <w:r w:rsidRPr="00731297">
              <w:rPr>
                <w:rFonts w:ascii="宋体" w:eastAsia="宋体" w:hAnsi="宋体" w:cs="Arial" w:hint="eastAsia"/>
                <w:sz w:val="21"/>
                <w:szCs w:val="21"/>
              </w:rPr>
              <w:t>南京大学</w:t>
            </w:r>
            <w:proofErr w:type="gramStart"/>
            <w:r w:rsidRPr="00731297">
              <w:rPr>
                <w:rFonts w:ascii="宋体" w:eastAsia="宋体" w:hAnsi="宋体" w:cs="Arial" w:hint="eastAsia"/>
                <w:sz w:val="21"/>
                <w:szCs w:val="21"/>
              </w:rPr>
              <w:t>仙</w:t>
            </w:r>
            <w:proofErr w:type="gramEnd"/>
            <w:r w:rsidRPr="00731297">
              <w:rPr>
                <w:rFonts w:ascii="宋体" w:eastAsia="宋体" w:hAnsi="宋体" w:cs="Arial" w:hint="eastAsia"/>
                <w:sz w:val="21"/>
                <w:szCs w:val="21"/>
              </w:rPr>
              <w:t>林校区大数据与人工智能科研楼和军民融合研发</w:t>
            </w:r>
            <w:proofErr w:type="gramStart"/>
            <w:r w:rsidRPr="00731297">
              <w:rPr>
                <w:rFonts w:ascii="宋体" w:eastAsia="宋体" w:hAnsi="宋体" w:cs="Arial" w:hint="eastAsia"/>
                <w:sz w:val="21"/>
                <w:szCs w:val="21"/>
              </w:rPr>
              <w:t>中心</w:t>
            </w:r>
            <w:r w:rsidR="00441C3B" w:rsidRPr="00441C3B">
              <w:rPr>
                <w:rFonts w:ascii="宋体" w:eastAsia="宋体" w:hAnsi="宋体" w:cs="Arial" w:hint="eastAsia"/>
                <w:sz w:val="21"/>
                <w:szCs w:val="21"/>
              </w:rPr>
              <w:t>旋挖钻孔</w:t>
            </w:r>
            <w:proofErr w:type="gramEnd"/>
            <w:r w:rsidR="00441C3B" w:rsidRPr="00441C3B">
              <w:rPr>
                <w:rFonts w:ascii="宋体" w:eastAsia="宋体" w:hAnsi="宋体" w:cs="Arial" w:hint="eastAsia"/>
                <w:sz w:val="21"/>
                <w:szCs w:val="21"/>
              </w:rPr>
              <w:t>灌注桩</w:t>
            </w:r>
            <w:r w:rsidRPr="00731297">
              <w:rPr>
                <w:rFonts w:ascii="宋体" w:eastAsia="宋体" w:hAnsi="宋体" w:cs="Arial" w:hint="eastAsia"/>
                <w:sz w:val="21"/>
                <w:szCs w:val="21"/>
              </w:rPr>
              <w:t>试桩</w:t>
            </w:r>
            <w:r>
              <w:rPr>
                <w:rFonts w:ascii="宋体" w:eastAsia="宋体" w:hAnsi="宋体" w:cs="Arial" w:hint="eastAsia"/>
                <w:sz w:val="21"/>
                <w:szCs w:val="21"/>
              </w:rPr>
              <w:t>工程</w:t>
            </w:r>
          </w:p>
        </w:tc>
      </w:tr>
      <w:tr w:rsidR="00757066" w:rsidRPr="004346BF" w:rsidTr="00862967">
        <w:trPr>
          <w:trHeight w:val="454"/>
        </w:trPr>
        <w:tc>
          <w:tcPr>
            <w:tcW w:w="675"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sz w:val="21"/>
                <w:szCs w:val="21"/>
              </w:rPr>
              <w:t>2</w:t>
            </w:r>
          </w:p>
        </w:tc>
        <w:tc>
          <w:tcPr>
            <w:tcW w:w="1560"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hint="eastAsia"/>
                <w:sz w:val="21"/>
                <w:szCs w:val="21"/>
              </w:rPr>
              <w:t>建设地点</w:t>
            </w:r>
          </w:p>
        </w:tc>
        <w:tc>
          <w:tcPr>
            <w:tcW w:w="7087" w:type="dxa"/>
            <w:vAlign w:val="center"/>
          </w:tcPr>
          <w:p w:rsidR="00757066" w:rsidRPr="004346BF" w:rsidRDefault="00757066" w:rsidP="00862967">
            <w:pPr>
              <w:adjustRightInd w:val="0"/>
              <w:snapToGrid w:val="0"/>
              <w:jc w:val="both"/>
              <w:rPr>
                <w:rFonts w:ascii="宋体" w:eastAsia="宋体" w:hAnsi="宋体" w:cs="宋体"/>
                <w:sz w:val="21"/>
                <w:szCs w:val="21"/>
              </w:rPr>
            </w:pPr>
            <w:r w:rsidRPr="004346BF">
              <w:rPr>
                <w:rFonts w:ascii="宋体" w:eastAsia="宋体" w:hAnsi="宋体" w:cs="Arial" w:hint="eastAsia"/>
                <w:sz w:val="21"/>
                <w:szCs w:val="21"/>
              </w:rPr>
              <w:t>南京大学</w:t>
            </w:r>
            <w:proofErr w:type="gramStart"/>
            <w:r w:rsidR="00F60971" w:rsidRPr="004346BF">
              <w:rPr>
                <w:rFonts w:ascii="宋体" w:eastAsia="宋体" w:hAnsi="宋体" w:cs="Arial" w:hint="eastAsia"/>
                <w:sz w:val="21"/>
                <w:szCs w:val="21"/>
              </w:rPr>
              <w:t>仙</w:t>
            </w:r>
            <w:proofErr w:type="gramEnd"/>
            <w:r w:rsidR="00F60971" w:rsidRPr="004346BF">
              <w:rPr>
                <w:rFonts w:ascii="宋体" w:eastAsia="宋体" w:hAnsi="宋体" w:cs="Arial" w:hint="eastAsia"/>
                <w:sz w:val="21"/>
                <w:szCs w:val="21"/>
              </w:rPr>
              <w:t>林</w:t>
            </w:r>
            <w:r w:rsidRPr="004346BF">
              <w:rPr>
                <w:rFonts w:ascii="宋体" w:eastAsia="宋体" w:hAnsi="宋体" w:cs="Arial" w:hint="eastAsia"/>
                <w:sz w:val="21"/>
                <w:szCs w:val="21"/>
              </w:rPr>
              <w:t>校区</w:t>
            </w:r>
          </w:p>
        </w:tc>
      </w:tr>
      <w:tr w:rsidR="00757066" w:rsidRPr="004346BF" w:rsidTr="00667D5B">
        <w:trPr>
          <w:trHeight w:val="284"/>
        </w:trPr>
        <w:tc>
          <w:tcPr>
            <w:tcW w:w="675"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3</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建设规模</w:t>
            </w:r>
          </w:p>
        </w:tc>
        <w:tc>
          <w:tcPr>
            <w:tcW w:w="7087" w:type="dxa"/>
            <w:vAlign w:val="center"/>
          </w:tcPr>
          <w:p w:rsidR="00757066" w:rsidRPr="004346BF" w:rsidRDefault="00731297" w:rsidP="00862967">
            <w:pPr>
              <w:adjustRightInd w:val="0"/>
              <w:snapToGrid w:val="0"/>
              <w:spacing w:beforeLines="50" w:before="156" w:afterLines="50" w:after="156"/>
              <w:jc w:val="both"/>
              <w:rPr>
                <w:rFonts w:ascii="宋体" w:eastAsia="宋体" w:hAnsi="宋体" w:cs="宋体"/>
                <w:sz w:val="21"/>
                <w:szCs w:val="21"/>
              </w:rPr>
            </w:pPr>
            <w:r w:rsidRPr="00731297">
              <w:rPr>
                <w:rFonts w:ascii="宋体" w:eastAsia="宋体" w:hAnsi="宋体" w:cs="Arial" w:hint="eastAsia"/>
                <w:sz w:val="21"/>
                <w:szCs w:val="21"/>
              </w:rPr>
              <w:t>本项目</w:t>
            </w:r>
            <w:proofErr w:type="gramStart"/>
            <w:r w:rsidRPr="00731297">
              <w:rPr>
                <w:rFonts w:ascii="宋体" w:eastAsia="宋体" w:hAnsi="宋体" w:cs="Arial" w:hint="eastAsia"/>
                <w:sz w:val="21"/>
                <w:szCs w:val="21"/>
              </w:rPr>
              <w:t>核定总</w:t>
            </w:r>
            <w:proofErr w:type="gramEnd"/>
            <w:r w:rsidRPr="00731297">
              <w:rPr>
                <w:rFonts w:ascii="宋体" w:eastAsia="宋体" w:hAnsi="宋体" w:cs="Arial" w:hint="eastAsia"/>
                <w:sz w:val="21"/>
                <w:szCs w:val="21"/>
              </w:rPr>
              <w:t>建筑面积</w:t>
            </w:r>
            <w:r w:rsidRPr="00731297">
              <w:rPr>
                <w:rFonts w:ascii="宋体" w:eastAsia="宋体" w:hAnsi="宋体" w:cs="Arial"/>
                <w:sz w:val="21"/>
                <w:szCs w:val="21"/>
              </w:rPr>
              <w:t>51600平方米，其中：大数据与人工智能科研楼面积为30260平方米，军民融合研发中心面积为21340平方米。</w:t>
            </w:r>
          </w:p>
        </w:tc>
      </w:tr>
      <w:tr w:rsidR="00757066" w:rsidRPr="004346BF" w:rsidTr="00667D5B">
        <w:trPr>
          <w:trHeight w:val="284"/>
        </w:trPr>
        <w:tc>
          <w:tcPr>
            <w:tcW w:w="675"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4</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招标范围</w:t>
            </w:r>
          </w:p>
        </w:tc>
        <w:tc>
          <w:tcPr>
            <w:tcW w:w="7087" w:type="dxa"/>
            <w:vAlign w:val="center"/>
          </w:tcPr>
          <w:p w:rsidR="00757066" w:rsidRPr="004346BF" w:rsidRDefault="00F55643" w:rsidP="00862967">
            <w:pPr>
              <w:adjustRightInd w:val="0"/>
              <w:snapToGrid w:val="0"/>
              <w:spacing w:beforeLines="50" w:before="156" w:afterLines="50" w:after="156"/>
              <w:jc w:val="both"/>
              <w:rPr>
                <w:rFonts w:ascii="宋体" w:eastAsia="宋体" w:hAnsi="宋体" w:cs="宋体"/>
                <w:sz w:val="21"/>
                <w:szCs w:val="21"/>
              </w:rPr>
            </w:pPr>
            <w:r w:rsidRPr="00F55643">
              <w:rPr>
                <w:rFonts w:ascii="宋体" w:eastAsia="宋体" w:hAnsi="宋体" w:cs="宋体" w:hint="eastAsia"/>
                <w:sz w:val="21"/>
                <w:szCs w:val="21"/>
              </w:rPr>
              <w:t>本次工程范围为</w:t>
            </w:r>
            <w:r w:rsidRPr="00F55643">
              <w:rPr>
                <w:rFonts w:ascii="宋体" w:eastAsia="宋体" w:hAnsi="宋体" w:cs="宋体"/>
                <w:sz w:val="21"/>
                <w:szCs w:val="21"/>
              </w:rPr>
              <w:t>3根抗压试桩及3根抗拔试桩</w:t>
            </w:r>
            <w:r>
              <w:rPr>
                <w:rFonts w:ascii="宋体" w:eastAsia="宋体" w:hAnsi="宋体" w:cs="宋体" w:hint="eastAsia"/>
                <w:sz w:val="21"/>
                <w:szCs w:val="21"/>
              </w:rPr>
              <w:t>。</w:t>
            </w:r>
          </w:p>
        </w:tc>
      </w:tr>
      <w:tr w:rsidR="00757066" w:rsidRPr="004346BF" w:rsidTr="00667D5B">
        <w:trPr>
          <w:trHeight w:val="284"/>
        </w:trPr>
        <w:tc>
          <w:tcPr>
            <w:tcW w:w="675"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5</w:t>
            </w:r>
          </w:p>
        </w:tc>
        <w:tc>
          <w:tcPr>
            <w:tcW w:w="1560"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计划工期</w:t>
            </w:r>
          </w:p>
        </w:tc>
        <w:tc>
          <w:tcPr>
            <w:tcW w:w="7087" w:type="dxa"/>
            <w:vAlign w:val="center"/>
          </w:tcPr>
          <w:p w:rsidR="00757066" w:rsidRPr="004346BF" w:rsidRDefault="00CE1F21" w:rsidP="00862967">
            <w:pPr>
              <w:adjustRightInd w:val="0"/>
              <w:snapToGrid w:val="0"/>
              <w:spacing w:beforeLines="50" w:before="156" w:afterLines="50" w:after="156"/>
              <w:jc w:val="both"/>
              <w:rPr>
                <w:rFonts w:ascii="宋体" w:eastAsia="宋体" w:hAnsi="宋体" w:cs="宋体"/>
                <w:sz w:val="21"/>
                <w:szCs w:val="21"/>
              </w:rPr>
            </w:pPr>
            <w:r w:rsidRPr="004346BF">
              <w:rPr>
                <w:rFonts w:ascii="宋体" w:eastAsia="宋体" w:hAnsi="宋体" w:cs="宋体" w:hint="eastAsia"/>
                <w:sz w:val="21"/>
                <w:szCs w:val="21"/>
                <w:u w:val="single"/>
              </w:rPr>
              <w:t>40</w:t>
            </w:r>
            <w:r w:rsidR="00757066" w:rsidRPr="004346BF">
              <w:rPr>
                <w:rFonts w:ascii="宋体" w:eastAsia="宋体" w:hAnsi="宋体" w:cs="宋体" w:hint="eastAsia"/>
                <w:sz w:val="21"/>
                <w:szCs w:val="21"/>
              </w:rPr>
              <w:t>日历天</w:t>
            </w:r>
            <w:r w:rsidR="00F55643">
              <w:rPr>
                <w:rFonts w:ascii="宋体" w:eastAsia="宋体" w:hAnsi="宋体" w:cs="宋体" w:hint="eastAsia"/>
                <w:sz w:val="21"/>
                <w:szCs w:val="21"/>
              </w:rPr>
              <w:t>（其中，配合桩基检测30天）</w:t>
            </w:r>
            <w:r w:rsidR="002E49F0" w:rsidRPr="004346BF">
              <w:rPr>
                <w:rFonts w:ascii="宋体" w:eastAsia="宋体" w:hAnsi="宋体" w:cs="宋体" w:hint="eastAsia"/>
                <w:sz w:val="21"/>
                <w:szCs w:val="21"/>
              </w:rPr>
              <w:t>，具体的开工时间以发包人的书面开</w:t>
            </w:r>
            <w:proofErr w:type="gramStart"/>
            <w:r w:rsidR="002E49F0" w:rsidRPr="004346BF">
              <w:rPr>
                <w:rFonts w:ascii="宋体" w:eastAsia="宋体" w:hAnsi="宋体" w:cs="宋体" w:hint="eastAsia"/>
                <w:sz w:val="21"/>
                <w:szCs w:val="21"/>
              </w:rPr>
              <w:t>工令</w:t>
            </w:r>
            <w:proofErr w:type="gramEnd"/>
            <w:r w:rsidR="002E49F0" w:rsidRPr="004346BF">
              <w:rPr>
                <w:rFonts w:ascii="宋体" w:eastAsia="宋体" w:hAnsi="宋体" w:cs="宋体" w:hint="eastAsia"/>
                <w:sz w:val="21"/>
                <w:szCs w:val="21"/>
              </w:rPr>
              <w:t>为准</w:t>
            </w:r>
            <w:r w:rsidR="00757066" w:rsidRPr="004346BF">
              <w:rPr>
                <w:rFonts w:ascii="宋体" w:eastAsia="宋体" w:hAnsi="宋体" w:cs="宋体" w:hint="eastAsia"/>
                <w:sz w:val="21"/>
                <w:szCs w:val="21"/>
              </w:rPr>
              <w:t>。</w:t>
            </w:r>
          </w:p>
        </w:tc>
      </w:tr>
      <w:tr w:rsidR="00757066" w:rsidRPr="004346BF" w:rsidTr="00667D5B">
        <w:trPr>
          <w:trHeight w:val="284"/>
        </w:trPr>
        <w:tc>
          <w:tcPr>
            <w:tcW w:w="675" w:type="dxa"/>
            <w:vAlign w:val="center"/>
          </w:tcPr>
          <w:p w:rsidR="00757066" w:rsidRPr="004346BF" w:rsidRDefault="00A1321E"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6</w:t>
            </w:r>
          </w:p>
        </w:tc>
        <w:tc>
          <w:tcPr>
            <w:tcW w:w="1560"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现场踏勘</w:t>
            </w:r>
          </w:p>
        </w:tc>
        <w:tc>
          <w:tcPr>
            <w:tcW w:w="7087" w:type="dxa"/>
            <w:vAlign w:val="center"/>
          </w:tcPr>
          <w:p w:rsidR="00951F2B" w:rsidRPr="004346BF" w:rsidRDefault="00951F2B" w:rsidP="00862967">
            <w:pPr>
              <w:adjustRightInd w:val="0"/>
              <w:snapToGrid w:val="0"/>
              <w:spacing w:afterLines="50" w:after="156"/>
              <w:jc w:val="both"/>
              <w:rPr>
                <w:rFonts w:ascii="宋体" w:eastAsia="宋体" w:hAnsi="宋体"/>
                <w:sz w:val="21"/>
                <w:szCs w:val="21"/>
              </w:rPr>
            </w:pPr>
            <w:r w:rsidRPr="004346BF">
              <w:rPr>
                <w:rFonts w:ascii="宋体" w:eastAsia="宋体" w:hAnsi="宋体" w:hint="eastAsia"/>
                <w:sz w:val="21"/>
                <w:szCs w:val="21"/>
              </w:rPr>
              <w:t>招标人不集中组织</w:t>
            </w:r>
            <w:proofErr w:type="gramStart"/>
            <w:r w:rsidRPr="004346BF">
              <w:rPr>
                <w:rFonts w:ascii="宋体" w:eastAsia="宋体" w:hAnsi="宋体" w:hint="eastAsia"/>
                <w:sz w:val="21"/>
                <w:szCs w:val="21"/>
              </w:rPr>
              <w:t>勘</w:t>
            </w:r>
            <w:proofErr w:type="gramEnd"/>
            <w:r w:rsidRPr="004346BF">
              <w:rPr>
                <w:rFonts w:ascii="宋体" w:eastAsia="宋体" w:hAnsi="宋体" w:hint="eastAsia"/>
                <w:sz w:val="21"/>
                <w:szCs w:val="21"/>
              </w:rPr>
              <w:t>踏现场。投标人可自行</w:t>
            </w:r>
            <w:proofErr w:type="gramStart"/>
            <w:r w:rsidRPr="004346BF">
              <w:rPr>
                <w:rFonts w:ascii="宋体" w:eastAsia="宋体" w:hAnsi="宋体" w:hint="eastAsia"/>
                <w:sz w:val="21"/>
                <w:szCs w:val="21"/>
              </w:rPr>
              <w:t>勘</w:t>
            </w:r>
            <w:proofErr w:type="gramEnd"/>
            <w:r w:rsidRPr="004346BF">
              <w:rPr>
                <w:rFonts w:ascii="宋体" w:eastAsia="宋体" w:hAnsi="宋体" w:hint="eastAsia"/>
                <w:sz w:val="21"/>
                <w:szCs w:val="21"/>
              </w:rPr>
              <w:t>踏，一切费用及后果由投标人自行承担。</w:t>
            </w:r>
          </w:p>
          <w:p w:rsidR="00757066" w:rsidRPr="004346BF" w:rsidRDefault="002E49F0" w:rsidP="00862967">
            <w:pPr>
              <w:adjustRightInd w:val="0"/>
              <w:snapToGrid w:val="0"/>
              <w:spacing w:afterLines="50" w:after="156"/>
              <w:jc w:val="both"/>
              <w:rPr>
                <w:rFonts w:ascii="宋体" w:eastAsia="宋体" w:hAnsi="宋体"/>
                <w:sz w:val="21"/>
                <w:szCs w:val="21"/>
              </w:rPr>
            </w:pPr>
            <w:r w:rsidRPr="004346BF">
              <w:rPr>
                <w:rFonts w:ascii="宋体" w:eastAsia="宋体" w:hAnsi="宋体" w:hint="eastAsia"/>
                <w:sz w:val="21"/>
                <w:szCs w:val="21"/>
              </w:rPr>
              <w:t>联系人：</w:t>
            </w:r>
            <w:r w:rsidR="00731297">
              <w:rPr>
                <w:rFonts w:ascii="宋体" w:eastAsia="宋体" w:hAnsi="宋体" w:hint="eastAsia"/>
                <w:sz w:val="21"/>
                <w:szCs w:val="21"/>
              </w:rPr>
              <w:t>黄</w:t>
            </w:r>
            <w:r w:rsidR="00951F2B" w:rsidRPr="004346BF">
              <w:rPr>
                <w:rFonts w:ascii="宋体" w:eastAsia="宋体" w:hAnsi="宋体" w:hint="eastAsia"/>
                <w:sz w:val="21"/>
                <w:szCs w:val="21"/>
              </w:rPr>
              <w:t>老师</w:t>
            </w:r>
            <w:r w:rsidRPr="004346BF">
              <w:rPr>
                <w:rFonts w:ascii="宋体" w:eastAsia="宋体" w:hAnsi="宋体"/>
                <w:sz w:val="21"/>
                <w:szCs w:val="21"/>
              </w:rPr>
              <w:t xml:space="preserve"> 025-</w:t>
            </w:r>
            <w:r w:rsidRPr="004346BF">
              <w:rPr>
                <w:rFonts w:ascii="宋体" w:eastAsia="宋体" w:hAnsi="宋体" w:hint="eastAsia"/>
                <w:sz w:val="21"/>
                <w:szCs w:val="21"/>
              </w:rPr>
              <w:t>857899</w:t>
            </w:r>
            <w:r w:rsidR="00731297">
              <w:rPr>
                <w:rFonts w:ascii="宋体" w:eastAsia="宋体" w:hAnsi="宋体" w:hint="eastAsia"/>
                <w:sz w:val="21"/>
                <w:szCs w:val="21"/>
              </w:rPr>
              <w:t>10</w:t>
            </w:r>
          </w:p>
        </w:tc>
      </w:tr>
      <w:tr w:rsidR="00757066" w:rsidRPr="004346BF" w:rsidTr="00667D5B">
        <w:trPr>
          <w:trHeight w:val="284"/>
        </w:trPr>
        <w:tc>
          <w:tcPr>
            <w:tcW w:w="675" w:type="dxa"/>
            <w:vAlign w:val="center"/>
          </w:tcPr>
          <w:p w:rsidR="00757066" w:rsidRPr="004346BF" w:rsidRDefault="00A1321E"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7</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投标文件份数</w:t>
            </w:r>
          </w:p>
        </w:tc>
        <w:tc>
          <w:tcPr>
            <w:tcW w:w="7087" w:type="dxa"/>
            <w:vAlign w:val="center"/>
          </w:tcPr>
          <w:p w:rsidR="00757066" w:rsidRPr="004346BF" w:rsidRDefault="00757066" w:rsidP="00862967">
            <w:pPr>
              <w:adjustRightInd w:val="0"/>
              <w:snapToGrid w:val="0"/>
              <w:spacing w:beforeLines="50" w:before="156" w:afterLines="50" w:after="156"/>
              <w:ind w:leftChars="-50" w:left="-100" w:rightChars="-50" w:right="-100"/>
              <w:rPr>
                <w:rFonts w:ascii="宋体" w:eastAsia="宋体" w:hAnsi="宋体"/>
                <w:sz w:val="21"/>
                <w:szCs w:val="21"/>
              </w:rPr>
            </w:pPr>
            <w:r w:rsidRPr="004346BF">
              <w:rPr>
                <w:rFonts w:ascii="宋体" w:eastAsia="宋体" w:hAnsi="宋体" w:hint="eastAsia"/>
                <w:sz w:val="21"/>
                <w:szCs w:val="21"/>
              </w:rPr>
              <w:t>正本</w:t>
            </w:r>
            <w:r w:rsidRPr="004346BF">
              <w:rPr>
                <w:rFonts w:ascii="宋体" w:eastAsia="宋体" w:hAnsi="宋体"/>
                <w:sz w:val="21"/>
                <w:szCs w:val="21"/>
              </w:rPr>
              <w:t>1</w:t>
            </w:r>
            <w:r w:rsidRPr="004346BF">
              <w:rPr>
                <w:rFonts w:ascii="宋体" w:eastAsia="宋体" w:hAnsi="宋体" w:hint="eastAsia"/>
                <w:sz w:val="21"/>
                <w:szCs w:val="21"/>
              </w:rPr>
              <w:t>份，副本</w:t>
            </w:r>
            <w:r w:rsidR="005E7BF9" w:rsidRPr="004346BF">
              <w:rPr>
                <w:rFonts w:ascii="宋体" w:eastAsia="宋体" w:hAnsi="宋体" w:hint="eastAsia"/>
                <w:sz w:val="21"/>
                <w:szCs w:val="21"/>
              </w:rPr>
              <w:t>2</w:t>
            </w:r>
            <w:r w:rsidRPr="004346BF">
              <w:rPr>
                <w:rFonts w:ascii="宋体" w:eastAsia="宋体" w:hAnsi="宋体" w:hint="eastAsia"/>
                <w:sz w:val="21"/>
                <w:szCs w:val="21"/>
              </w:rPr>
              <w:t>份</w:t>
            </w:r>
            <w:r w:rsidR="00690CAB">
              <w:rPr>
                <w:rFonts w:ascii="宋体" w:eastAsia="宋体" w:hAnsi="宋体" w:hint="eastAsia"/>
                <w:sz w:val="21"/>
                <w:szCs w:val="21"/>
              </w:rPr>
              <w:t>（电子版1份）</w:t>
            </w:r>
            <w:r w:rsidRPr="004346BF">
              <w:rPr>
                <w:rFonts w:ascii="宋体" w:eastAsia="宋体" w:hAnsi="宋体" w:hint="eastAsia"/>
                <w:sz w:val="21"/>
                <w:szCs w:val="21"/>
              </w:rPr>
              <w:t>。</w:t>
            </w:r>
          </w:p>
        </w:tc>
      </w:tr>
      <w:tr w:rsidR="00D115C3" w:rsidRPr="004346BF" w:rsidTr="00667D5B">
        <w:trPr>
          <w:trHeight w:val="284"/>
        </w:trPr>
        <w:tc>
          <w:tcPr>
            <w:tcW w:w="675" w:type="dxa"/>
            <w:vAlign w:val="center"/>
          </w:tcPr>
          <w:p w:rsidR="00757066" w:rsidRPr="004346BF" w:rsidRDefault="005059C8"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8</w:t>
            </w:r>
          </w:p>
        </w:tc>
        <w:tc>
          <w:tcPr>
            <w:tcW w:w="1560" w:type="dxa"/>
            <w:vAlign w:val="center"/>
          </w:tcPr>
          <w:p w:rsidR="00757066" w:rsidRPr="004346BF" w:rsidRDefault="00D04E0C"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报名方式及截止时间</w:t>
            </w:r>
          </w:p>
        </w:tc>
        <w:tc>
          <w:tcPr>
            <w:tcW w:w="7087" w:type="dxa"/>
            <w:vAlign w:val="center"/>
          </w:tcPr>
          <w:p w:rsidR="004346BF" w:rsidRPr="004346BF" w:rsidRDefault="004346BF"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sz w:val="21"/>
                <w:szCs w:val="21"/>
              </w:rPr>
              <w:t>报名方式：投标人将报名信息以邮件形式发送至：13705165269@163.com；报名邮件主题统一为：</w:t>
            </w:r>
            <w:r w:rsidR="00161FD0" w:rsidRPr="00161FD0">
              <w:rPr>
                <w:rFonts w:ascii="宋体" w:eastAsia="宋体" w:hAnsi="宋体" w:hint="eastAsia"/>
                <w:sz w:val="21"/>
                <w:szCs w:val="21"/>
              </w:rPr>
              <w:t>南基（工）</w:t>
            </w:r>
            <w:r w:rsidR="00161FD0" w:rsidRPr="00161FD0">
              <w:rPr>
                <w:rFonts w:ascii="宋体" w:eastAsia="宋体" w:hAnsi="宋体"/>
                <w:sz w:val="21"/>
                <w:szCs w:val="21"/>
              </w:rPr>
              <w:t>2019-089南京大学</w:t>
            </w:r>
            <w:proofErr w:type="gramStart"/>
            <w:r w:rsidR="00161FD0" w:rsidRPr="00161FD0">
              <w:rPr>
                <w:rFonts w:ascii="宋体" w:eastAsia="宋体" w:hAnsi="宋体"/>
                <w:sz w:val="21"/>
                <w:szCs w:val="21"/>
              </w:rPr>
              <w:t>仙</w:t>
            </w:r>
            <w:proofErr w:type="gramEnd"/>
            <w:r w:rsidR="00161FD0" w:rsidRPr="00161FD0">
              <w:rPr>
                <w:rFonts w:ascii="宋体" w:eastAsia="宋体" w:hAnsi="宋体"/>
                <w:sz w:val="21"/>
                <w:szCs w:val="21"/>
              </w:rPr>
              <w:t>林校区大数据与人工智能科研楼和军民融合研发</w:t>
            </w:r>
            <w:proofErr w:type="gramStart"/>
            <w:r w:rsidR="00161FD0" w:rsidRPr="00161FD0">
              <w:rPr>
                <w:rFonts w:ascii="宋体" w:eastAsia="宋体" w:hAnsi="宋体"/>
                <w:sz w:val="21"/>
                <w:szCs w:val="21"/>
              </w:rPr>
              <w:t>中心</w:t>
            </w:r>
            <w:r w:rsidR="00441C3B" w:rsidRPr="00441C3B">
              <w:rPr>
                <w:rFonts w:ascii="宋体" w:eastAsia="宋体" w:hAnsi="宋体" w:hint="eastAsia"/>
                <w:sz w:val="21"/>
                <w:szCs w:val="21"/>
              </w:rPr>
              <w:t>旋挖钻孔</w:t>
            </w:r>
            <w:proofErr w:type="gramEnd"/>
            <w:r w:rsidR="00441C3B" w:rsidRPr="00441C3B">
              <w:rPr>
                <w:rFonts w:ascii="宋体" w:eastAsia="宋体" w:hAnsi="宋体" w:hint="eastAsia"/>
                <w:sz w:val="21"/>
                <w:szCs w:val="21"/>
              </w:rPr>
              <w:t>灌注桩</w:t>
            </w:r>
            <w:r w:rsidR="00161FD0" w:rsidRPr="00161FD0">
              <w:rPr>
                <w:rFonts w:ascii="宋体" w:eastAsia="宋体" w:hAnsi="宋体"/>
                <w:sz w:val="21"/>
                <w:szCs w:val="21"/>
              </w:rPr>
              <w:t>试桩工程施工</w:t>
            </w:r>
            <w:r w:rsidRPr="004346BF">
              <w:rPr>
                <w:rFonts w:ascii="宋体" w:eastAsia="宋体" w:hAnsi="宋体"/>
                <w:sz w:val="21"/>
                <w:szCs w:val="21"/>
              </w:rPr>
              <w:t>；报名信息格式不限，但必须包含招标采购项目名称、项目编号及投标单位名称、联系人、联系方式等内容。</w:t>
            </w:r>
          </w:p>
          <w:p w:rsidR="004346BF" w:rsidRPr="004346BF" w:rsidRDefault="004346BF"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sz w:val="21"/>
                <w:szCs w:val="21"/>
              </w:rPr>
              <w:t>报名截止时间：2019年</w:t>
            </w:r>
            <w:r w:rsidR="00F739B8">
              <w:rPr>
                <w:rFonts w:ascii="宋体" w:eastAsia="宋体" w:hAnsi="宋体" w:hint="eastAsia"/>
                <w:sz w:val="21"/>
                <w:szCs w:val="21"/>
              </w:rPr>
              <w:t>7</w:t>
            </w:r>
            <w:r w:rsidRPr="004346BF">
              <w:rPr>
                <w:rFonts w:ascii="宋体" w:eastAsia="宋体" w:hAnsi="宋体"/>
                <w:sz w:val="21"/>
                <w:szCs w:val="21"/>
              </w:rPr>
              <w:t>月</w:t>
            </w:r>
            <w:r w:rsidR="00F739B8">
              <w:rPr>
                <w:rFonts w:ascii="宋体" w:eastAsia="宋体" w:hAnsi="宋体" w:hint="eastAsia"/>
                <w:sz w:val="21"/>
                <w:szCs w:val="21"/>
              </w:rPr>
              <w:t>5</w:t>
            </w:r>
            <w:r w:rsidRPr="004346BF">
              <w:rPr>
                <w:rFonts w:ascii="宋体" w:eastAsia="宋体" w:hAnsi="宋体"/>
                <w:sz w:val="21"/>
                <w:szCs w:val="21"/>
              </w:rPr>
              <w:t>日10时00分</w:t>
            </w:r>
          </w:p>
          <w:p w:rsidR="00757066" w:rsidRPr="004346BF" w:rsidRDefault="004346BF"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sz w:val="21"/>
                <w:szCs w:val="21"/>
              </w:rPr>
              <w:t>未登记报名的，招标人有权拒绝投标人参加投标。</w:t>
            </w:r>
          </w:p>
        </w:tc>
      </w:tr>
      <w:tr w:rsidR="00D115C3" w:rsidRPr="004346BF" w:rsidTr="00667D5B">
        <w:trPr>
          <w:trHeight w:val="284"/>
        </w:trPr>
        <w:tc>
          <w:tcPr>
            <w:tcW w:w="675" w:type="dxa"/>
            <w:vAlign w:val="center"/>
          </w:tcPr>
          <w:p w:rsidR="00757066" w:rsidRPr="004346BF" w:rsidRDefault="005059C8"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9</w:t>
            </w:r>
          </w:p>
        </w:tc>
        <w:tc>
          <w:tcPr>
            <w:tcW w:w="1560" w:type="dxa"/>
            <w:vAlign w:val="center"/>
          </w:tcPr>
          <w:p w:rsidR="00757066" w:rsidRPr="004346BF" w:rsidRDefault="00D04E0C"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投标文件递交及</w:t>
            </w:r>
            <w:r w:rsidR="00757066" w:rsidRPr="004346BF">
              <w:rPr>
                <w:rFonts w:ascii="宋体" w:eastAsia="宋体" w:hAnsi="宋体" w:hint="eastAsia"/>
                <w:sz w:val="21"/>
                <w:szCs w:val="21"/>
              </w:rPr>
              <w:t>开标</w:t>
            </w:r>
          </w:p>
        </w:tc>
        <w:tc>
          <w:tcPr>
            <w:tcW w:w="7087" w:type="dxa"/>
            <w:vAlign w:val="center"/>
          </w:tcPr>
          <w:p w:rsidR="00D04E0C" w:rsidRPr="004346BF" w:rsidRDefault="00D04E0C" w:rsidP="00862967">
            <w:pPr>
              <w:adjustRightInd w:val="0"/>
              <w:snapToGrid w:val="0"/>
              <w:spacing w:beforeLines="50" w:before="156" w:afterLines="50" w:after="156"/>
              <w:rPr>
                <w:rFonts w:ascii="宋体" w:eastAsia="宋体" w:hAnsi="宋体" w:cs="Arial"/>
                <w:sz w:val="21"/>
                <w:szCs w:val="21"/>
              </w:rPr>
            </w:pPr>
            <w:r w:rsidRPr="004346BF">
              <w:rPr>
                <w:rFonts w:ascii="宋体" w:eastAsia="宋体" w:hAnsi="宋体" w:cs="Arial"/>
                <w:sz w:val="21"/>
                <w:szCs w:val="21"/>
              </w:rPr>
              <w:t>投标文件递交及开标时间：2019年</w:t>
            </w:r>
            <w:r w:rsidR="00F739B8">
              <w:rPr>
                <w:rFonts w:ascii="宋体" w:eastAsia="宋体" w:hAnsi="宋体" w:cs="Arial" w:hint="eastAsia"/>
                <w:sz w:val="21"/>
                <w:szCs w:val="21"/>
              </w:rPr>
              <w:t>7</w:t>
            </w:r>
            <w:r w:rsidRPr="004346BF">
              <w:rPr>
                <w:rFonts w:ascii="宋体" w:eastAsia="宋体" w:hAnsi="宋体" w:cs="Arial"/>
                <w:sz w:val="21"/>
                <w:szCs w:val="21"/>
              </w:rPr>
              <w:t>月</w:t>
            </w:r>
            <w:r w:rsidR="00F739B8">
              <w:rPr>
                <w:rFonts w:ascii="宋体" w:eastAsia="宋体" w:hAnsi="宋体" w:cs="Arial" w:hint="eastAsia"/>
                <w:sz w:val="21"/>
                <w:szCs w:val="21"/>
              </w:rPr>
              <w:t>5</w:t>
            </w:r>
            <w:r w:rsidRPr="004346BF">
              <w:rPr>
                <w:rFonts w:ascii="宋体" w:eastAsia="宋体" w:hAnsi="宋体" w:cs="Arial"/>
                <w:sz w:val="21"/>
                <w:szCs w:val="21"/>
              </w:rPr>
              <w:t>日</w:t>
            </w:r>
            <w:r w:rsidR="00D47CF9">
              <w:rPr>
                <w:rFonts w:ascii="宋体" w:eastAsia="宋体" w:hAnsi="宋体" w:cs="Arial" w:hint="eastAsia"/>
                <w:sz w:val="21"/>
                <w:szCs w:val="21"/>
              </w:rPr>
              <w:t>1</w:t>
            </w:r>
            <w:r w:rsidR="00E42F49">
              <w:rPr>
                <w:rFonts w:ascii="宋体" w:eastAsia="宋体" w:hAnsi="宋体" w:cs="Arial" w:hint="eastAsia"/>
                <w:sz w:val="21"/>
                <w:szCs w:val="21"/>
              </w:rPr>
              <w:t>4</w:t>
            </w:r>
            <w:r w:rsidRPr="004346BF">
              <w:rPr>
                <w:rFonts w:ascii="宋体" w:eastAsia="宋体" w:hAnsi="宋体" w:cs="Arial"/>
                <w:sz w:val="21"/>
                <w:szCs w:val="21"/>
              </w:rPr>
              <w:t>时00分</w:t>
            </w:r>
          </w:p>
          <w:p w:rsidR="00D04E0C" w:rsidRPr="004346BF" w:rsidRDefault="00D04E0C" w:rsidP="00862967">
            <w:pPr>
              <w:adjustRightInd w:val="0"/>
              <w:snapToGrid w:val="0"/>
              <w:spacing w:beforeLines="50" w:before="156" w:afterLines="50" w:after="156"/>
              <w:rPr>
                <w:rFonts w:ascii="宋体" w:eastAsia="宋体" w:hAnsi="宋体" w:cs="Arial"/>
                <w:sz w:val="21"/>
                <w:szCs w:val="21"/>
              </w:rPr>
            </w:pPr>
            <w:r w:rsidRPr="004346BF">
              <w:rPr>
                <w:rFonts w:ascii="宋体" w:eastAsia="宋体" w:hAnsi="宋体" w:cs="Arial"/>
                <w:sz w:val="21"/>
                <w:szCs w:val="21"/>
              </w:rPr>
              <w:t>投标文件递交及开标地点：南京大学</w:t>
            </w:r>
            <w:proofErr w:type="gramStart"/>
            <w:r w:rsidRPr="004346BF">
              <w:rPr>
                <w:rFonts w:ascii="宋体" w:eastAsia="宋体" w:hAnsi="宋体" w:cs="Arial"/>
                <w:sz w:val="21"/>
                <w:szCs w:val="21"/>
              </w:rPr>
              <w:t>仙</w:t>
            </w:r>
            <w:proofErr w:type="gramEnd"/>
            <w:r w:rsidRPr="004346BF">
              <w:rPr>
                <w:rFonts w:ascii="宋体" w:eastAsia="宋体" w:hAnsi="宋体" w:cs="Arial"/>
                <w:sz w:val="21"/>
                <w:szCs w:val="21"/>
              </w:rPr>
              <w:t>林校区综合楼409（南）会议室（五食堂楼上）。</w:t>
            </w:r>
          </w:p>
          <w:p w:rsidR="00D04E0C" w:rsidRPr="004346BF" w:rsidRDefault="00D04E0C" w:rsidP="00862967">
            <w:pPr>
              <w:adjustRightInd w:val="0"/>
              <w:snapToGrid w:val="0"/>
              <w:spacing w:beforeLines="50" w:before="156" w:afterLines="50" w:after="156"/>
              <w:rPr>
                <w:rFonts w:ascii="宋体" w:eastAsia="宋体" w:hAnsi="宋体" w:cs="Arial"/>
                <w:sz w:val="21"/>
                <w:szCs w:val="21"/>
              </w:rPr>
            </w:pPr>
            <w:r w:rsidRPr="004346BF">
              <w:rPr>
                <w:rFonts w:ascii="宋体" w:eastAsia="宋体" w:hAnsi="宋体" w:cs="Arial"/>
                <w:sz w:val="21"/>
                <w:szCs w:val="21"/>
              </w:rPr>
              <w:t>投标文件送达方式：直接送达纸质件材料，不接受邮寄等其他送达方式。</w:t>
            </w:r>
          </w:p>
          <w:p w:rsidR="005059C8" w:rsidRPr="004346BF" w:rsidRDefault="00D04E0C"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cs="Arial"/>
                <w:sz w:val="21"/>
                <w:szCs w:val="21"/>
              </w:rPr>
              <w:t>投标文件必须按招标文件规定的时间及地点送达，逾期或不符合密封要求的投标文件恕不接受。</w:t>
            </w:r>
          </w:p>
        </w:tc>
      </w:tr>
      <w:tr w:rsidR="00757066" w:rsidRPr="004346BF" w:rsidTr="00667D5B">
        <w:trPr>
          <w:trHeight w:val="284"/>
        </w:trPr>
        <w:tc>
          <w:tcPr>
            <w:tcW w:w="675"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0</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评标办法</w:t>
            </w:r>
          </w:p>
        </w:tc>
        <w:tc>
          <w:tcPr>
            <w:tcW w:w="7087" w:type="dxa"/>
            <w:vAlign w:val="center"/>
          </w:tcPr>
          <w:p w:rsidR="00757066" w:rsidRPr="004346BF" w:rsidRDefault="00757066"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hint="eastAsia"/>
                <w:sz w:val="21"/>
                <w:szCs w:val="21"/>
              </w:rPr>
              <w:t>综合评估法。</w:t>
            </w:r>
          </w:p>
        </w:tc>
      </w:tr>
      <w:tr w:rsidR="00757066" w:rsidRPr="004346BF" w:rsidTr="00667D5B">
        <w:trPr>
          <w:trHeight w:val="284"/>
        </w:trPr>
        <w:tc>
          <w:tcPr>
            <w:tcW w:w="675"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1</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投标有效期</w:t>
            </w:r>
          </w:p>
        </w:tc>
        <w:tc>
          <w:tcPr>
            <w:tcW w:w="7087" w:type="dxa"/>
            <w:vAlign w:val="center"/>
          </w:tcPr>
          <w:p w:rsidR="00757066" w:rsidRPr="004346BF" w:rsidRDefault="00757066"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hint="eastAsia"/>
                <w:bCs/>
                <w:snapToGrid w:val="0"/>
                <w:sz w:val="21"/>
                <w:szCs w:val="21"/>
              </w:rPr>
              <w:t>投标截止日后</w:t>
            </w:r>
            <w:r w:rsidRPr="004346BF">
              <w:rPr>
                <w:rFonts w:ascii="宋体" w:eastAsia="宋体" w:hAnsi="宋体"/>
                <w:bCs/>
                <w:snapToGrid w:val="0"/>
                <w:sz w:val="21"/>
                <w:szCs w:val="21"/>
                <w:u w:val="single"/>
              </w:rPr>
              <w:t>60</w:t>
            </w:r>
            <w:r w:rsidRPr="004346BF">
              <w:rPr>
                <w:rFonts w:ascii="宋体" w:eastAsia="宋体" w:hAnsi="宋体" w:hint="eastAsia"/>
                <w:bCs/>
                <w:snapToGrid w:val="0"/>
                <w:sz w:val="21"/>
                <w:szCs w:val="21"/>
              </w:rPr>
              <w:t>日内有效。</w:t>
            </w:r>
          </w:p>
        </w:tc>
      </w:tr>
      <w:tr w:rsidR="00757066" w:rsidRPr="004346BF" w:rsidTr="00667D5B">
        <w:trPr>
          <w:trHeight w:val="284"/>
        </w:trPr>
        <w:tc>
          <w:tcPr>
            <w:tcW w:w="675"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2</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投标费用</w:t>
            </w:r>
          </w:p>
        </w:tc>
        <w:tc>
          <w:tcPr>
            <w:tcW w:w="7087" w:type="dxa"/>
            <w:vAlign w:val="center"/>
          </w:tcPr>
          <w:p w:rsidR="00757066" w:rsidRPr="004346BF" w:rsidRDefault="00757066"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hint="eastAsia"/>
                <w:sz w:val="21"/>
                <w:szCs w:val="21"/>
              </w:rPr>
              <w:t>投标自行承担，招标人</w:t>
            </w:r>
            <w:proofErr w:type="gramStart"/>
            <w:r w:rsidRPr="004346BF">
              <w:rPr>
                <w:rFonts w:ascii="宋体" w:eastAsia="宋体" w:hAnsi="宋体" w:hint="eastAsia"/>
                <w:sz w:val="21"/>
                <w:szCs w:val="21"/>
              </w:rPr>
              <w:t>不</w:t>
            </w:r>
            <w:proofErr w:type="gramEnd"/>
            <w:r w:rsidRPr="004346BF">
              <w:rPr>
                <w:rFonts w:ascii="宋体" w:eastAsia="宋体" w:hAnsi="宋体" w:hint="eastAsia"/>
                <w:sz w:val="21"/>
                <w:szCs w:val="21"/>
              </w:rPr>
              <w:t>补偿费用。</w:t>
            </w:r>
          </w:p>
        </w:tc>
      </w:tr>
      <w:tr w:rsidR="00757066" w:rsidRPr="004346BF" w:rsidTr="00667D5B">
        <w:trPr>
          <w:trHeight w:val="284"/>
        </w:trPr>
        <w:tc>
          <w:tcPr>
            <w:tcW w:w="675"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3</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cs="宋体"/>
                <w:sz w:val="21"/>
                <w:szCs w:val="21"/>
              </w:rPr>
            </w:pPr>
            <w:r w:rsidRPr="004346BF">
              <w:rPr>
                <w:rFonts w:ascii="宋体" w:eastAsia="宋体" w:hAnsi="宋体" w:cs="宋体" w:hint="eastAsia"/>
                <w:sz w:val="21"/>
                <w:szCs w:val="21"/>
              </w:rPr>
              <w:t>联系人及</w:t>
            </w:r>
          </w:p>
          <w:p w:rsidR="00757066" w:rsidRPr="004346BF" w:rsidRDefault="00757066" w:rsidP="00862967">
            <w:pPr>
              <w:adjustRightInd w:val="0"/>
              <w:snapToGrid w:val="0"/>
              <w:spacing w:beforeLines="50" w:before="156" w:afterLines="50" w:after="156"/>
              <w:jc w:val="center"/>
              <w:rPr>
                <w:rFonts w:ascii="宋体" w:eastAsia="宋体" w:hAnsi="宋体" w:cs="宋体"/>
                <w:sz w:val="21"/>
                <w:szCs w:val="21"/>
              </w:rPr>
            </w:pPr>
            <w:r w:rsidRPr="004346BF">
              <w:rPr>
                <w:rFonts w:ascii="宋体" w:eastAsia="宋体" w:hAnsi="宋体" w:cs="宋体" w:hint="eastAsia"/>
                <w:sz w:val="21"/>
                <w:szCs w:val="21"/>
              </w:rPr>
              <w:t>联系方式</w:t>
            </w:r>
          </w:p>
        </w:tc>
        <w:tc>
          <w:tcPr>
            <w:tcW w:w="7087" w:type="dxa"/>
            <w:vAlign w:val="center"/>
          </w:tcPr>
          <w:p w:rsidR="00757066" w:rsidRPr="004346BF" w:rsidRDefault="00757066" w:rsidP="00862967">
            <w:pPr>
              <w:adjustRightInd w:val="0"/>
              <w:snapToGrid w:val="0"/>
              <w:spacing w:beforeLines="50" w:before="156" w:afterLines="50" w:after="156"/>
              <w:rPr>
                <w:rFonts w:ascii="宋体" w:eastAsia="宋体" w:hAnsi="宋体" w:cs="宋体"/>
                <w:sz w:val="21"/>
                <w:szCs w:val="21"/>
              </w:rPr>
            </w:pPr>
            <w:r w:rsidRPr="004346BF">
              <w:rPr>
                <w:rFonts w:ascii="宋体" w:eastAsia="宋体" w:hAnsi="宋体" w:cs="宋体" w:hint="eastAsia"/>
                <w:sz w:val="21"/>
                <w:szCs w:val="21"/>
              </w:rPr>
              <w:t>招标人</w:t>
            </w:r>
            <w:r w:rsidR="00F47AB7" w:rsidRPr="004346BF">
              <w:rPr>
                <w:rFonts w:ascii="宋体" w:eastAsia="宋体" w:hAnsi="宋体" w:cs="宋体" w:hint="eastAsia"/>
                <w:sz w:val="21"/>
                <w:szCs w:val="21"/>
              </w:rPr>
              <w:t>：</w:t>
            </w:r>
            <w:r w:rsidRPr="004346BF">
              <w:rPr>
                <w:rFonts w:ascii="宋体" w:eastAsia="宋体" w:hAnsi="宋体" w:cs="宋体" w:hint="eastAsia"/>
                <w:sz w:val="21"/>
                <w:szCs w:val="21"/>
              </w:rPr>
              <w:t>陆老师</w:t>
            </w:r>
            <w:r w:rsidRPr="004346BF">
              <w:rPr>
                <w:rFonts w:ascii="宋体" w:eastAsia="宋体" w:hAnsi="宋体" w:cs="宋体"/>
                <w:sz w:val="21"/>
                <w:szCs w:val="21"/>
              </w:rPr>
              <w:t xml:space="preserve"> 025-85789926</w:t>
            </w:r>
          </w:p>
          <w:p w:rsidR="00757066" w:rsidRPr="004346BF" w:rsidRDefault="00757066" w:rsidP="00862967">
            <w:pPr>
              <w:adjustRightInd w:val="0"/>
              <w:snapToGrid w:val="0"/>
              <w:spacing w:beforeLines="50" w:before="156" w:afterLines="50" w:after="156"/>
              <w:rPr>
                <w:rFonts w:ascii="宋体" w:eastAsia="宋体" w:hAnsi="宋体" w:cs="宋体"/>
                <w:sz w:val="21"/>
                <w:szCs w:val="21"/>
              </w:rPr>
            </w:pPr>
            <w:r w:rsidRPr="004346BF">
              <w:rPr>
                <w:rFonts w:ascii="宋体" w:eastAsia="宋体" w:hAnsi="宋体" w:cs="宋体" w:hint="eastAsia"/>
                <w:sz w:val="21"/>
                <w:szCs w:val="21"/>
              </w:rPr>
              <w:t>电子邮箱：</w:t>
            </w:r>
            <w:r w:rsidRPr="004346BF">
              <w:rPr>
                <w:rFonts w:ascii="宋体" w:eastAsia="宋体" w:hAnsi="宋体" w:cs="宋体"/>
                <w:sz w:val="21"/>
                <w:szCs w:val="21"/>
              </w:rPr>
              <w:t>13705165269@163.com</w:t>
            </w:r>
          </w:p>
        </w:tc>
      </w:tr>
    </w:tbl>
    <w:p w:rsidR="00757066" w:rsidRPr="00477E74" w:rsidRDefault="00757066" w:rsidP="00EC2C36">
      <w:pPr>
        <w:pStyle w:val="3"/>
        <w:spacing w:before="36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4" w:name="_Toc329097721"/>
      <w:bookmarkStart w:id="5" w:name="_Toc12892344"/>
      <w:r w:rsidRPr="00477E74">
        <w:rPr>
          <w:rFonts w:ascii="宋体" w:eastAsia="宋体" w:hAnsi="宋体" w:hint="eastAsia"/>
          <w:snapToGrid w:val="0"/>
          <w:sz w:val="28"/>
          <w:szCs w:val="28"/>
        </w:rPr>
        <w:lastRenderedPageBreak/>
        <w:t>一、总</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则</w:t>
      </w:r>
      <w:bookmarkEnd w:id="4"/>
      <w:bookmarkEnd w:id="5"/>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6" w:name="_Toc329097722"/>
      <w:r w:rsidRPr="00477E74">
        <w:rPr>
          <w:rFonts w:ascii="宋体" w:eastAsia="宋体" w:hAnsi="宋体"/>
          <w:b/>
          <w:sz w:val="24"/>
          <w:szCs w:val="24"/>
        </w:rPr>
        <w:t>(</w:t>
      </w:r>
      <w:proofErr w:type="gramStart"/>
      <w:r w:rsidRPr="00477E74">
        <w:rPr>
          <w:rFonts w:ascii="宋体" w:eastAsia="宋体" w:hAnsi="宋体" w:hint="eastAsia"/>
          <w:b/>
          <w:sz w:val="24"/>
          <w:szCs w:val="24"/>
        </w:rPr>
        <w:t>一</w:t>
      </w:r>
      <w:proofErr w:type="gramEnd"/>
      <w:r w:rsidRPr="00477E74">
        <w:rPr>
          <w:rFonts w:ascii="宋体" w:eastAsia="宋体" w:hAnsi="宋体"/>
          <w:b/>
          <w:sz w:val="24"/>
          <w:szCs w:val="24"/>
        </w:rPr>
        <w:t>)</w:t>
      </w:r>
      <w:r w:rsidRPr="00477E74">
        <w:rPr>
          <w:rFonts w:ascii="宋体" w:eastAsia="宋体" w:hAnsi="宋体" w:hint="eastAsia"/>
          <w:b/>
          <w:sz w:val="24"/>
          <w:szCs w:val="24"/>
        </w:rPr>
        <w:t>工程概况：</w:t>
      </w:r>
      <w:bookmarkEnd w:id="6"/>
    </w:p>
    <w:p w:rsidR="00CE1F21" w:rsidRDefault="00757066" w:rsidP="00F36BCC">
      <w:pPr>
        <w:snapToGrid w:val="0"/>
        <w:spacing w:line="500" w:lineRule="exact"/>
        <w:ind w:firstLineChars="200" w:firstLine="480"/>
        <w:rPr>
          <w:rFonts w:ascii="宋体" w:eastAsia="宋体" w:hAnsi="宋体" w:cs="宋体"/>
          <w:sz w:val="24"/>
          <w:szCs w:val="24"/>
        </w:rPr>
      </w:pPr>
      <w:bookmarkStart w:id="7" w:name="_Toc329097723"/>
      <w:r w:rsidRPr="00477E74">
        <w:rPr>
          <w:rFonts w:ascii="宋体" w:eastAsia="宋体" w:hAnsi="宋体" w:cs="宋体"/>
          <w:sz w:val="24"/>
          <w:szCs w:val="24"/>
        </w:rPr>
        <w:t>1</w:t>
      </w:r>
      <w:r w:rsidRPr="00477E74">
        <w:rPr>
          <w:rFonts w:ascii="宋体" w:eastAsia="宋体" w:hAnsi="宋体" w:cs="宋体" w:hint="eastAsia"/>
          <w:sz w:val="24"/>
          <w:szCs w:val="24"/>
        </w:rPr>
        <w:t>、</w:t>
      </w:r>
      <w:r w:rsidR="00CE1F21">
        <w:rPr>
          <w:rFonts w:ascii="宋体" w:eastAsia="宋体" w:hAnsi="宋体" w:cs="宋体" w:hint="eastAsia"/>
          <w:sz w:val="24"/>
          <w:szCs w:val="24"/>
        </w:rPr>
        <w:t>建设规模：</w:t>
      </w:r>
      <w:r w:rsidR="00731297" w:rsidRPr="00731297">
        <w:rPr>
          <w:rFonts w:ascii="宋体" w:eastAsia="宋体" w:hAnsi="宋体" w:cs="宋体" w:hint="eastAsia"/>
          <w:b/>
          <w:sz w:val="24"/>
          <w:szCs w:val="24"/>
          <w:u w:val="single"/>
        </w:rPr>
        <w:t>本项目</w:t>
      </w:r>
      <w:proofErr w:type="gramStart"/>
      <w:r w:rsidR="00731297" w:rsidRPr="00731297">
        <w:rPr>
          <w:rFonts w:ascii="宋体" w:eastAsia="宋体" w:hAnsi="宋体" w:cs="宋体" w:hint="eastAsia"/>
          <w:b/>
          <w:sz w:val="24"/>
          <w:szCs w:val="24"/>
          <w:u w:val="single"/>
        </w:rPr>
        <w:t>核定总</w:t>
      </w:r>
      <w:proofErr w:type="gramEnd"/>
      <w:r w:rsidR="00731297" w:rsidRPr="00731297">
        <w:rPr>
          <w:rFonts w:ascii="宋体" w:eastAsia="宋体" w:hAnsi="宋体" w:cs="宋体" w:hint="eastAsia"/>
          <w:b/>
          <w:sz w:val="24"/>
          <w:szCs w:val="24"/>
          <w:u w:val="single"/>
        </w:rPr>
        <w:t>建筑面积</w:t>
      </w:r>
      <w:r w:rsidR="00731297" w:rsidRPr="00731297">
        <w:rPr>
          <w:rFonts w:ascii="宋体" w:eastAsia="宋体" w:hAnsi="宋体" w:cs="宋体"/>
          <w:b/>
          <w:sz w:val="24"/>
          <w:szCs w:val="24"/>
          <w:u w:val="single"/>
        </w:rPr>
        <w:t>51600平方米，其中：大数据与人工智能科研楼面积为30260平方米，军民融合研发中心面积为21340</w:t>
      </w:r>
      <w:r w:rsidR="00731297">
        <w:rPr>
          <w:rFonts w:ascii="宋体" w:eastAsia="宋体" w:hAnsi="宋体" w:cs="宋体"/>
          <w:b/>
          <w:sz w:val="24"/>
          <w:szCs w:val="24"/>
          <w:u w:val="single"/>
        </w:rPr>
        <w:t>平方米</w:t>
      </w:r>
      <w:r w:rsidR="00B02A8C">
        <w:rPr>
          <w:rFonts w:ascii="宋体" w:eastAsia="宋体" w:hAnsi="宋体" w:cs="宋体" w:hint="eastAsia"/>
          <w:sz w:val="24"/>
          <w:szCs w:val="24"/>
        </w:rPr>
        <w:t>；</w:t>
      </w:r>
    </w:p>
    <w:p w:rsidR="00F36BCC" w:rsidRDefault="00CE1F21" w:rsidP="00F36BCC">
      <w:pPr>
        <w:snapToGrid w:val="0"/>
        <w:spacing w:line="500" w:lineRule="exact"/>
        <w:ind w:firstLineChars="200" w:firstLine="480"/>
        <w:rPr>
          <w:rFonts w:ascii="宋体" w:eastAsia="宋体" w:hAnsi="宋体" w:cs="宋体"/>
          <w:b/>
          <w:sz w:val="24"/>
        </w:rPr>
      </w:pPr>
      <w:r>
        <w:rPr>
          <w:rFonts w:ascii="宋体" w:eastAsia="宋体" w:hAnsi="宋体" w:cs="宋体" w:hint="eastAsia"/>
          <w:sz w:val="24"/>
          <w:szCs w:val="24"/>
        </w:rPr>
        <w:t>2、</w:t>
      </w:r>
      <w:r w:rsidR="00757066" w:rsidRPr="00477E74">
        <w:rPr>
          <w:rFonts w:ascii="宋体" w:eastAsia="宋体" w:hAnsi="宋体" w:cs="宋体" w:hint="eastAsia"/>
          <w:sz w:val="24"/>
          <w:szCs w:val="24"/>
        </w:rPr>
        <w:t>招标</w:t>
      </w:r>
      <w:r w:rsidR="005059C8">
        <w:rPr>
          <w:rFonts w:ascii="宋体" w:eastAsia="宋体" w:hAnsi="宋体" w:cs="宋体" w:hint="eastAsia"/>
          <w:sz w:val="24"/>
          <w:szCs w:val="24"/>
        </w:rPr>
        <w:t>范围</w:t>
      </w:r>
      <w:r w:rsidR="00757066" w:rsidRPr="00477E74">
        <w:rPr>
          <w:rFonts w:ascii="宋体" w:eastAsia="宋体" w:hAnsi="宋体" w:cs="宋体" w:hint="eastAsia"/>
          <w:sz w:val="24"/>
          <w:szCs w:val="24"/>
        </w:rPr>
        <w:t>：</w:t>
      </w:r>
      <w:r w:rsidR="00F55643" w:rsidRPr="00F55643">
        <w:rPr>
          <w:rFonts w:ascii="宋体" w:eastAsia="宋体" w:hAnsi="宋体" w:cs="宋体" w:hint="eastAsia"/>
          <w:b/>
          <w:sz w:val="24"/>
          <w:u w:val="single"/>
        </w:rPr>
        <w:t>本次工程范围为</w:t>
      </w:r>
      <w:r w:rsidR="00F55643" w:rsidRPr="00F55643">
        <w:rPr>
          <w:rFonts w:ascii="宋体" w:eastAsia="宋体" w:hAnsi="宋体" w:cs="宋体"/>
          <w:b/>
          <w:sz w:val="24"/>
          <w:u w:val="single"/>
        </w:rPr>
        <w:t>3根抗压试桩及3根抗拔试桩</w:t>
      </w:r>
      <w:r w:rsidR="00757066" w:rsidRPr="000C6BAD">
        <w:rPr>
          <w:rFonts w:ascii="宋体" w:eastAsia="宋体" w:hAnsi="宋体" w:cs="宋体" w:hint="eastAsia"/>
          <w:b/>
          <w:sz w:val="24"/>
        </w:rPr>
        <w:t>；</w:t>
      </w:r>
    </w:p>
    <w:p w:rsid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工期要求：</w:t>
      </w:r>
      <w:r>
        <w:rPr>
          <w:rFonts w:ascii="宋体" w:eastAsia="宋体" w:hAnsi="宋体" w:cs="宋体" w:hint="eastAsia"/>
          <w:b/>
          <w:sz w:val="24"/>
          <w:u w:val="single"/>
        </w:rPr>
        <w:t>40</w:t>
      </w:r>
      <w:r w:rsidR="00F36BCC" w:rsidRPr="00F36BCC">
        <w:rPr>
          <w:rFonts w:ascii="宋体" w:eastAsia="宋体" w:hAnsi="宋体" w:cs="宋体" w:hint="eastAsia"/>
          <w:b/>
          <w:sz w:val="24"/>
          <w:u w:val="single"/>
        </w:rPr>
        <w:t>日历天</w:t>
      </w:r>
      <w:r w:rsidR="00F55643">
        <w:rPr>
          <w:rFonts w:ascii="宋体" w:eastAsia="宋体" w:hAnsi="宋体" w:cs="宋体" w:hint="eastAsia"/>
          <w:b/>
          <w:sz w:val="24"/>
          <w:u w:val="single"/>
        </w:rPr>
        <w:t>（其中，配合桩基检测30天）</w:t>
      </w:r>
      <w:r w:rsidR="00F36BCC" w:rsidRPr="00F36BCC">
        <w:rPr>
          <w:rFonts w:ascii="宋体" w:eastAsia="宋体" w:hAnsi="宋体" w:cs="宋体" w:hint="eastAsia"/>
          <w:b/>
          <w:sz w:val="24"/>
          <w:u w:val="single"/>
        </w:rPr>
        <w:t>，具体的开工时间以发包人的书面开</w:t>
      </w:r>
      <w:proofErr w:type="gramStart"/>
      <w:r w:rsidR="00F36BCC" w:rsidRPr="00F36BCC">
        <w:rPr>
          <w:rFonts w:ascii="宋体" w:eastAsia="宋体" w:hAnsi="宋体" w:cs="宋体" w:hint="eastAsia"/>
          <w:b/>
          <w:sz w:val="24"/>
          <w:u w:val="single"/>
        </w:rPr>
        <w:t>工令</w:t>
      </w:r>
      <w:proofErr w:type="gramEnd"/>
      <w:r w:rsidR="00F36BCC" w:rsidRPr="00F36BCC">
        <w:rPr>
          <w:rFonts w:ascii="宋体" w:eastAsia="宋体" w:hAnsi="宋体" w:cs="宋体" w:hint="eastAsia"/>
          <w:b/>
          <w:sz w:val="24"/>
          <w:u w:val="single"/>
        </w:rPr>
        <w:t>为准</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质量要求：</w:t>
      </w:r>
      <w:r w:rsidR="00F36BCC" w:rsidRPr="00F36BCC">
        <w:rPr>
          <w:rFonts w:ascii="宋体" w:eastAsia="宋体" w:hAnsi="宋体" w:cs="宋体" w:hint="eastAsia"/>
          <w:b/>
          <w:sz w:val="24"/>
          <w:szCs w:val="24"/>
          <w:u w:val="single"/>
        </w:rPr>
        <w:t>符合国家验收标准及工程设计、施工方案、合同要求</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hint="eastAsia"/>
          <w:sz w:val="24"/>
          <w:szCs w:val="24"/>
        </w:rPr>
        <w:t>、最高限价：</w:t>
      </w:r>
      <w:r w:rsidR="00F739B8">
        <w:rPr>
          <w:rFonts w:ascii="宋体" w:eastAsia="宋体" w:hAnsi="宋体" w:cs="宋体" w:hint="eastAsia"/>
          <w:b/>
          <w:sz w:val="24"/>
          <w:szCs w:val="24"/>
          <w:u w:val="single"/>
        </w:rPr>
        <w:t>29.65</w:t>
      </w:r>
      <w:r w:rsidR="00F36BCC" w:rsidRPr="00F36BCC">
        <w:rPr>
          <w:rFonts w:ascii="宋体" w:eastAsia="宋体" w:hAnsi="宋体" w:cs="宋体" w:hint="eastAsia"/>
          <w:b/>
          <w:sz w:val="24"/>
          <w:szCs w:val="24"/>
          <w:u w:val="single"/>
        </w:rPr>
        <w:t>万</w:t>
      </w:r>
      <w:r w:rsidR="00F36BCC" w:rsidRPr="00F36BCC">
        <w:rPr>
          <w:rFonts w:ascii="宋体" w:eastAsia="宋体" w:hAnsi="宋体" w:cs="宋体"/>
          <w:b/>
          <w:sz w:val="24"/>
          <w:szCs w:val="24"/>
          <w:u w:val="single"/>
        </w:rPr>
        <w:t>元</w:t>
      </w:r>
      <w:r w:rsidR="00F36BCC" w:rsidRPr="00F36BCC">
        <w:rPr>
          <w:rFonts w:ascii="宋体" w:eastAsia="宋体" w:hAnsi="宋体" w:cs="宋体" w:hint="eastAsia"/>
          <w:sz w:val="24"/>
          <w:szCs w:val="24"/>
        </w:rPr>
        <w:t>。</w:t>
      </w:r>
    </w:p>
    <w:p w:rsidR="00F36BCC" w:rsidRDefault="00F36BCC" w:rsidP="0037568F">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203906"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1、</w:t>
      </w:r>
      <w:r w:rsidR="008B595D">
        <w:rPr>
          <w:rFonts w:ascii="宋体" w:eastAsia="宋体" w:hAnsi="宋体" w:cs="宋体" w:hint="eastAsia"/>
          <w:b/>
          <w:sz w:val="24"/>
          <w:szCs w:val="24"/>
        </w:rPr>
        <w:t>投标人</w:t>
      </w:r>
      <w:r w:rsidR="00203906" w:rsidRPr="00203906">
        <w:rPr>
          <w:rFonts w:ascii="宋体" w:eastAsia="宋体" w:hAnsi="宋体" w:cs="宋体" w:hint="eastAsia"/>
          <w:b/>
          <w:sz w:val="24"/>
          <w:szCs w:val="24"/>
        </w:rPr>
        <w:t>应当具备政府采购法第二十二条第一款规定的条件，并依照政府采购法实施条例第十七条规定提供材料：</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sidR="00F36BCC" w:rsidRPr="00F36BCC">
        <w:rPr>
          <w:rFonts w:ascii="宋体" w:eastAsia="宋体" w:hAnsi="宋体" w:cs="宋体"/>
          <w:sz w:val="24"/>
          <w:szCs w:val="24"/>
        </w:rPr>
        <w:t>具有独立承担民事责任的能力</w:t>
      </w:r>
      <w:r w:rsidR="004346BF" w:rsidRPr="00451AD6">
        <w:rPr>
          <w:rFonts w:ascii="宋体" w:eastAsia="宋体" w:hAnsi="宋体" w:cs="宋体" w:hint="eastAsia"/>
          <w:sz w:val="24"/>
          <w:szCs w:val="24"/>
        </w:rPr>
        <w:t>（提供</w:t>
      </w:r>
      <w:r w:rsidR="004346BF">
        <w:rPr>
          <w:rFonts w:ascii="宋体" w:eastAsia="宋体" w:hAnsi="宋体" w:cs="宋体" w:hint="eastAsia"/>
          <w:sz w:val="24"/>
          <w:szCs w:val="24"/>
        </w:rPr>
        <w:t>加盖投标人公章的</w:t>
      </w:r>
      <w:r w:rsidR="004346BF" w:rsidRPr="00451AD6">
        <w:rPr>
          <w:rFonts w:ascii="宋体" w:eastAsia="宋体" w:hAnsi="宋体" w:cs="宋体" w:hint="eastAsia"/>
          <w:sz w:val="24"/>
          <w:szCs w:val="24"/>
        </w:rPr>
        <w:t>营业执照</w:t>
      </w:r>
      <w:r w:rsidR="004346BF">
        <w:rPr>
          <w:rFonts w:ascii="宋体" w:eastAsia="宋体" w:hAnsi="宋体" w:cs="宋体" w:hint="eastAsia"/>
          <w:sz w:val="24"/>
          <w:szCs w:val="24"/>
        </w:rPr>
        <w:t>复印件</w:t>
      </w:r>
      <w:r w:rsidR="000050D4">
        <w:rPr>
          <w:rFonts w:ascii="宋体" w:eastAsia="宋体" w:hAnsi="宋体" w:cs="宋体" w:hint="eastAsia"/>
          <w:sz w:val="24"/>
          <w:szCs w:val="24"/>
        </w:rPr>
        <w:t>，</w:t>
      </w:r>
      <w:r w:rsidR="000050D4" w:rsidRPr="00677F81">
        <w:rPr>
          <w:rFonts w:ascii="宋体" w:eastAsia="宋体" w:hAnsi="宋体" w:cs="宋体" w:hint="eastAsia"/>
          <w:sz w:val="24"/>
          <w:szCs w:val="24"/>
        </w:rPr>
        <w:t>本项目在</w:t>
      </w:r>
      <w:r w:rsidR="000050D4">
        <w:rPr>
          <w:rFonts w:ascii="宋体" w:eastAsia="宋体" w:hAnsi="宋体" w:cs="宋体" w:hint="eastAsia"/>
          <w:sz w:val="24"/>
          <w:szCs w:val="24"/>
        </w:rPr>
        <w:t>投标人</w:t>
      </w:r>
      <w:r w:rsidR="000050D4" w:rsidRPr="00677F81">
        <w:rPr>
          <w:rFonts w:ascii="宋体" w:eastAsia="宋体" w:hAnsi="宋体" w:cs="宋体" w:hint="eastAsia"/>
          <w:sz w:val="24"/>
          <w:szCs w:val="24"/>
        </w:rPr>
        <w:t>营业执照</w:t>
      </w:r>
      <w:r w:rsidR="000050D4">
        <w:rPr>
          <w:rFonts w:ascii="宋体" w:eastAsia="宋体" w:hAnsi="宋体" w:cs="宋体" w:hint="eastAsia"/>
          <w:sz w:val="24"/>
          <w:szCs w:val="24"/>
        </w:rPr>
        <w:t>主要</w:t>
      </w:r>
      <w:r w:rsidR="000050D4" w:rsidRPr="00677F81">
        <w:rPr>
          <w:rFonts w:ascii="宋体" w:eastAsia="宋体" w:hAnsi="宋体" w:cs="宋体" w:hint="eastAsia"/>
          <w:sz w:val="24"/>
          <w:szCs w:val="24"/>
        </w:rPr>
        <w:t>经营范围内</w:t>
      </w:r>
      <w:r w:rsidR="004346BF" w:rsidRPr="00451AD6">
        <w:rPr>
          <w:rFonts w:ascii="宋体" w:eastAsia="宋体" w:hAnsi="宋体" w:cs="宋体" w:hint="eastAsia"/>
          <w:sz w:val="24"/>
          <w:szCs w:val="24"/>
        </w:rPr>
        <w:t>）</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sidR="00F36BCC" w:rsidRPr="00F36BCC">
        <w:rPr>
          <w:rFonts w:ascii="宋体" w:eastAsia="宋体" w:hAnsi="宋体" w:cs="宋体"/>
          <w:sz w:val="24"/>
          <w:szCs w:val="24"/>
        </w:rPr>
        <w:t>具有良好的商业信誉和健全的财务会计制度</w:t>
      </w:r>
      <w:r w:rsidR="00C17990" w:rsidRPr="00C17990">
        <w:rPr>
          <w:rFonts w:ascii="宋体" w:eastAsia="宋体" w:hAnsi="宋体" w:cs="宋体" w:hint="eastAsia"/>
          <w:sz w:val="24"/>
          <w:szCs w:val="24"/>
        </w:rPr>
        <w:t>（提供</w:t>
      </w:r>
      <w:r w:rsidR="00C17990">
        <w:rPr>
          <w:rFonts w:ascii="宋体" w:eastAsia="宋体" w:hAnsi="宋体" w:cs="宋体"/>
          <w:sz w:val="24"/>
          <w:szCs w:val="24"/>
        </w:rPr>
        <w:t>201</w:t>
      </w:r>
      <w:r w:rsidR="00C17990">
        <w:rPr>
          <w:rFonts w:ascii="宋体" w:eastAsia="宋体" w:hAnsi="宋体" w:cs="宋体" w:hint="eastAsia"/>
          <w:sz w:val="24"/>
          <w:szCs w:val="24"/>
        </w:rPr>
        <w:t>8</w:t>
      </w:r>
      <w:r w:rsidR="00C17990" w:rsidRPr="00C17990">
        <w:rPr>
          <w:rFonts w:ascii="宋体" w:eastAsia="宋体" w:hAnsi="宋体" w:cs="宋体"/>
          <w:sz w:val="24"/>
          <w:szCs w:val="24"/>
        </w:rPr>
        <w:t>年度经审计的财务报告，或</w:t>
      </w:r>
      <w:r w:rsidR="00C17990">
        <w:rPr>
          <w:rFonts w:ascii="宋体" w:eastAsia="宋体" w:hAnsi="宋体" w:cs="宋体" w:hint="eastAsia"/>
          <w:sz w:val="24"/>
          <w:szCs w:val="24"/>
        </w:rPr>
        <w:t>投标</w:t>
      </w:r>
      <w:r w:rsidR="00C17990" w:rsidRPr="00C17990">
        <w:rPr>
          <w:rFonts w:ascii="宋体" w:eastAsia="宋体" w:hAnsi="宋体" w:cs="宋体"/>
          <w:sz w:val="24"/>
          <w:szCs w:val="24"/>
        </w:rPr>
        <w:t>截止时间前六个月银行出具的资信证明，或财政部门认可的政府采购专业担保机构出具的投标担保函）</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（3）具有</w:t>
      </w:r>
      <w:r w:rsidR="00F36BCC" w:rsidRPr="00F36BCC">
        <w:rPr>
          <w:rFonts w:ascii="宋体" w:eastAsia="宋体" w:hAnsi="宋体" w:cs="宋体"/>
          <w:sz w:val="24"/>
          <w:szCs w:val="24"/>
        </w:rPr>
        <w:t>履行合同所必需的设备和专业技术能力</w:t>
      </w:r>
      <w:r w:rsidRPr="00203906">
        <w:rPr>
          <w:rFonts w:ascii="宋体" w:eastAsia="宋体" w:hAnsi="宋体" w:cs="宋体" w:hint="eastAsia"/>
          <w:sz w:val="24"/>
          <w:szCs w:val="24"/>
        </w:rPr>
        <w:t>（供应商根据履行采购项目合同需要，提供履行合同所必需的设备和专业技术能力的证明材料）</w:t>
      </w:r>
      <w:r w:rsidR="00F36BCC" w:rsidRPr="00F36BCC">
        <w:rPr>
          <w:rFonts w:ascii="宋体" w:eastAsia="宋体" w:hAnsi="宋体" w:cs="宋体"/>
          <w:sz w:val="24"/>
          <w:szCs w:val="24"/>
        </w:rPr>
        <w:t>；</w:t>
      </w:r>
    </w:p>
    <w:p w:rsidR="00C17990"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sidRPr="00F36BCC">
        <w:rPr>
          <w:rFonts w:ascii="宋体" w:eastAsia="宋体" w:hAnsi="宋体" w:cs="宋体"/>
          <w:sz w:val="24"/>
          <w:szCs w:val="24"/>
        </w:rPr>
        <w:t>有依法缴纳税收和社会保障资金的良好记录</w:t>
      </w:r>
      <w:r w:rsidR="00C17990" w:rsidRPr="00C17990">
        <w:rPr>
          <w:rFonts w:ascii="宋体" w:eastAsia="宋体" w:hAnsi="宋体" w:cs="宋体" w:hint="eastAsia"/>
          <w:sz w:val="24"/>
          <w:szCs w:val="24"/>
        </w:rPr>
        <w:t>（提供参加本次政府采购活动前半年内至少一个月缴纳增值税，或营业税，或企业所得税的凭据，或者缴纳社会保险的凭据（专用收据，或社会保险缴纳清单））</w:t>
      </w:r>
      <w:r w:rsidR="00F36BCC" w:rsidRPr="00F36BCC">
        <w:rPr>
          <w:rFonts w:ascii="宋体" w:eastAsia="宋体" w:hAnsi="宋体" w:cs="宋体"/>
          <w:sz w:val="24"/>
          <w:szCs w:val="24"/>
        </w:rPr>
        <w:t>；</w:t>
      </w:r>
    </w:p>
    <w:p w:rsidR="00F36BCC" w:rsidRDefault="00C17990"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sz w:val="24"/>
          <w:szCs w:val="24"/>
        </w:rPr>
        <w:t>参加</w:t>
      </w:r>
      <w:r w:rsidR="008B595D">
        <w:rPr>
          <w:rFonts w:ascii="宋体" w:eastAsia="宋体" w:hAnsi="宋体" w:cs="宋体" w:hint="eastAsia"/>
          <w:sz w:val="24"/>
          <w:szCs w:val="24"/>
        </w:rPr>
        <w:t>本次招标</w:t>
      </w:r>
      <w:r w:rsidR="00F36BCC" w:rsidRPr="00F36BCC">
        <w:rPr>
          <w:rFonts w:ascii="宋体" w:eastAsia="宋体" w:hAnsi="宋体" w:cs="宋体"/>
          <w:sz w:val="24"/>
          <w:szCs w:val="24"/>
        </w:rPr>
        <w:t>采购活动前三年内，在经营活动中没有重大违法记录</w:t>
      </w:r>
      <w:r w:rsidR="003B0965" w:rsidRPr="003B0965">
        <w:rPr>
          <w:rFonts w:ascii="宋体" w:eastAsia="宋体" w:hAnsi="宋体" w:cs="宋体" w:hint="eastAsia"/>
          <w:sz w:val="24"/>
          <w:szCs w:val="24"/>
        </w:rPr>
        <w:t>（提供承诺</w:t>
      </w:r>
      <w:r>
        <w:rPr>
          <w:rFonts w:ascii="宋体" w:eastAsia="宋体" w:hAnsi="宋体" w:cs="宋体" w:hint="eastAsia"/>
          <w:sz w:val="24"/>
          <w:szCs w:val="24"/>
        </w:rPr>
        <w:t>书</w:t>
      </w:r>
      <w:r w:rsidR="003B0965" w:rsidRPr="003B0965">
        <w:rPr>
          <w:rFonts w:ascii="宋体" w:eastAsia="宋体" w:hAnsi="宋体" w:cs="宋体" w:hint="eastAsia"/>
          <w:sz w:val="24"/>
          <w:szCs w:val="24"/>
        </w:rPr>
        <w:t>）</w:t>
      </w:r>
      <w:r w:rsidR="00F36BCC" w:rsidRPr="00F36BCC">
        <w:rPr>
          <w:rFonts w:ascii="宋体" w:eastAsia="宋体" w:hAnsi="宋体" w:cs="宋体"/>
          <w:sz w:val="24"/>
          <w:szCs w:val="24"/>
        </w:rPr>
        <w:t>。</w:t>
      </w:r>
    </w:p>
    <w:p w:rsidR="00C17990"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2、</w:t>
      </w:r>
      <w:r w:rsidR="00C17990">
        <w:rPr>
          <w:rFonts w:ascii="宋体" w:eastAsia="宋体" w:hAnsi="宋体" w:cs="宋体" w:hint="eastAsia"/>
          <w:sz w:val="24"/>
          <w:szCs w:val="24"/>
        </w:rPr>
        <w:t>招标</w:t>
      </w:r>
      <w:r w:rsidR="00C17990">
        <w:rPr>
          <w:rFonts w:ascii="宋体" w:eastAsia="宋体" w:hAnsi="宋体" w:cs="宋体"/>
          <w:sz w:val="24"/>
          <w:szCs w:val="24"/>
        </w:rPr>
        <w:t>人根据</w:t>
      </w:r>
      <w:r w:rsidR="00C17990">
        <w:rPr>
          <w:rFonts w:ascii="宋体" w:eastAsia="宋体" w:hAnsi="宋体" w:cs="宋体" w:hint="eastAsia"/>
          <w:sz w:val="24"/>
          <w:szCs w:val="24"/>
        </w:rPr>
        <w:t>招标</w:t>
      </w:r>
      <w:r w:rsidR="00C17990" w:rsidRPr="00C17990">
        <w:rPr>
          <w:rFonts w:ascii="宋体" w:eastAsia="宋体" w:hAnsi="宋体" w:cs="宋体"/>
          <w:sz w:val="24"/>
          <w:szCs w:val="24"/>
        </w:rPr>
        <w:t>项目的特殊要求规定的特定条件，并提供符合特殊要求的证明材料或者情况说明：</w:t>
      </w:r>
    </w:p>
    <w:p w:rsidR="00C17990" w:rsidRDefault="00384A5B" w:rsidP="00F36BCC">
      <w:pPr>
        <w:snapToGrid w:val="0"/>
        <w:spacing w:line="500" w:lineRule="exact"/>
        <w:ind w:firstLineChars="200" w:firstLine="480"/>
        <w:rPr>
          <w:rFonts w:ascii="宋体" w:eastAsia="宋体" w:hAnsi="宋体" w:cs="宋体"/>
          <w:sz w:val="24"/>
          <w:szCs w:val="24"/>
        </w:rPr>
      </w:pPr>
      <w:r w:rsidRPr="00677F81">
        <w:rPr>
          <w:rFonts w:ascii="宋体" w:eastAsia="宋体" w:hAnsi="宋体" w:cs="宋体" w:hint="eastAsia"/>
          <w:sz w:val="24"/>
          <w:szCs w:val="24"/>
        </w:rPr>
        <w:lastRenderedPageBreak/>
        <w:t>（1）</w:t>
      </w:r>
      <w:r w:rsidR="00096B60">
        <w:rPr>
          <w:rFonts w:ascii="宋体" w:eastAsia="宋体" w:hAnsi="宋体" w:cs="宋体" w:hint="eastAsia"/>
          <w:sz w:val="24"/>
          <w:szCs w:val="24"/>
        </w:rPr>
        <w:t>资质等级及范围：</w:t>
      </w:r>
      <w:r w:rsidR="000050D4" w:rsidRPr="000050D4">
        <w:rPr>
          <w:rFonts w:ascii="宋体" w:eastAsia="宋体" w:hAnsi="宋体" w:cs="宋体" w:hint="eastAsia"/>
          <w:sz w:val="24"/>
          <w:szCs w:val="24"/>
        </w:rPr>
        <w:t>地基与基础工程专业承包二级</w:t>
      </w:r>
      <w:r w:rsidR="00096B60">
        <w:rPr>
          <w:rFonts w:ascii="宋体" w:eastAsia="宋体" w:hAnsi="宋体" w:cs="宋体" w:hint="eastAsia"/>
          <w:sz w:val="24"/>
          <w:szCs w:val="24"/>
        </w:rPr>
        <w:t>（含）</w:t>
      </w:r>
      <w:r w:rsidR="000050D4" w:rsidRPr="000050D4">
        <w:rPr>
          <w:rFonts w:ascii="宋体" w:eastAsia="宋体" w:hAnsi="宋体" w:cs="宋体" w:hint="eastAsia"/>
          <w:sz w:val="24"/>
          <w:szCs w:val="24"/>
        </w:rPr>
        <w:t>以上资质</w:t>
      </w:r>
      <w:r w:rsidR="00EB07E5">
        <w:rPr>
          <w:rFonts w:ascii="宋体" w:eastAsia="宋体" w:hAnsi="宋体" w:cs="宋体" w:hint="eastAsia"/>
          <w:sz w:val="24"/>
          <w:szCs w:val="24"/>
        </w:rPr>
        <w:t>，并具有安全生产许可证</w:t>
      </w:r>
      <w:r w:rsidR="004346BF" w:rsidRPr="00451AD6">
        <w:rPr>
          <w:rFonts w:ascii="宋体" w:eastAsia="宋体" w:hAnsi="宋体" w:cs="宋体" w:hint="eastAsia"/>
          <w:sz w:val="24"/>
          <w:szCs w:val="24"/>
        </w:rPr>
        <w:t>（提供</w:t>
      </w:r>
      <w:r w:rsidR="004346BF">
        <w:rPr>
          <w:rFonts w:ascii="宋体" w:eastAsia="宋体" w:hAnsi="宋体" w:cs="宋体" w:hint="eastAsia"/>
          <w:sz w:val="24"/>
          <w:szCs w:val="24"/>
        </w:rPr>
        <w:t>加盖投标人公章的</w:t>
      </w:r>
      <w:r w:rsidR="004346BF" w:rsidRPr="00451AD6">
        <w:rPr>
          <w:rFonts w:ascii="宋体" w:eastAsia="宋体" w:hAnsi="宋体" w:cs="宋体" w:hint="eastAsia"/>
          <w:sz w:val="24"/>
          <w:szCs w:val="24"/>
        </w:rPr>
        <w:t>营业执照</w:t>
      </w:r>
      <w:r w:rsidR="00EB07E5">
        <w:rPr>
          <w:rFonts w:ascii="宋体" w:eastAsia="宋体" w:hAnsi="宋体" w:cs="宋体" w:hint="eastAsia"/>
          <w:sz w:val="24"/>
          <w:szCs w:val="24"/>
        </w:rPr>
        <w:t>及证书</w:t>
      </w:r>
      <w:r w:rsidR="004346BF">
        <w:rPr>
          <w:rFonts w:ascii="宋体" w:eastAsia="宋体" w:hAnsi="宋体" w:cs="宋体" w:hint="eastAsia"/>
          <w:sz w:val="24"/>
          <w:szCs w:val="24"/>
        </w:rPr>
        <w:t>复印件</w:t>
      </w:r>
      <w:r w:rsidR="004346BF" w:rsidRPr="00451AD6">
        <w:rPr>
          <w:rFonts w:ascii="宋体" w:eastAsia="宋体" w:hAnsi="宋体" w:cs="宋体" w:hint="eastAsia"/>
          <w:sz w:val="24"/>
          <w:szCs w:val="24"/>
        </w:rPr>
        <w:t>）</w:t>
      </w:r>
      <w:r w:rsidR="00677F81" w:rsidRPr="00677F81">
        <w:rPr>
          <w:rFonts w:ascii="宋体" w:eastAsia="宋体" w:hAnsi="宋体" w:cs="宋体" w:hint="eastAsia"/>
          <w:sz w:val="24"/>
          <w:szCs w:val="24"/>
        </w:rPr>
        <w:t>。</w:t>
      </w:r>
    </w:p>
    <w:p w:rsidR="000050D4" w:rsidRPr="002639FF" w:rsidRDefault="000050D4"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sidR="00096B60">
        <w:rPr>
          <w:rFonts w:ascii="宋体" w:eastAsia="宋体" w:hAnsi="宋体" w:cs="宋体" w:hint="eastAsia"/>
          <w:sz w:val="24"/>
          <w:szCs w:val="24"/>
        </w:rPr>
        <w:t>项目负责人资质类别和等级：</w:t>
      </w:r>
      <w:r w:rsidRPr="000050D4">
        <w:rPr>
          <w:rFonts w:ascii="宋体" w:eastAsia="宋体" w:hAnsi="宋体" w:cs="宋体" w:hint="eastAsia"/>
          <w:sz w:val="24"/>
          <w:szCs w:val="24"/>
        </w:rPr>
        <w:t>建筑工程专业注册建造师二级</w:t>
      </w:r>
      <w:r w:rsidR="00096B60">
        <w:rPr>
          <w:rFonts w:ascii="宋体" w:eastAsia="宋体" w:hAnsi="宋体" w:cs="宋体" w:hint="eastAsia"/>
          <w:sz w:val="24"/>
          <w:szCs w:val="24"/>
        </w:rPr>
        <w:t>（含）</w:t>
      </w:r>
      <w:r w:rsidR="00586FE0">
        <w:rPr>
          <w:rFonts w:ascii="宋体" w:eastAsia="宋体" w:hAnsi="宋体" w:cs="宋体" w:hint="eastAsia"/>
          <w:sz w:val="24"/>
          <w:szCs w:val="24"/>
        </w:rPr>
        <w:t>以上资质；</w:t>
      </w:r>
      <w:r w:rsidRPr="000050D4">
        <w:rPr>
          <w:rFonts w:ascii="宋体" w:eastAsia="宋体" w:hAnsi="宋体" w:cs="宋体" w:hint="eastAsia"/>
          <w:sz w:val="24"/>
          <w:szCs w:val="24"/>
        </w:rPr>
        <w:t>需提供项目经理安全生产考核合格证书（</w:t>
      </w:r>
      <w:r w:rsidRPr="000050D4">
        <w:rPr>
          <w:rFonts w:ascii="宋体" w:eastAsia="宋体" w:hAnsi="宋体" w:cs="宋体"/>
          <w:sz w:val="24"/>
          <w:szCs w:val="24"/>
        </w:rPr>
        <w:t>B类）；本项目要求项目经理亲自全面管理</w:t>
      </w:r>
      <w:r w:rsidRPr="002639FF">
        <w:rPr>
          <w:rFonts w:ascii="宋体" w:eastAsia="宋体" w:hAnsi="宋体" w:cs="宋体"/>
          <w:sz w:val="24"/>
          <w:szCs w:val="24"/>
        </w:rPr>
        <w:t>该项目，施工期间常驻现场。</w:t>
      </w:r>
      <w:r w:rsidR="00EB07E5" w:rsidRPr="002639FF">
        <w:rPr>
          <w:rFonts w:ascii="宋体" w:eastAsia="宋体" w:hAnsi="宋体" w:cs="宋体" w:hint="eastAsia"/>
          <w:sz w:val="24"/>
          <w:szCs w:val="24"/>
        </w:rPr>
        <w:t>（提供加盖投标人公章的证书复印件）</w:t>
      </w:r>
    </w:p>
    <w:p w:rsidR="000050D4" w:rsidRPr="002639FF" w:rsidRDefault="000050D4" w:rsidP="000050D4">
      <w:pPr>
        <w:snapToGrid w:val="0"/>
        <w:spacing w:line="500" w:lineRule="exact"/>
        <w:ind w:firstLineChars="200" w:firstLine="480"/>
        <w:rPr>
          <w:rFonts w:ascii="宋体" w:eastAsia="宋体" w:hAnsi="宋体" w:cs="宋体"/>
          <w:sz w:val="24"/>
          <w:szCs w:val="24"/>
        </w:rPr>
      </w:pPr>
      <w:r w:rsidRPr="002639FF">
        <w:rPr>
          <w:rFonts w:ascii="宋体" w:eastAsia="宋体" w:hAnsi="宋体" w:cs="宋体" w:hint="eastAsia"/>
          <w:sz w:val="24"/>
          <w:szCs w:val="24"/>
        </w:rPr>
        <w:t>3</w:t>
      </w:r>
      <w:r w:rsidRPr="002639FF">
        <w:rPr>
          <w:rFonts w:ascii="宋体" w:eastAsia="宋体" w:hAnsi="宋体" w:cs="宋体"/>
          <w:sz w:val="24"/>
          <w:szCs w:val="24"/>
        </w:rPr>
        <w:t>、</w:t>
      </w:r>
      <w:r w:rsidR="00291E33" w:rsidRPr="002639FF">
        <w:rPr>
          <w:rFonts w:ascii="宋体" w:eastAsia="宋体" w:hAnsi="宋体" w:cs="宋体" w:hint="eastAsia"/>
          <w:sz w:val="24"/>
          <w:szCs w:val="24"/>
        </w:rPr>
        <w:t>投标人</w:t>
      </w:r>
      <w:r w:rsidRPr="002639FF">
        <w:rPr>
          <w:rFonts w:ascii="宋体" w:eastAsia="宋体" w:hAnsi="宋体" w:cs="宋体"/>
          <w:sz w:val="24"/>
          <w:szCs w:val="24"/>
        </w:rPr>
        <w:t>不得有下列行为</w:t>
      </w:r>
      <w:r w:rsidR="00AC259B">
        <w:rPr>
          <w:rFonts w:ascii="宋体" w:eastAsia="宋体" w:hAnsi="宋体" w:cs="宋体" w:hint="eastAsia"/>
          <w:sz w:val="24"/>
          <w:szCs w:val="24"/>
        </w:rPr>
        <w:t>（提供承诺书）</w:t>
      </w:r>
    </w:p>
    <w:p w:rsidR="000050D4" w:rsidRPr="002639FF" w:rsidRDefault="00441C3B" w:rsidP="000050D4">
      <w:pPr>
        <w:snapToGrid w:val="0"/>
        <w:spacing w:line="500" w:lineRule="exact"/>
        <w:ind w:firstLineChars="200" w:firstLine="480"/>
        <w:rPr>
          <w:rFonts w:ascii="宋体" w:eastAsia="宋体" w:hAnsi="宋体" w:cs="宋体"/>
          <w:sz w:val="24"/>
          <w:szCs w:val="24"/>
        </w:rPr>
      </w:pPr>
      <w:r w:rsidRPr="002639FF">
        <w:rPr>
          <w:rFonts w:ascii="宋体" w:eastAsia="宋体" w:hAnsi="宋体" w:cs="宋体"/>
          <w:sz w:val="24"/>
          <w:szCs w:val="24"/>
        </w:rPr>
        <w:fldChar w:fldCharType="begin"/>
      </w:r>
      <w:r w:rsidRPr="002639FF">
        <w:rPr>
          <w:rFonts w:ascii="宋体" w:eastAsia="宋体" w:hAnsi="宋体" w:cs="宋体"/>
          <w:sz w:val="24"/>
          <w:szCs w:val="24"/>
        </w:rPr>
        <w:instrText xml:space="preserve"> </w:instrText>
      </w:r>
      <w:r w:rsidRPr="002639FF">
        <w:rPr>
          <w:rFonts w:ascii="宋体" w:eastAsia="宋体" w:hAnsi="宋体" w:cs="宋体" w:hint="eastAsia"/>
          <w:sz w:val="24"/>
          <w:szCs w:val="24"/>
        </w:rPr>
        <w:instrText>= 1 \* GB3</w:instrText>
      </w:r>
      <w:r w:rsidRPr="002639FF">
        <w:rPr>
          <w:rFonts w:ascii="宋体" w:eastAsia="宋体" w:hAnsi="宋体" w:cs="宋体"/>
          <w:sz w:val="24"/>
          <w:szCs w:val="24"/>
        </w:rPr>
        <w:instrText xml:space="preserve"> </w:instrText>
      </w:r>
      <w:r w:rsidRPr="002639FF">
        <w:rPr>
          <w:rFonts w:ascii="宋体" w:eastAsia="宋体" w:hAnsi="宋体" w:cs="宋体"/>
          <w:sz w:val="24"/>
          <w:szCs w:val="24"/>
        </w:rPr>
        <w:fldChar w:fldCharType="separate"/>
      </w:r>
      <w:r w:rsidRPr="002639FF">
        <w:rPr>
          <w:rFonts w:ascii="宋体" w:eastAsia="宋体" w:hAnsi="宋体" w:cs="宋体" w:hint="eastAsia"/>
          <w:noProof/>
          <w:sz w:val="24"/>
          <w:szCs w:val="24"/>
        </w:rPr>
        <w:t>①</w:t>
      </w:r>
      <w:r w:rsidRPr="002639FF">
        <w:rPr>
          <w:rFonts w:ascii="宋体" w:eastAsia="宋体" w:hAnsi="宋体" w:cs="宋体"/>
          <w:sz w:val="24"/>
          <w:szCs w:val="24"/>
        </w:rPr>
        <w:fldChar w:fldCharType="end"/>
      </w:r>
      <w:r w:rsidR="000050D4" w:rsidRPr="002639FF">
        <w:rPr>
          <w:rFonts w:ascii="宋体" w:eastAsia="宋体" w:hAnsi="宋体" w:cs="宋体" w:hint="eastAsia"/>
          <w:sz w:val="24"/>
          <w:szCs w:val="24"/>
        </w:rPr>
        <w:t>处于被责令停业或者财产被接管冻结和破产状态；</w:t>
      </w:r>
    </w:p>
    <w:p w:rsidR="000050D4" w:rsidRPr="002639FF" w:rsidRDefault="00441C3B" w:rsidP="000050D4">
      <w:pPr>
        <w:snapToGrid w:val="0"/>
        <w:spacing w:line="500" w:lineRule="exact"/>
        <w:ind w:firstLineChars="200" w:firstLine="480"/>
        <w:rPr>
          <w:rFonts w:ascii="宋体" w:eastAsia="宋体" w:hAnsi="宋体" w:cs="宋体"/>
          <w:sz w:val="24"/>
          <w:szCs w:val="24"/>
        </w:rPr>
      </w:pPr>
      <w:r w:rsidRPr="002639FF">
        <w:rPr>
          <w:rFonts w:ascii="宋体" w:eastAsia="宋体" w:hAnsi="宋体" w:cs="宋体"/>
          <w:sz w:val="24"/>
          <w:szCs w:val="24"/>
        </w:rPr>
        <w:fldChar w:fldCharType="begin"/>
      </w:r>
      <w:r w:rsidRPr="002639FF">
        <w:rPr>
          <w:rFonts w:ascii="宋体" w:eastAsia="宋体" w:hAnsi="宋体" w:cs="宋体"/>
          <w:sz w:val="24"/>
          <w:szCs w:val="24"/>
        </w:rPr>
        <w:instrText xml:space="preserve"> </w:instrText>
      </w:r>
      <w:r w:rsidRPr="002639FF">
        <w:rPr>
          <w:rFonts w:ascii="宋体" w:eastAsia="宋体" w:hAnsi="宋体" w:cs="宋体" w:hint="eastAsia"/>
          <w:sz w:val="24"/>
          <w:szCs w:val="24"/>
        </w:rPr>
        <w:instrText>= 2 \* GB3</w:instrText>
      </w:r>
      <w:r w:rsidRPr="002639FF">
        <w:rPr>
          <w:rFonts w:ascii="宋体" w:eastAsia="宋体" w:hAnsi="宋体" w:cs="宋体"/>
          <w:sz w:val="24"/>
          <w:szCs w:val="24"/>
        </w:rPr>
        <w:instrText xml:space="preserve"> </w:instrText>
      </w:r>
      <w:r w:rsidRPr="002639FF">
        <w:rPr>
          <w:rFonts w:ascii="宋体" w:eastAsia="宋体" w:hAnsi="宋体" w:cs="宋体"/>
          <w:sz w:val="24"/>
          <w:szCs w:val="24"/>
        </w:rPr>
        <w:fldChar w:fldCharType="separate"/>
      </w:r>
      <w:r w:rsidRPr="002639FF">
        <w:rPr>
          <w:rFonts w:ascii="宋体" w:eastAsia="宋体" w:hAnsi="宋体" w:cs="宋体" w:hint="eastAsia"/>
          <w:noProof/>
          <w:sz w:val="24"/>
          <w:szCs w:val="24"/>
        </w:rPr>
        <w:t>②</w:t>
      </w:r>
      <w:r w:rsidRPr="002639FF">
        <w:rPr>
          <w:rFonts w:ascii="宋体" w:eastAsia="宋体" w:hAnsi="宋体" w:cs="宋体"/>
          <w:sz w:val="24"/>
          <w:szCs w:val="24"/>
        </w:rPr>
        <w:fldChar w:fldCharType="end"/>
      </w:r>
      <w:r w:rsidR="000050D4" w:rsidRPr="002639FF">
        <w:rPr>
          <w:rFonts w:ascii="宋体" w:eastAsia="宋体" w:hAnsi="宋体" w:cs="宋体" w:hint="eastAsia"/>
          <w:sz w:val="24"/>
          <w:szCs w:val="24"/>
        </w:rPr>
        <w:t>企业有因骗取中标或者严重违约以及发生重大工程质量、安全生产事故等问题</w:t>
      </w:r>
      <w:r w:rsidR="003F7D87">
        <w:rPr>
          <w:rFonts w:ascii="宋体" w:eastAsia="宋体" w:hAnsi="宋体" w:cs="宋体" w:hint="eastAsia"/>
          <w:sz w:val="24"/>
          <w:szCs w:val="24"/>
        </w:rPr>
        <w:t>的</w:t>
      </w:r>
      <w:r w:rsidR="000050D4" w:rsidRPr="002639FF">
        <w:rPr>
          <w:rFonts w:ascii="宋体" w:eastAsia="宋体" w:hAnsi="宋体" w:cs="宋体" w:hint="eastAsia"/>
          <w:sz w:val="24"/>
          <w:szCs w:val="24"/>
        </w:rPr>
        <w:t>。</w:t>
      </w:r>
    </w:p>
    <w:p w:rsidR="004F72B4" w:rsidRPr="002639FF" w:rsidRDefault="006D5A31" w:rsidP="004F72B4">
      <w:pPr>
        <w:snapToGrid w:val="0"/>
        <w:spacing w:line="500" w:lineRule="exact"/>
        <w:ind w:firstLineChars="200" w:firstLine="480"/>
        <w:rPr>
          <w:rFonts w:ascii="宋体" w:eastAsia="宋体" w:hAnsi="宋体" w:cs="宋体"/>
          <w:sz w:val="24"/>
          <w:szCs w:val="24"/>
        </w:rPr>
      </w:pPr>
      <w:r w:rsidRPr="002639FF">
        <w:rPr>
          <w:rFonts w:ascii="宋体" w:eastAsia="宋体" w:hAnsi="宋体" w:cs="宋体" w:hint="eastAsia"/>
          <w:sz w:val="24"/>
          <w:szCs w:val="24"/>
        </w:rPr>
        <w:t>4</w:t>
      </w:r>
      <w:r w:rsidR="004F72B4" w:rsidRPr="002639FF">
        <w:rPr>
          <w:rFonts w:ascii="宋体" w:eastAsia="宋体" w:hAnsi="宋体" w:cs="宋体"/>
          <w:sz w:val="24"/>
          <w:szCs w:val="24"/>
        </w:rPr>
        <w:t>、法定代表人为同一个人的两个及两个以上法人，母公司、全资子公司及其控股公司，都不得同时报价，否则取消其报价资格。</w:t>
      </w:r>
    </w:p>
    <w:p w:rsidR="00384A5B" w:rsidRPr="002639FF" w:rsidRDefault="006D5A31" w:rsidP="00384A5B">
      <w:pPr>
        <w:snapToGrid w:val="0"/>
        <w:spacing w:line="500" w:lineRule="exact"/>
        <w:ind w:firstLineChars="200" w:firstLine="480"/>
        <w:rPr>
          <w:rFonts w:ascii="宋体" w:eastAsia="宋体" w:hAnsi="宋体" w:cs="宋体"/>
          <w:sz w:val="24"/>
          <w:szCs w:val="24"/>
        </w:rPr>
      </w:pPr>
      <w:r w:rsidRPr="002639FF">
        <w:rPr>
          <w:rFonts w:ascii="宋体" w:eastAsia="宋体" w:hAnsi="宋体" w:cs="宋体" w:hint="eastAsia"/>
          <w:sz w:val="24"/>
          <w:szCs w:val="24"/>
        </w:rPr>
        <w:t>5</w:t>
      </w:r>
      <w:r w:rsidR="00384A5B" w:rsidRPr="002639FF">
        <w:rPr>
          <w:rFonts w:ascii="宋体" w:eastAsia="宋体" w:hAnsi="宋体" w:cs="宋体"/>
          <w:sz w:val="24"/>
          <w:szCs w:val="24"/>
        </w:rPr>
        <w:t>、本项目不接受联合体报名。</w:t>
      </w:r>
    </w:p>
    <w:p w:rsidR="00757066" w:rsidRPr="002639FF" w:rsidRDefault="005059C8" w:rsidP="0037568F">
      <w:pPr>
        <w:snapToGrid w:val="0"/>
        <w:spacing w:line="500" w:lineRule="exact"/>
        <w:ind w:firstLineChars="200" w:firstLine="482"/>
        <w:rPr>
          <w:rFonts w:ascii="宋体" w:eastAsia="宋体" w:hAnsi="宋体"/>
          <w:b/>
          <w:sz w:val="24"/>
          <w:szCs w:val="24"/>
        </w:rPr>
      </w:pPr>
      <w:r w:rsidRPr="002639FF">
        <w:rPr>
          <w:rFonts w:ascii="宋体" w:eastAsia="宋体" w:hAnsi="宋体" w:cs="宋体" w:hint="eastAsia"/>
          <w:b/>
          <w:sz w:val="24"/>
          <w:szCs w:val="24"/>
        </w:rPr>
        <w:t>（</w:t>
      </w:r>
      <w:r w:rsidR="003B0965" w:rsidRPr="002639FF">
        <w:rPr>
          <w:rFonts w:ascii="宋体" w:eastAsia="宋体" w:hAnsi="宋体" w:cs="宋体" w:hint="eastAsia"/>
          <w:b/>
          <w:sz w:val="24"/>
          <w:szCs w:val="24"/>
        </w:rPr>
        <w:t>三</w:t>
      </w:r>
      <w:r w:rsidRPr="002639FF">
        <w:rPr>
          <w:rFonts w:ascii="宋体" w:eastAsia="宋体" w:hAnsi="宋体" w:cs="宋体" w:hint="eastAsia"/>
          <w:b/>
          <w:sz w:val="24"/>
          <w:szCs w:val="24"/>
        </w:rPr>
        <w:t>）</w:t>
      </w:r>
      <w:r w:rsidR="00757066" w:rsidRPr="002639FF">
        <w:rPr>
          <w:rFonts w:ascii="宋体" w:eastAsia="宋体" w:hAnsi="宋体" w:hint="eastAsia"/>
          <w:b/>
          <w:sz w:val="24"/>
          <w:szCs w:val="24"/>
        </w:rPr>
        <w:t>投标费用</w:t>
      </w:r>
      <w:bookmarkEnd w:id="7"/>
    </w:p>
    <w:p w:rsidR="00757066" w:rsidRPr="00477E74" w:rsidRDefault="00757066" w:rsidP="0037568F">
      <w:pPr>
        <w:adjustRightInd w:val="0"/>
        <w:snapToGrid w:val="0"/>
        <w:spacing w:line="500" w:lineRule="exact"/>
        <w:ind w:firstLineChars="200" w:firstLine="480"/>
        <w:jc w:val="both"/>
        <w:rPr>
          <w:rFonts w:ascii="宋体" w:eastAsia="宋体" w:hAnsi="宋体"/>
          <w:snapToGrid w:val="0"/>
          <w:sz w:val="24"/>
          <w:szCs w:val="24"/>
        </w:rPr>
      </w:pPr>
      <w:r w:rsidRPr="002639FF">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37568F" w:rsidP="000C6BAD">
      <w:pPr>
        <w:adjustRightInd w:val="0"/>
        <w:snapToGrid w:val="0"/>
        <w:spacing w:line="500" w:lineRule="exact"/>
        <w:ind w:firstLineChars="200" w:firstLine="482"/>
        <w:rPr>
          <w:rFonts w:ascii="宋体" w:eastAsia="宋体" w:hAnsi="宋体"/>
          <w:b/>
          <w:sz w:val="24"/>
          <w:szCs w:val="24"/>
        </w:rPr>
      </w:pPr>
      <w:bookmarkStart w:id="8" w:name="_Toc329097724"/>
      <w:r>
        <w:rPr>
          <w:rFonts w:ascii="宋体" w:eastAsia="宋体" w:hAnsi="宋体" w:hint="eastAsia"/>
          <w:b/>
          <w:sz w:val="24"/>
          <w:szCs w:val="24"/>
        </w:rPr>
        <w:t>（</w:t>
      </w:r>
      <w:r w:rsidR="003B0965">
        <w:rPr>
          <w:rFonts w:ascii="宋体" w:eastAsia="宋体" w:hAnsi="宋体" w:hint="eastAsia"/>
          <w:b/>
          <w:sz w:val="24"/>
          <w:szCs w:val="24"/>
        </w:rPr>
        <w:t>四</w:t>
      </w:r>
      <w:r w:rsidR="00757066" w:rsidRPr="00477E74">
        <w:rPr>
          <w:rFonts w:ascii="宋体" w:eastAsia="宋体" w:hAnsi="宋体" w:hint="eastAsia"/>
          <w:b/>
          <w:sz w:val="24"/>
          <w:szCs w:val="24"/>
        </w:rPr>
        <w:t>）在招标过程中，出现下列情况之一的，应予重新招标：</w:t>
      </w:r>
      <w:bookmarkEnd w:id="8"/>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126891"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w:t>
      </w:r>
      <w:r w:rsidRPr="00126891">
        <w:rPr>
          <w:rFonts w:ascii="宋体" w:eastAsia="宋体" w:hAnsi="宋体" w:hint="eastAsia"/>
          <w:sz w:val="24"/>
          <w:szCs w:val="24"/>
        </w:rPr>
        <w:t>能支付的；</w:t>
      </w:r>
    </w:p>
    <w:p w:rsidR="00757066" w:rsidRPr="00126891" w:rsidRDefault="00757066" w:rsidP="004C59AA">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sz w:val="24"/>
          <w:szCs w:val="24"/>
        </w:rPr>
        <w:t>3</w:t>
      </w:r>
      <w:r w:rsidRPr="00126891">
        <w:rPr>
          <w:rFonts w:ascii="宋体" w:eastAsia="宋体" w:hAnsi="宋体" w:hint="eastAsia"/>
          <w:sz w:val="24"/>
          <w:szCs w:val="24"/>
        </w:rPr>
        <w:t>、所有投标被否决的。</w:t>
      </w:r>
    </w:p>
    <w:p w:rsidR="00047911" w:rsidRPr="00EE2A1D" w:rsidRDefault="002A09E0" w:rsidP="00047911">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如经过二次</w:t>
      </w:r>
      <w:r w:rsidR="007D6E64" w:rsidRPr="00126891">
        <w:rPr>
          <w:rFonts w:ascii="宋体" w:eastAsia="宋体" w:hAnsi="宋体" w:hint="eastAsia"/>
          <w:sz w:val="24"/>
          <w:szCs w:val="24"/>
        </w:rPr>
        <w:t>（或以上）</w:t>
      </w:r>
      <w:r w:rsidRPr="00126891">
        <w:rPr>
          <w:rFonts w:ascii="宋体" w:eastAsia="宋体" w:hAnsi="宋体" w:hint="eastAsia"/>
          <w:sz w:val="24"/>
          <w:szCs w:val="24"/>
        </w:rPr>
        <w:t>招标后</w:t>
      </w:r>
      <w:r w:rsidR="00240354" w:rsidRPr="00126891">
        <w:rPr>
          <w:rFonts w:ascii="宋体" w:eastAsia="宋体" w:hAnsi="宋体" w:hint="eastAsia"/>
          <w:sz w:val="24"/>
          <w:szCs w:val="24"/>
        </w:rPr>
        <w:t>仍</w:t>
      </w:r>
      <w:r w:rsidRPr="00126891">
        <w:rPr>
          <w:rFonts w:ascii="宋体" w:eastAsia="宋体" w:hAnsi="宋体" w:hint="eastAsia"/>
          <w:sz w:val="24"/>
          <w:szCs w:val="24"/>
        </w:rPr>
        <w:t>出现</w:t>
      </w:r>
      <w:r w:rsidRPr="00047911">
        <w:rPr>
          <w:rFonts w:ascii="宋体" w:eastAsia="宋体" w:hAnsi="宋体" w:hint="eastAsia"/>
          <w:sz w:val="24"/>
          <w:szCs w:val="24"/>
        </w:rPr>
        <w:t>投标人</w:t>
      </w:r>
      <w:r w:rsidRPr="00126891">
        <w:rPr>
          <w:rFonts w:ascii="宋体" w:eastAsia="宋体" w:hAnsi="宋体" w:hint="eastAsia"/>
          <w:sz w:val="24"/>
          <w:szCs w:val="24"/>
        </w:rPr>
        <w:t>不足三家的情况，除采购任务取</w:t>
      </w:r>
      <w:r w:rsidR="00240354" w:rsidRPr="00126891">
        <w:rPr>
          <w:rFonts w:ascii="宋体" w:eastAsia="宋体" w:hAnsi="宋体" w:hint="eastAsia"/>
          <w:sz w:val="24"/>
          <w:szCs w:val="24"/>
        </w:rPr>
        <w:t>消情形外，其招标文件经评委会认定没有歧视限制条款的情况下</w:t>
      </w:r>
      <w:r w:rsidR="00047911" w:rsidRPr="00126891">
        <w:rPr>
          <w:rFonts w:ascii="宋体" w:eastAsia="宋体" w:hAnsi="宋体" w:hint="eastAsia"/>
          <w:sz w:val="24"/>
          <w:szCs w:val="24"/>
        </w:rPr>
        <w:t>，</w:t>
      </w:r>
      <w:r w:rsidR="00047911">
        <w:rPr>
          <w:rFonts w:ascii="宋体" w:eastAsia="宋体" w:hAnsi="宋体" w:hint="eastAsia"/>
          <w:sz w:val="24"/>
          <w:szCs w:val="24"/>
        </w:rPr>
        <w:t>招标</w:t>
      </w:r>
      <w:r w:rsidR="00047911" w:rsidRPr="00EE2A1D">
        <w:rPr>
          <w:rFonts w:ascii="宋体" w:eastAsia="宋体" w:hAnsi="宋体" w:hint="eastAsia"/>
          <w:sz w:val="24"/>
          <w:szCs w:val="24"/>
        </w:rPr>
        <w:t>人可采用其他采购方式采购。需要采用其他采购方式采购的，按照以下方式处理：</w:t>
      </w:r>
    </w:p>
    <w:p w:rsidR="00047911" w:rsidRPr="00EE2A1D" w:rsidRDefault="00047911" w:rsidP="00047911">
      <w:pPr>
        <w:adjustRightInd w:val="0"/>
        <w:snapToGrid w:val="0"/>
        <w:spacing w:line="500" w:lineRule="exact"/>
        <w:ind w:firstLineChars="200" w:firstLine="480"/>
        <w:jc w:val="both"/>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047911" w:rsidRPr="00EE2A1D" w:rsidRDefault="00047911" w:rsidP="00047911">
      <w:pPr>
        <w:adjustRightInd w:val="0"/>
        <w:snapToGrid w:val="0"/>
        <w:spacing w:line="500" w:lineRule="exact"/>
        <w:ind w:firstLineChars="200" w:firstLine="480"/>
        <w:jc w:val="both"/>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2）如改用单一来源采购方式的：在保证采购项目质量和双方商定合理价格的基础上进行采购。</w:t>
      </w:r>
    </w:p>
    <w:p w:rsidR="00047911" w:rsidRPr="00EE2A1D" w:rsidRDefault="00047911" w:rsidP="00047911">
      <w:pPr>
        <w:adjustRightInd w:val="0"/>
        <w:snapToGrid w:val="0"/>
        <w:spacing w:line="500" w:lineRule="exact"/>
        <w:ind w:firstLineChars="200" w:firstLine="480"/>
        <w:jc w:val="both"/>
        <w:rPr>
          <w:rFonts w:ascii="宋体" w:eastAsia="宋体" w:hAnsi="宋体"/>
          <w:sz w:val="24"/>
          <w:szCs w:val="24"/>
        </w:rPr>
      </w:pPr>
      <w:r w:rsidRPr="00EE2A1D">
        <w:rPr>
          <w:rFonts w:ascii="宋体" w:eastAsia="宋体" w:hAnsi="宋体" w:hint="eastAsia"/>
          <w:sz w:val="24"/>
          <w:szCs w:val="24"/>
        </w:rPr>
        <w:lastRenderedPageBreak/>
        <w:t>（</w:t>
      </w:r>
      <w:r w:rsidRPr="00EE2A1D">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757066" w:rsidRPr="00047911" w:rsidRDefault="00047911" w:rsidP="00047911">
      <w:pPr>
        <w:adjustRightInd w:val="0"/>
        <w:snapToGrid w:val="0"/>
        <w:spacing w:line="500" w:lineRule="exact"/>
        <w:ind w:firstLineChars="200" w:firstLine="480"/>
        <w:jc w:val="both"/>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4）</w:t>
      </w:r>
      <w:r>
        <w:rPr>
          <w:rFonts w:ascii="宋体" w:eastAsia="宋体" w:hAnsi="宋体" w:hint="eastAsia"/>
          <w:sz w:val="24"/>
          <w:szCs w:val="24"/>
        </w:rPr>
        <w:t>投标</w:t>
      </w:r>
      <w:r w:rsidRPr="00EE2A1D">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sidRPr="00EE2A1D">
        <w:rPr>
          <w:rFonts w:ascii="宋体" w:eastAsia="宋体" w:hAnsi="宋体"/>
          <w:sz w:val="24"/>
          <w:szCs w:val="24"/>
        </w:rPr>
        <w:t>说明，未在规定时间内提交书面说明的视为接受采购方式的改变。</w:t>
      </w:r>
    </w:p>
    <w:p w:rsidR="00757066" w:rsidRPr="00126891" w:rsidRDefault="00757066" w:rsidP="00EC2C36">
      <w:pPr>
        <w:pStyle w:val="3"/>
        <w:spacing w:before="360" w:after="120" w:line="360" w:lineRule="auto"/>
        <w:rPr>
          <w:rFonts w:ascii="宋体" w:eastAsia="宋体" w:hAnsi="宋体"/>
          <w:snapToGrid w:val="0"/>
          <w:sz w:val="28"/>
          <w:szCs w:val="28"/>
        </w:rPr>
      </w:pPr>
      <w:bookmarkStart w:id="9" w:name="_Toc329097726"/>
      <w:bookmarkStart w:id="10" w:name="_Toc12892345"/>
      <w:r w:rsidRPr="00126891">
        <w:rPr>
          <w:rFonts w:ascii="宋体" w:eastAsia="宋体" w:hAnsi="宋体" w:hint="eastAsia"/>
          <w:snapToGrid w:val="0"/>
          <w:sz w:val="28"/>
          <w:szCs w:val="28"/>
        </w:rPr>
        <w:t>二、招标文件</w:t>
      </w:r>
      <w:bookmarkEnd w:id="9"/>
      <w:bookmarkEnd w:id="10"/>
    </w:p>
    <w:p w:rsidR="00757066" w:rsidRPr="00126891" w:rsidRDefault="0040767A" w:rsidP="00E636D3">
      <w:pPr>
        <w:adjustRightInd w:val="0"/>
        <w:snapToGrid w:val="0"/>
        <w:spacing w:line="500" w:lineRule="exact"/>
        <w:ind w:firstLineChars="200" w:firstLine="482"/>
        <w:jc w:val="both"/>
        <w:rPr>
          <w:rFonts w:ascii="宋体" w:eastAsia="宋体" w:hAnsi="宋体"/>
          <w:b/>
          <w:sz w:val="24"/>
          <w:szCs w:val="24"/>
        </w:rPr>
      </w:pPr>
      <w:bookmarkStart w:id="11" w:name="_Toc329097727"/>
      <w:r w:rsidRPr="00126891">
        <w:rPr>
          <w:rFonts w:ascii="宋体" w:eastAsia="宋体" w:hAnsi="宋体" w:hint="eastAsia"/>
          <w:b/>
          <w:sz w:val="24"/>
          <w:szCs w:val="24"/>
        </w:rPr>
        <w:t>（</w:t>
      </w:r>
      <w:r w:rsidR="003B0965" w:rsidRPr="00126891">
        <w:rPr>
          <w:rFonts w:ascii="宋体" w:eastAsia="宋体" w:hAnsi="宋体" w:hint="eastAsia"/>
          <w:b/>
          <w:sz w:val="24"/>
          <w:szCs w:val="24"/>
        </w:rPr>
        <w:t>五</w:t>
      </w:r>
      <w:r w:rsidR="00757066" w:rsidRPr="00126891">
        <w:rPr>
          <w:rFonts w:ascii="宋体" w:eastAsia="宋体" w:hAnsi="宋体" w:hint="eastAsia"/>
          <w:b/>
          <w:sz w:val="24"/>
          <w:szCs w:val="24"/>
        </w:rPr>
        <w:t>）招标文件的组成</w:t>
      </w:r>
      <w:bookmarkEnd w:id="11"/>
    </w:p>
    <w:p w:rsidR="00757066" w:rsidRPr="00126891" w:rsidRDefault="00757066"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sz w:val="24"/>
          <w:szCs w:val="24"/>
        </w:rPr>
        <w:t>1</w:t>
      </w:r>
      <w:r w:rsidRPr="00126891">
        <w:rPr>
          <w:rFonts w:ascii="宋体" w:eastAsia="宋体" w:hAnsi="宋体" w:hint="eastAsia"/>
          <w:sz w:val="24"/>
          <w:szCs w:val="24"/>
        </w:rPr>
        <w:t>、招标文件包括本文件及所有按第（</w:t>
      </w:r>
      <w:r w:rsidR="0040767A" w:rsidRPr="00126891">
        <w:rPr>
          <w:rFonts w:ascii="宋体" w:eastAsia="宋体" w:hAnsi="宋体" w:hint="eastAsia"/>
          <w:sz w:val="24"/>
          <w:szCs w:val="24"/>
        </w:rPr>
        <w:t>六</w:t>
      </w:r>
      <w:r w:rsidRPr="00126891">
        <w:rPr>
          <w:rFonts w:ascii="宋体" w:eastAsia="宋体" w:hAnsi="宋体" w:hint="eastAsia"/>
          <w:sz w:val="24"/>
          <w:szCs w:val="24"/>
        </w:rPr>
        <w:t>）</w:t>
      </w:r>
      <w:proofErr w:type="gramStart"/>
      <w:r w:rsidRPr="00126891">
        <w:rPr>
          <w:rFonts w:ascii="宋体" w:eastAsia="宋体" w:hAnsi="宋体" w:hint="eastAsia"/>
          <w:sz w:val="24"/>
          <w:szCs w:val="24"/>
        </w:rPr>
        <w:t>条发出</w:t>
      </w:r>
      <w:proofErr w:type="gramEnd"/>
      <w:r w:rsidRPr="00126891">
        <w:rPr>
          <w:rFonts w:ascii="宋体" w:eastAsia="宋体" w:hAnsi="宋体" w:hint="eastAsia"/>
          <w:sz w:val="24"/>
          <w:szCs w:val="24"/>
        </w:rPr>
        <w:t>的修改澄清通知。</w:t>
      </w:r>
    </w:p>
    <w:p w:rsidR="00757066" w:rsidRPr="00126891" w:rsidRDefault="00757066"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sz w:val="24"/>
          <w:szCs w:val="24"/>
        </w:rPr>
        <w:t>2</w:t>
      </w:r>
      <w:r w:rsidRPr="00126891">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126891" w:rsidRDefault="00757066" w:rsidP="00E636D3">
      <w:pPr>
        <w:adjustRightInd w:val="0"/>
        <w:snapToGrid w:val="0"/>
        <w:spacing w:line="500" w:lineRule="exact"/>
        <w:ind w:firstLineChars="200" w:firstLine="482"/>
        <w:jc w:val="both"/>
        <w:rPr>
          <w:rFonts w:ascii="宋体" w:eastAsia="宋体" w:hAnsi="宋体"/>
          <w:b/>
          <w:sz w:val="24"/>
          <w:szCs w:val="24"/>
        </w:rPr>
      </w:pPr>
      <w:bookmarkStart w:id="12" w:name="_Toc329097728"/>
      <w:r w:rsidRPr="00126891">
        <w:rPr>
          <w:rFonts w:ascii="宋体" w:eastAsia="宋体" w:hAnsi="宋体" w:hint="eastAsia"/>
          <w:b/>
          <w:sz w:val="24"/>
          <w:szCs w:val="24"/>
        </w:rPr>
        <w:t>（六）招标文件的澄清</w:t>
      </w:r>
      <w:bookmarkEnd w:id="12"/>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1</w:t>
      </w:r>
      <w:r w:rsidRPr="00126891">
        <w:rPr>
          <w:rFonts w:ascii="宋体" w:eastAsia="宋体" w:hAnsi="宋体" w:hint="eastAsia"/>
          <w:snapToGrid w:val="0"/>
          <w:sz w:val="24"/>
          <w:szCs w:val="24"/>
        </w:rPr>
        <w:t>、投标人在收到招标文件和踏勘现场后，若有疑问需要澄清，应于收到招标文件后</w:t>
      </w:r>
      <w:r w:rsidRPr="00126891">
        <w:rPr>
          <w:rFonts w:ascii="宋体" w:eastAsia="宋体" w:hAnsi="宋体"/>
          <w:snapToGrid w:val="0"/>
          <w:sz w:val="24"/>
          <w:szCs w:val="24"/>
          <w:u w:val="single"/>
        </w:rPr>
        <w:t xml:space="preserve"> </w:t>
      </w:r>
      <w:r w:rsidR="003B0965" w:rsidRPr="00126891">
        <w:rPr>
          <w:rFonts w:ascii="宋体" w:eastAsia="宋体" w:hAnsi="宋体" w:hint="eastAsia"/>
          <w:snapToGrid w:val="0"/>
          <w:sz w:val="24"/>
          <w:szCs w:val="24"/>
          <w:u w:val="single"/>
        </w:rPr>
        <w:t>2</w:t>
      </w:r>
      <w:r w:rsidRPr="00126891">
        <w:rPr>
          <w:rFonts w:ascii="宋体" w:eastAsia="宋体" w:hAnsi="宋体"/>
          <w:snapToGrid w:val="0"/>
          <w:sz w:val="24"/>
          <w:szCs w:val="24"/>
          <w:u w:val="single"/>
        </w:rPr>
        <w:t xml:space="preserve"> </w:t>
      </w:r>
      <w:r w:rsidRPr="00126891">
        <w:rPr>
          <w:rFonts w:ascii="宋体" w:eastAsia="宋体" w:hAnsi="宋体" w:hint="eastAsia"/>
          <w:snapToGrid w:val="0"/>
          <w:sz w:val="24"/>
          <w:szCs w:val="24"/>
        </w:rPr>
        <w:t>日内以书面形式（包括书面文字、传真等）向招标人提出，招标人将以书面形式予以解答。</w:t>
      </w:r>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2</w:t>
      </w:r>
      <w:r w:rsidRPr="00126891">
        <w:rPr>
          <w:rFonts w:ascii="宋体" w:eastAsia="宋体" w:hAnsi="宋体" w:hint="eastAsia"/>
          <w:snapToGrid w:val="0"/>
          <w:sz w:val="24"/>
          <w:szCs w:val="24"/>
        </w:rPr>
        <w:t>、所有问题的解答，将在</w:t>
      </w:r>
      <w:r w:rsidR="003B0965" w:rsidRPr="00126891">
        <w:rPr>
          <w:rFonts w:ascii="宋体" w:eastAsia="宋体" w:hAnsi="宋体" w:hint="eastAsia"/>
          <w:snapToGrid w:val="0"/>
          <w:sz w:val="24"/>
          <w:szCs w:val="24"/>
          <w:u w:val="single"/>
        </w:rPr>
        <w:t>1</w:t>
      </w:r>
      <w:r w:rsidR="0037568F" w:rsidRPr="00126891">
        <w:rPr>
          <w:rFonts w:ascii="宋体" w:eastAsia="宋体" w:hAnsi="宋体" w:hint="eastAsia"/>
          <w:snapToGrid w:val="0"/>
          <w:sz w:val="24"/>
          <w:szCs w:val="24"/>
        </w:rPr>
        <w:t>日内</w:t>
      </w:r>
      <w:r w:rsidRPr="00126891">
        <w:rPr>
          <w:rFonts w:ascii="宋体" w:eastAsia="宋体" w:hAnsi="宋体" w:hint="eastAsia"/>
          <w:snapToGrid w:val="0"/>
          <w:sz w:val="24"/>
          <w:szCs w:val="24"/>
        </w:rPr>
        <w:t>提供所有投标人。由此而产生的对招标文件内容的修改，以修改通知的方式发出。</w:t>
      </w:r>
    </w:p>
    <w:p w:rsidR="00757066" w:rsidRPr="00126891" w:rsidRDefault="00757066" w:rsidP="00E636D3">
      <w:pPr>
        <w:adjustRightInd w:val="0"/>
        <w:snapToGrid w:val="0"/>
        <w:spacing w:line="500" w:lineRule="exact"/>
        <w:ind w:firstLineChars="200" w:firstLine="482"/>
        <w:jc w:val="both"/>
        <w:rPr>
          <w:rFonts w:ascii="宋体" w:eastAsia="宋体" w:hAnsi="宋体"/>
          <w:b/>
          <w:sz w:val="24"/>
          <w:szCs w:val="24"/>
        </w:rPr>
      </w:pPr>
      <w:bookmarkStart w:id="13" w:name="_Toc329097729"/>
      <w:r w:rsidRPr="00126891">
        <w:rPr>
          <w:rFonts w:ascii="宋体" w:eastAsia="宋体" w:hAnsi="宋体" w:hint="eastAsia"/>
          <w:b/>
          <w:sz w:val="24"/>
          <w:szCs w:val="24"/>
        </w:rPr>
        <w:t>（七）招标文件的修改</w:t>
      </w:r>
      <w:bookmarkEnd w:id="13"/>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1</w:t>
      </w:r>
      <w:r w:rsidRPr="00126891">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2</w:t>
      </w:r>
      <w:r w:rsidRPr="00126891">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126891" w:rsidRDefault="00757066" w:rsidP="00EC2C36">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3</w:t>
      </w:r>
      <w:r w:rsidRPr="00126891">
        <w:rPr>
          <w:rFonts w:ascii="宋体" w:eastAsia="宋体" w:hAnsi="宋体" w:hint="eastAsia"/>
          <w:snapToGrid w:val="0"/>
          <w:sz w:val="24"/>
          <w:szCs w:val="24"/>
        </w:rPr>
        <w:t>、招标文件、修改通知内容相互矛盾时，以最后发出的通知为准。</w:t>
      </w:r>
    </w:p>
    <w:p w:rsidR="00757066" w:rsidRPr="00126891" w:rsidRDefault="00757066" w:rsidP="00EC2C36">
      <w:pPr>
        <w:pStyle w:val="3"/>
        <w:spacing w:before="360" w:after="120" w:line="360" w:lineRule="auto"/>
        <w:rPr>
          <w:rFonts w:ascii="宋体" w:eastAsia="宋体" w:hAnsi="宋体"/>
          <w:snapToGrid w:val="0"/>
          <w:sz w:val="28"/>
          <w:szCs w:val="28"/>
        </w:rPr>
      </w:pPr>
      <w:bookmarkStart w:id="14" w:name="_Toc329097730"/>
      <w:bookmarkStart w:id="15" w:name="_Toc12892346"/>
      <w:r w:rsidRPr="00126891">
        <w:rPr>
          <w:rFonts w:ascii="宋体" w:eastAsia="宋体" w:hAnsi="宋体" w:hint="eastAsia"/>
          <w:snapToGrid w:val="0"/>
          <w:sz w:val="28"/>
          <w:szCs w:val="28"/>
        </w:rPr>
        <w:lastRenderedPageBreak/>
        <w:t>三、投标报价</w:t>
      </w:r>
      <w:bookmarkEnd w:id="14"/>
      <w:bookmarkEnd w:id="15"/>
    </w:p>
    <w:p w:rsidR="00757066" w:rsidRPr="00126891" w:rsidRDefault="00757066" w:rsidP="00E636D3">
      <w:pPr>
        <w:adjustRightInd w:val="0"/>
        <w:snapToGrid w:val="0"/>
        <w:spacing w:line="500" w:lineRule="exact"/>
        <w:ind w:firstLineChars="200" w:firstLine="482"/>
        <w:jc w:val="both"/>
        <w:rPr>
          <w:rFonts w:ascii="宋体" w:eastAsia="宋体" w:hAnsi="宋体"/>
          <w:b/>
          <w:sz w:val="24"/>
          <w:szCs w:val="24"/>
        </w:rPr>
      </w:pPr>
      <w:bookmarkStart w:id="16" w:name="_Toc329097731"/>
      <w:r w:rsidRPr="00126891">
        <w:rPr>
          <w:rFonts w:ascii="宋体" w:eastAsia="宋体" w:hAnsi="宋体" w:hint="eastAsia"/>
          <w:b/>
          <w:sz w:val="24"/>
          <w:szCs w:val="24"/>
        </w:rPr>
        <w:t>（八）投标报价</w:t>
      </w:r>
      <w:bookmarkEnd w:id="16"/>
    </w:p>
    <w:p w:rsidR="00024057" w:rsidRPr="00126891"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126891">
        <w:rPr>
          <w:rFonts w:ascii="宋体" w:eastAsia="宋体" w:hAnsi="宋体"/>
          <w:snapToGrid w:val="0"/>
          <w:sz w:val="24"/>
          <w:szCs w:val="24"/>
        </w:rPr>
        <w:t>1</w:t>
      </w:r>
      <w:r w:rsidRPr="00126891">
        <w:rPr>
          <w:rFonts w:ascii="宋体" w:eastAsia="宋体" w:hAnsi="宋体" w:hint="eastAsia"/>
          <w:snapToGrid w:val="0"/>
          <w:sz w:val="24"/>
          <w:szCs w:val="24"/>
        </w:rPr>
        <w:t>、</w:t>
      </w:r>
      <w:r w:rsidRPr="00126891">
        <w:rPr>
          <w:rFonts w:ascii="宋体" w:eastAsia="宋体" w:hAnsi="宋体" w:hint="eastAsia"/>
          <w:snapToGrid w:val="0"/>
          <w:spacing w:val="-8"/>
          <w:sz w:val="24"/>
          <w:szCs w:val="24"/>
        </w:rPr>
        <w:t>投标报价应是招标文件所确定的招标范围、内容中的全部工作内容的价格体现。</w:t>
      </w:r>
      <w:r w:rsidR="0040767A" w:rsidRPr="00126891">
        <w:rPr>
          <w:rFonts w:ascii="宋体" w:eastAsia="宋体" w:hAnsi="宋体" w:hint="eastAsia"/>
          <w:snapToGrid w:val="0"/>
          <w:spacing w:val="-8"/>
          <w:sz w:val="24"/>
          <w:szCs w:val="24"/>
        </w:rPr>
        <w:t>其应包括施工设备、劳务、管理、材料</w:t>
      </w:r>
      <w:r w:rsidR="0037568F" w:rsidRPr="00126891">
        <w:rPr>
          <w:rFonts w:ascii="宋体" w:eastAsia="宋体" w:hAnsi="宋体" w:hint="eastAsia"/>
          <w:snapToGrid w:val="0"/>
          <w:spacing w:val="-8"/>
          <w:sz w:val="24"/>
          <w:szCs w:val="24"/>
        </w:rPr>
        <w:t>（包括检验检测费用）</w:t>
      </w:r>
      <w:r w:rsidR="0040767A" w:rsidRPr="00126891">
        <w:rPr>
          <w:rFonts w:ascii="宋体" w:eastAsia="宋体" w:hAnsi="宋体" w:hint="eastAsia"/>
          <w:snapToGrid w:val="0"/>
          <w:spacing w:val="-8"/>
          <w:sz w:val="24"/>
          <w:szCs w:val="24"/>
        </w:rPr>
        <w:t>、安装、维护、利润、</w:t>
      </w:r>
      <w:r w:rsidR="00024057" w:rsidRPr="00126891">
        <w:rPr>
          <w:rFonts w:ascii="宋体" w:eastAsia="宋体" w:hAnsi="宋体" w:hint="eastAsia"/>
          <w:snapToGrid w:val="0"/>
          <w:spacing w:val="-8"/>
          <w:sz w:val="24"/>
          <w:szCs w:val="24"/>
        </w:rPr>
        <w:t>环保、</w:t>
      </w:r>
      <w:r w:rsidR="0040767A" w:rsidRPr="00126891">
        <w:rPr>
          <w:rFonts w:ascii="宋体" w:eastAsia="宋体" w:hAnsi="宋体" w:hint="eastAsia"/>
          <w:snapToGrid w:val="0"/>
          <w:spacing w:val="-8"/>
          <w:sz w:val="24"/>
          <w:szCs w:val="24"/>
        </w:rPr>
        <w:t>税金</w:t>
      </w:r>
      <w:r w:rsidR="0037568F" w:rsidRPr="00126891">
        <w:rPr>
          <w:rFonts w:ascii="宋体" w:eastAsia="宋体" w:hAnsi="宋体" w:hint="eastAsia"/>
          <w:snapToGrid w:val="0"/>
          <w:spacing w:val="-8"/>
          <w:sz w:val="24"/>
          <w:szCs w:val="24"/>
        </w:rPr>
        <w:t>及政策性文件规定的</w:t>
      </w:r>
      <w:r w:rsidR="00024057" w:rsidRPr="00126891">
        <w:rPr>
          <w:rFonts w:ascii="宋体" w:eastAsia="宋体" w:hAnsi="宋体" w:hint="eastAsia"/>
          <w:snapToGrid w:val="0"/>
          <w:spacing w:val="-8"/>
          <w:sz w:val="24"/>
          <w:szCs w:val="24"/>
        </w:rPr>
        <w:t>、保证工期、质量、文明施工等</w:t>
      </w:r>
      <w:r w:rsidR="0037568F" w:rsidRPr="00126891">
        <w:rPr>
          <w:rFonts w:ascii="宋体" w:eastAsia="宋体" w:hAnsi="宋体" w:hint="eastAsia"/>
          <w:snapToGrid w:val="0"/>
          <w:spacing w:val="-8"/>
          <w:sz w:val="24"/>
          <w:szCs w:val="24"/>
        </w:rPr>
        <w:t>各项应有费用</w:t>
      </w:r>
      <w:r w:rsidR="00024057" w:rsidRPr="00126891">
        <w:rPr>
          <w:rFonts w:ascii="宋体" w:eastAsia="宋体" w:hAnsi="宋体" w:hint="eastAsia"/>
          <w:snapToGrid w:val="0"/>
          <w:spacing w:val="-8"/>
          <w:sz w:val="24"/>
          <w:szCs w:val="24"/>
        </w:rPr>
        <w:t>。</w:t>
      </w:r>
      <w:r w:rsidR="00621A2E" w:rsidRPr="00126891">
        <w:rPr>
          <w:rFonts w:ascii="宋体" w:eastAsia="宋体" w:hAnsi="宋体" w:hint="eastAsia"/>
          <w:snapToGrid w:val="0"/>
          <w:spacing w:val="-8"/>
          <w:sz w:val="24"/>
          <w:szCs w:val="24"/>
        </w:rPr>
        <w:t>还</w:t>
      </w:r>
      <w:proofErr w:type="gramStart"/>
      <w:r w:rsidR="00621A2E" w:rsidRPr="00126891">
        <w:rPr>
          <w:rFonts w:ascii="宋体" w:eastAsia="宋体" w:hAnsi="宋体" w:hint="eastAsia"/>
          <w:snapToGrid w:val="0"/>
          <w:spacing w:val="-8"/>
          <w:sz w:val="24"/>
          <w:szCs w:val="24"/>
        </w:rPr>
        <w:t>须包括</w:t>
      </w:r>
      <w:proofErr w:type="gramEnd"/>
      <w:r w:rsidR="00621A2E" w:rsidRPr="00126891">
        <w:rPr>
          <w:rFonts w:ascii="宋体" w:eastAsia="宋体" w:hAnsi="宋体" w:hint="eastAsia"/>
          <w:snapToGrid w:val="0"/>
          <w:spacing w:val="-8"/>
          <w:sz w:val="24"/>
          <w:szCs w:val="24"/>
        </w:rPr>
        <w:t>本工程所需报验、报检费用和工程完工后凿除桩头浮浆（或截桩头）等工作、配合桩基检测单位进行桩基检测等全部费用。</w:t>
      </w:r>
    </w:p>
    <w:p w:rsidR="00757066" w:rsidRPr="00126891" w:rsidRDefault="00024057" w:rsidP="00024057">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sidRPr="00126891">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024057" w:rsidRP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3、可选用的工程预算、费用定额和政策性文件</w:t>
      </w:r>
    </w:p>
    <w:p w:rsid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024057">
        <w:rPr>
          <w:rFonts w:ascii="宋体" w:eastAsia="宋体" w:hAnsi="宋体" w:hint="eastAsia"/>
          <w:snapToGrid w:val="0"/>
          <w:sz w:val="24"/>
          <w:szCs w:val="24"/>
        </w:rPr>
        <w:t>（</w:t>
      </w:r>
      <w:r w:rsidRPr="00024057">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40767A" w:rsidRPr="0040767A" w:rsidRDefault="0040767A"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t>4、投标报价编制要求</w:t>
      </w:r>
    </w:p>
    <w:p w:rsidR="00E87F70" w:rsidRPr="00F95FDA" w:rsidRDefault="005F7623"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E87F70" w:rsidRPr="00E87F70">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w:t>
      </w:r>
      <w:r w:rsidR="00E87F70" w:rsidRPr="00D115C3">
        <w:rPr>
          <w:rFonts w:ascii="宋体" w:eastAsia="宋体" w:hAnsi="宋体"/>
          <w:snapToGrid w:val="0"/>
          <w:sz w:val="24"/>
          <w:szCs w:val="24"/>
        </w:rPr>
        <w:t>称的项目所应作的所有工作内容，设计图纸内的全部内容被认为综合在工程量清单中各项目工作内容中。除非合同条款中另有规定，投标人所报的综合单价（包括人工单价、</w:t>
      </w:r>
      <w:proofErr w:type="gramStart"/>
      <w:r w:rsidR="00E87F70" w:rsidRPr="00D115C3">
        <w:rPr>
          <w:rFonts w:ascii="宋体" w:eastAsia="宋体" w:hAnsi="宋体"/>
          <w:snapToGrid w:val="0"/>
          <w:sz w:val="24"/>
          <w:szCs w:val="24"/>
        </w:rPr>
        <w:t>乙供材料</w:t>
      </w:r>
      <w:proofErr w:type="gramEnd"/>
      <w:r w:rsidR="00E87F70" w:rsidRPr="00D115C3">
        <w:rPr>
          <w:rFonts w:ascii="宋体" w:eastAsia="宋体" w:hAnsi="宋体"/>
          <w:snapToGrid w:val="0"/>
          <w:sz w:val="24"/>
          <w:szCs w:val="24"/>
        </w:rPr>
        <w:t>及设备单价、机械台班单价、管理费、利润、</w:t>
      </w:r>
      <w:proofErr w:type="gramStart"/>
      <w:r w:rsidR="00E87F70" w:rsidRPr="00D115C3">
        <w:rPr>
          <w:rFonts w:ascii="宋体" w:eastAsia="宋体" w:hAnsi="宋体"/>
          <w:snapToGrid w:val="0"/>
          <w:sz w:val="24"/>
          <w:szCs w:val="24"/>
        </w:rPr>
        <w:t>规</w:t>
      </w:r>
      <w:proofErr w:type="gramEnd"/>
      <w:r w:rsidR="00E87F70" w:rsidRPr="00D115C3">
        <w:rPr>
          <w:rFonts w:ascii="宋体" w:eastAsia="宋体" w:hAnsi="宋体"/>
          <w:snapToGrid w:val="0"/>
          <w:sz w:val="24"/>
          <w:szCs w:val="24"/>
        </w:rPr>
        <w:t>费、税金及应承担的市场风险）在合同实施期间不因价格</w:t>
      </w:r>
      <w:r w:rsidR="00E87F70" w:rsidRPr="00D115C3">
        <w:rPr>
          <w:rFonts w:ascii="宋体" w:eastAsia="宋体" w:hAnsi="宋体" w:hint="eastAsia"/>
          <w:snapToGrid w:val="0"/>
          <w:sz w:val="24"/>
          <w:szCs w:val="24"/>
        </w:rPr>
        <w:t>变动而</w:t>
      </w:r>
      <w:r w:rsidR="00E87F70" w:rsidRPr="00F95FDA">
        <w:rPr>
          <w:rFonts w:ascii="宋体" w:eastAsia="宋体" w:hAnsi="宋体" w:hint="eastAsia"/>
          <w:snapToGrid w:val="0"/>
          <w:sz w:val="24"/>
          <w:szCs w:val="24"/>
        </w:rPr>
        <w:t>调整。</w:t>
      </w:r>
    </w:p>
    <w:p w:rsidR="00014DF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（2）</w:t>
      </w:r>
      <w:r w:rsidR="00014DF0" w:rsidRPr="00F95FDA">
        <w:rPr>
          <w:rFonts w:ascii="宋体" w:eastAsia="宋体" w:hAnsi="宋体" w:hint="eastAsia"/>
          <w:snapToGrid w:val="0"/>
          <w:sz w:val="24"/>
          <w:szCs w:val="24"/>
        </w:rPr>
        <w:t>报价应按《建设工程工程量清单计价规范》规定的统一格式填写，</w:t>
      </w:r>
      <w:r w:rsidR="00E87F70" w:rsidRPr="00F95FDA">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w:t>
      </w:r>
      <w:r w:rsidR="00E87F70" w:rsidRPr="00F95FDA">
        <w:rPr>
          <w:rFonts w:ascii="宋体" w:eastAsia="宋体" w:hAnsi="宋体"/>
          <w:snapToGrid w:val="0"/>
          <w:sz w:val="24"/>
          <w:szCs w:val="24"/>
        </w:rPr>
        <w:lastRenderedPageBreak/>
        <w:t>中，结算时不调整。除非招标人通过修改招标文件予以更正，否则，投标人应按工程量清单中的项目和数量进行报价，技术规范要求的费用应包括在投标报价中。</w:t>
      </w:r>
      <w:r w:rsidR="00014DF0" w:rsidRPr="00F95FDA">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E87F7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（3）</w:t>
      </w:r>
      <w:r w:rsidR="00E87F70" w:rsidRPr="00F95FDA">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F50372" w:rsidRPr="00D115C3" w:rsidRDefault="005F7623"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w:t>
      </w:r>
      <w:r w:rsidR="00677F81" w:rsidRPr="00F95FDA">
        <w:rPr>
          <w:rFonts w:ascii="宋体" w:eastAsia="宋体" w:hAnsi="宋体" w:hint="eastAsia"/>
          <w:snapToGrid w:val="0"/>
          <w:sz w:val="24"/>
          <w:szCs w:val="24"/>
        </w:rPr>
        <w:t>4</w:t>
      </w:r>
      <w:r w:rsidRPr="00F95FDA">
        <w:rPr>
          <w:rFonts w:ascii="宋体" w:eastAsia="宋体" w:hAnsi="宋体"/>
          <w:snapToGrid w:val="0"/>
          <w:sz w:val="24"/>
          <w:szCs w:val="24"/>
        </w:rPr>
        <w:t>）</w:t>
      </w:r>
      <w:r w:rsidR="00F50372" w:rsidRPr="00D115C3">
        <w:rPr>
          <w:rFonts w:ascii="宋体" w:eastAsia="宋体" w:hAnsi="宋体"/>
          <w:snapToGrid w:val="0"/>
          <w:sz w:val="24"/>
          <w:szCs w:val="24"/>
        </w:rPr>
        <w:t>施工组织设计中采用的技术措施须满足国家现行规范、规程及技术要求。</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D115C3">
        <w:rPr>
          <w:rFonts w:ascii="宋体" w:eastAsia="宋体" w:hAnsi="宋体" w:hint="eastAsia"/>
          <w:snapToGrid w:val="0"/>
          <w:sz w:val="24"/>
          <w:szCs w:val="24"/>
        </w:rPr>
        <w:t>（</w:t>
      </w:r>
      <w:r w:rsidR="002208F7">
        <w:rPr>
          <w:rFonts w:ascii="宋体" w:eastAsia="宋体" w:hAnsi="宋体" w:hint="eastAsia"/>
          <w:snapToGrid w:val="0"/>
          <w:sz w:val="24"/>
          <w:szCs w:val="24"/>
        </w:rPr>
        <w:t>5</w:t>
      </w:r>
      <w:r w:rsidRPr="00D115C3">
        <w:rPr>
          <w:rFonts w:ascii="宋体" w:eastAsia="宋体" w:hAnsi="宋体"/>
          <w:snapToGrid w:val="0"/>
          <w:sz w:val="24"/>
          <w:szCs w:val="24"/>
        </w:rPr>
        <w:t>）投标人的投标报价应为工程施工</w:t>
      </w:r>
      <w:r w:rsidRPr="00F50372">
        <w:rPr>
          <w:rFonts w:ascii="宋体" w:eastAsia="宋体" w:hAnsi="宋体"/>
          <w:snapToGrid w:val="0"/>
          <w:sz w:val="24"/>
          <w:szCs w:val="24"/>
        </w:rPr>
        <w:t>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6</w:t>
      </w:r>
      <w:r w:rsidRPr="00F50372">
        <w:rPr>
          <w:rFonts w:ascii="宋体" w:eastAsia="宋体" w:hAnsi="宋体"/>
          <w:snapToGrid w:val="0"/>
          <w:sz w:val="24"/>
          <w:szCs w:val="24"/>
        </w:rPr>
        <w:t>）本工程措施费项目结算时不做调整，投标文件中未列的项目视为投标优惠或含在其他项目中。</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7</w:t>
      </w:r>
      <w:r w:rsidRPr="00F50372">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8</w:t>
      </w:r>
      <w:r w:rsidRPr="00F50372">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9</w:t>
      </w:r>
      <w:r w:rsidRPr="00F50372">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E11AAC">
        <w:rPr>
          <w:rFonts w:ascii="宋体" w:eastAsia="宋体" w:hAnsi="宋体" w:hint="eastAsia"/>
          <w:snapToGrid w:val="0"/>
          <w:sz w:val="24"/>
          <w:szCs w:val="24"/>
        </w:rPr>
        <w:t>1</w:t>
      </w:r>
      <w:r w:rsidR="002208F7">
        <w:rPr>
          <w:rFonts w:ascii="宋体" w:eastAsia="宋体" w:hAnsi="宋体" w:hint="eastAsia"/>
          <w:snapToGrid w:val="0"/>
          <w:sz w:val="24"/>
          <w:szCs w:val="24"/>
        </w:rPr>
        <w:t>0</w:t>
      </w:r>
      <w:r w:rsidRPr="00F50372">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w:t>
      </w:r>
      <w:r w:rsidRPr="00F50372">
        <w:rPr>
          <w:rFonts w:ascii="宋体" w:eastAsia="宋体" w:hAnsi="宋体"/>
          <w:snapToGrid w:val="0"/>
          <w:sz w:val="24"/>
          <w:szCs w:val="24"/>
        </w:rPr>
        <w:lastRenderedPageBreak/>
        <w:t>据工程实际情况，招标人保留对工期进行合理调整的权利，中标单位必须满足招标人的工期要求。</w:t>
      </w:r>
    </w:p>
    <w:p w:rsidR="00757066" w:rsidRPr="00477E74" w:rsidRDefault="00757066" w:rsidP="00EC2C36">
      <w:pPr>
        <w:pStyle w:val="3"/>
        <w:spacing w:before="360" w:after="120" w:line="360" w:lineRule="auto"/>
        <w:rPr>
          <w:rFonts w:ascii="宋体" w:eastAsia="宋体" w:hAnsi="宋体"/>
          <w:snapToGrid w:val="0"/>
          <w:sz w:val="28"/>
          <w:szCs w:val="28"/>
        </w:rPr>
      </w:pPr>
      <w:bookmarkStart w:id="17" w:name="_Toc329097732"/>
      <w:bookmarkStart w:id="18" w:name="_Toc12892347"/>
      <w:r w:rsidRPr="00477E74">
        <w:rPr>
          <w:rFonts w:ascii="宋体" w:eastAsia="宋体" w:hAnsi="宋体" w:hint="eastAsia"/>
          <w:snapToGrid w:val="0"/>
          <w:sz w:val="28"/>
          <w:szCs w:val="28"/>
        </w:rPr>
        <w:t>四、投标文件的编制</w:t>
      </w:r>
      <w:bookmarkEnd w:id="17"/>
      <w:bookmarkEnd w:id="18"/>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9" w:name="_Toc329097733"/>
      <w:r w:rsidRPr="00477E74">
        <w:rPr>
          <w:rFonts w:ascii="宋体" w:eastAsia="宋体" w:hAnsi="宋体" w:hint="eastAsia"/>
          <w:b/>
          <w:sz w:val="24"/>
          <w:szCs w:val="24"/>
        </w:rPr>
        <w:t>（九）投标文件的组成</w:t>
      </w:r>
      <w:bookmarkEnd w:id="19"/>
    </w:p>
    <w:p w:rsidR="008E2197" w:rsidRPr="008E2197" w:rsidRDefault="008E2197" w:rsidP="008E2197">
      <w:pPr>
        <w:adjustRightInd w:val="0"/>
        <w:snapToGrid w:val="0"/>
        <w:spacing w:line="500" w:lineRule="exact"/>
        <w:ind w:firstLineChars="200" w:firstLine="480"/>
        <w:jc w:val="both"/>
        <w:rPr>
          <w:rFonts w:ascii="宋体" w:eastAsia="宋体" w:hAnsi="宋体"/>
          <w:snapToGrid w:val="0"/>
          <w:sz w:val="24"/>
          <w:szCs w:val="24"/>
        </w:rPr>
      </w:pPr>
      <w:r w:rsidRPr="008E2197">
        <w:rPr>
          <w:rFonts w:ascii="宋体" w:eastAsia="宋体" w:hAnsi="宋体"/>
          <w:snapToGrid w:val="0"/>
          <w:sz w:val="24"/>
          <w:szCs w:val="24"/>
        </w:rPr>
        <w:t>1、 投标人应当按照招标文件要求编制投标文件，投标文件应对招标文件提出的实质性要求和条件做出响应。</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投标人的投标文件应包括下列内容</w:t>
      </w:r>
      <w:r>
        <w:rPr>
          <w:rFonts w:ascii="宋体" w:eastAsia="宋体" w:hAnsi="宋体" w:hint="eastAsia"/>
          <w:snapToGrid w:val="0"/>
          <w:sz w:val="24"/>
          <w:szCs w:val="24"/>
        </w:rPr>
        <w:t>：</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757066" w:rsidRPr="00477E74">
        <w:rPr>
          <w:rFonts w:ascii="宋体" w:eastAsia="宋体" w:hAnsi="宋体" w:hint="eastAsia"/>
          <w:snapToGrid w:val="0"/>
          <w:sz w:val="24"/>
          <w:szCs w:val="24"/>
        </w:rPr>
        <w:t>投标函</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法定代表人资格证明书</w:t>
      </w:r>
    </w:p>
    <w:p w:rsidR="00757066" w:rsidRPr="008E2197"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sidR="002B4AE6">
        <w:rPr>
          <w:rFonts w:ascii="宋体" w:eastAsia="宋体" w:hAnsi="宋体" w:hint="eastAsia"/>
          <w:snapToGrid w:val="0"/>
          <w:sz w:val="24"/>
          <w:szCs w:val="24"/>
        </w:rPr>
        <w:t>授权</w:t>
      </w:r>
      <w:r w:rsidR="00104982" w:rsidRPr="008E2197">
        <w:rPr>
          <w:rFonts w:ascii="宋体" w:eastAsia="宋体" w:hAnsi="宋体" w:hint="eastAsia"/>
          <w:snapToGrid w:val="0"/>
          <w:sz w:val="24"/>
          <w:szCs w:val="24"/>
        </w:rPr>
        <w:t>委托书</w:t>
      </w:r>
    </w:p>
    <w:p w:rsidR="00104982"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3B0965" w:rsidRPr="003B0965">
        <w:rPr>
          <w:rFonts w:ascii="宋体" w:eastAsia="宋体" w:hAnsi="宋体" w:hint="eastAsia"/>
          <w:snapToGrid w:val="0"/>
          <w:sz w:val="24"/>
          <w:szCs w:val="24"/>
        </w:rPr>
        <w:t>投标报价（包括报价汇总表，工程量清单报价表</w:t>
      </w:r>
      <w:r w:rsidR="007325BB">
        <w:rPr>
          <w:rFonts w:ascii="宋体" w:eastAsia="宋体" w:hAnsi="宋体" w:hint="eastAsia"/>
          <w:snapToGrid w:val="0"/>
          <w:sz w:val="24"/>
          <w:szCs w:val="24"/>
        </w:rPr>
        <w:t>。</w:t>
      </w:r>
      <w:r w:rsidR="003B0965" w:rsidRPr="003B0965">
        <w:rPr>
          <w:rFonts w:ascii="宋体" w:eastAsia="宋体" w:hAnsi="宋体" w:hint="eastAsia"/>
          <w:snapToGrid w:val="0"/>
          <w:sz w:val="24"/>
          <w:szCs w:val="24"/>
        </w:rPr>
        <w:t>）</w:t>
      </w:r>
    </w:p>
    <w:p w:rsidR="00757066" w:rsidRDefault="008E2197"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sidR="00FD2147">
        <w:rPr>
          <w:rFonts w:ascii="宋体" w:eastAsia="宋体" w:hAnsi="宋体" w:hint="eastAsia"/>
          <w:snapToGrid w:val="0"/>
          <w:sz w:val="24"/>
          <w:szCs w:val="24"/>
        </w:rPr>
        <w:t>辅助资料</w:t>
      </w:r>
      <w:r w:rsidR="00FE7474" w:rsidRPr="00FE7474">
        <w:rPr>
          <w:rFonts w:ascii="宋体" w:eastAsia="宋体" w:hAnsi="宋体" w:hint="eastAsia"/>
          <w:snapToGrid w:val="0"/>
          <w:sz w:val="24"/>
          <w:szCs w:val="24"/>
        </w:rPr>
        <w:t>（第六章中表</w:t>
      </w:r>
      <w:r w:rsidR="002B4AE6">
        <w:rPr>
          <w:rFonts w:ascii="宋体" w:eastAsia="宋体" w:hAnsi="宋体" w:hint="eastAsia"/>
          <w:snapToGrid w:val="0"/>
          <w:sz w:val="24"/>
          <w:szCs w:val="24"/>
        </w:rPr>
        <w:t>5.1——表5.</w:t>
      </w:r>
      <w:r w:rsidR="004F2ABF">
        <w:rPr>
          <w:rFonts w:ascii="宋体" w:eastAsia="宋体" w:hAnsi="宋体" w:hint="eastAsia"/>
          <w:snapToGrid w:val="0"/>
          <w:sz w:val="24"/>
          <w:szCs w:val="24"/>
        </w:rPr>
        <w:t>2</w:t>
      </w:r>
      <w:r w:rsidR="002B4AE6">
        <w:rPr>
          <w:rFonts w:ascii="宋体" w:eastAsia="宋体" w:hAnsi="宋体" w:hint="eastAsia"/>
          <w:snapToGrid w:val="0"/>
          <w:sz w:val="24"/>
          <w:szCs w:val="24"/>
        </w:rPr>
        <w:t>）</w:t>
      </w:r>
    </w:p>
    <w:p w:rsidR="003B0965" w:rsidRPr="00477E74" w:rsidRDefault="003B0965"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6</w:t>
      </w:r>
      <w:r>
        <w:rPr>
          <w:rFonts w:ascii="宋体" w:eastAsia="宋体" w:hAnsi="宋体" w:hint="eastAsia"/>
          <w:snapToGrid w:val="0"/>
          <w:sz w:val="24"/>
          <w:szCs w:val="24"/>
        </w:rPr>
        <w:t>）资格审查资料</w:t>
      </w:r>
    </w:p>
    <w:p w:rsidR="00757066" w:rsidRPr="00477E74" w:rsidRDefault="008E2197" w:rsidP="000B32EC">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7</w:t>
      </w:r>
      <w:r>
        <w:rPr>
          <w:rFonts w:ascii="宋体" w:eastAsia="宋体" w:hAnsi="宋体" w:hint="eastAsia"/>
          <w:snapToGrid w:val="0"/>
          <w:sz w:val="24"/>
          <w:szCs w:val="24"/>
        </w:rPr>
        <w:t>）</w:t>
      </w:r>
      <w:r w:rsidR="00757066" w:rsidRPr="00477E74">
        <w:rPr>
          <w:rFonts w:ascii="宋体" w:eastAsia="宋体" w:hAnsi="宋体" w:hint="eastAsia"/>
          <w:snapToGrid w:val="0"/>
          <w:sz w:val="24"/>
          <w:szCs w:val="24"/>
        </w:rPr>
        <w:t>其他资料（</w:t>
      </w:r>
      <w:r w:rsidR="003B0965" w:rsidRPr="003B0965">
        <w:rPr>
          <w:rFonts w:ascii="宋体" w:eastAsia="宋体" w:hAnsi="宋体" w:hint="eastAsia"/>
          <w:snapToGrid w:val="0"/>
          <w:sz w:val="24"/>
          <w:szCs w:val="24"/>
        </w:rPr>
        <w:t>如各种奖励证书等</w:t>
      </w:r>
      <w:r w:rsidR="00757066" w:rsidRPr="00477E74">
        <w:rPr>
          <w:rFonts w:ascii="宋体" w:eastAsia="宋体" w:hAnsi="宋体" w:hint="eastAsia"/>
          <w:snapToGrid w:val="0"/>
          <w:sz w:val="24"/>
          <w:szCs w:val="24"/>
        </w:rPr>
        <w:t>）</w:t>
      </w:r>
    </w:p>
    <w:p w:rsidR="00757066" w:rsidRPr="00477E74" w:rsidRDefault="00757066" w:rsidP="00104982">
      <w:pPr>
        <w:adjustRightInd w:val="0"/>
        <w:snapToGrid w:val="0"/>
        <w:spacing w:line="500" w:lineRule="exact"/>
        <w:ind w:firstLineChars="200" w:firstLine="482"/>
        <w:jc w:val="both"/>
        <w:rPr>
          <w:rFonts w:ascii="宋体" w:eastAsia="宋体" w:hAnsi="宋体"/>
          <w:b/>
          <w:sz w:val="24"/>
          <w:szCs w:val="24"/>
        </w:rPr>
      </w:pPr>
      <w:bookmarkStart w:id="20" w:name="_Toc329097734"/>
      <w:r w:rsidRPr="00477E74">
        <w:rPr>
          <w:rFonts w:ascii="宋体" w:eastAsia="宋体" w:hAnsi="宋体" w:hint="eastAsia"/>
          <w:b/>
          <w:sz w:val="24"/>
          <w:szCs w:val="24"/>
        </w:rPr>
        <w:t>（十）</w:t>
      </w:r>
      <w:bookmarkStart w:id="21" w:name="_Toc329097735"/>
      <w:bookmarkEnd w:id="20"/>
      <w:r w:rsidRPr="00477E74">
        <w:rPr>
          <w:rFonts w:ascii="宋体" w:eastAsia="宋体" w:hAnsi="宋体" w:hint="eastAsia"/>
          <w:b/>
          <w:sz w:val="24"/>
          <w:szCs w:val="24"/>
        </w:rPr>
        <w:t>勘察现场</w:t>
      </w:r>
      <w:bookmarkEnd w:id="21"/>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2"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22"/>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3" w:name="_Toc329097737"/>
      <w:r w:rsidRPr="006C76F3">
        <w:rPr>
          <w:rFonts w:ascii="宋体" w:eastAsia="宋体" w:hAnsi="宋体"/>
          <w:sz w:val="24"/>
          <w:szCs w:val="24"/>
        </w:rPr>
        <w:t>1、投标人应提供投标文件（</w:t>
      </w:r>
      <w:proofErr w:type="gramStart"/>
      <w:r w:rsidRPr="006C76F3">
        <w:rPr>
          <w:rFonts w:ascii="宋体" w:eastAsia="宋体" w:hAnsi="宋体"/>
          <w:sz w:val="24"/>
          <w:szCs w:val="24"/>
        </w:rPr>
        <w:t>含资格</w:t>
      </w:r>
      <w:proofErr w:type="gramEnd"/>
      <w:r w:rsidRPr="006C76F3">
        <w:rPr>
          <w:rFonts w:ascii="宋体" w:eastAsia="宋体" w:hAnsi="宋体"/>
          <w:sz w:val="24"/>
          <w:szCs w:val="24"/>
        </w:rPr>
        <w:t>审查资料）正本一份、副本</w:t>
      </w:r>
      <w:r w:rsidR="005E7BF9">
        <w:rPr>
          <w:rFonts w:ascii="宋体" w:eastAsia="宋体" w:hAnsi="宋体" w:hint="eastAsia"/>
          <w:sz w:val="24"/>
          <w:szCs w:val="24"/>
        </w:rPr>
        <w:t>二</w:t>
      </w:r>
      <w:r w:rsidRPr="006C76F3">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757066"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lastRenderedPageBreak/>
        <w:t>3、全套投标文件应无涂改和行间插字，除非这些删改是根据招标人的指示进行的，或者是投标人造成的必须修改的错误。修改处应由投标文件签署人加盖印鉴。</w:t>
      </w:r>
    </w:p>
    <w:p w:rsidR="00757066" w:rsidRPr="00477E74" w:rsidRDefault="00757066" w:rsidP="00EC2C36">
      <w:pPr>
        <w:pStyle w:val="3"/>
        <w:spacing w:before="360" w:after="120" w:line="360" w:lineRule="auto"/>
        <w:rPr>
          <w:rFonts w:ascii="宋体" w:eastAsia="宋体" w:hAnsi="宋体"/>
          <w:snapToGrid w:val="0"/>
          <w:sz w:val="28"/>
          <w:szCs w:val="28"/>
        </w:rPr>
      </w:pPr>
      <w:bookmarkStart w:id="24" w:name="_Toc12892348"/>
      <w:r w:rsidRPr="00477E74">
        <w:rPr>
          <w:rFonts w:ascii="宋体" w:eastAsia="宋体" w:hAnsi="宋体" w:hint="eastAsia"/>
          <w:snapToGrid w:val="0"/>
          <w:sz w:val="28"/>
          <w:szCs w:val="28"/>
        </w:rPr>
        <w:t>五、投标文件的递交</w:t>
      </w:r>
      <w:bookmarkEnd w:id="23"/>
      <w:bookmarkEnd w:id="24"/>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5"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25"/>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6"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F162BC" w:rsidRPr="00F162BC" w:rsidRDefault="00F162BC" w:rsidP="00F162BC">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F162BC">
        <w:rPr>
          <w:rFonts w:ascii="宋体" w:eastAsia="宋体" w:hAnsi="宋体"/>
          <w:sz w:val="24"/>
          <w:szCs w:val="24"/>
        </w:rPr>
        <w:t>3、未按要求密封和加写标记的投标文件，招标人不予受理。</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26"/>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、招标人可以按本文件第</w:t>
      </w:r>
      <w:r w:rsidRPr="00F035BF">
        <w:rPr>
          <w:rFonts w:ascii="宋体" w:eastAsia="宋体" w:hAnsi="宋体" w:hint="eastAsia"/>
          <w:sz w:val="24"/>
          <w:szCs w:val="24"/>
        </w:rPr>
        <w:t>（七）条</w:t>
      </w:r>
      <w:r w:rsidRPr="00477E74">
        <w:rPr>
          <w:rFonts w:ascii="宋体" w:eastAsia="宋体" w:hAnsi="宋体" w:hint="eastAsia"/>
          <w:sz w:val="24"/>
          <w:szCs w:val="24"/>
        </w:rPr>
        <w:t>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7"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27"/>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C2C36">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z w:val="24"/>
          <w:szCs w:val="24"/>
        </w:rPr>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EC2C36" w:rsidRDefault="00757066" w:rsidP="00EC2C36">
      <w:pPr>
        <w:pStyle w:val="3"/>
        <w:spacing w:before="360" w:after="120" w:line="360" w:lineRule="auto"/>
        <w:rPr>
          <w:rFonts w:ascii="宋体" w:eastAsia="宋体" w:hAnsi="宋体"/>
          <w:snapToGrid w:val="0"/>
          <w:sz w:val="28"/>
          <w:szCs w:val="28"/>
        </w:rPr>
      </w:pPr>
      <w:bookmarkStart w:id="28" w:name="_Toc329097741"/>
      <w:bookmarkStart w:id="29" w:name="_Toc12892349"/>
      <w:r w:rsidRPr="00477E74">
        <w:rPr>
          <w:rFonts w:ascii="宋体" w:eastAsia="宋体" w:hAnsi="宋体" w:hint="eastAsia"/>
          <w:snapToGrid w:val="0"/>
          <w:sz w:val="28"/>
          <w:szCs w:val="28"/>
        </w:rPr>
        <w:t>六、开</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0" w:name="_Toc329097742"/>
      <w:bookmarkEnd w:id="28"/>
      <w:bookmarkEnd w:id="29"/>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30"/>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w:t>
      </w:r>
      <w:r w:rsidRPr="00477E74">
        <w:rPr>
          <w:rFonts w:ascii="宋体" w:eastAsia="宋体" w:hAnsi="宋体" w:hint="eastAsia"/>
          <w:sz w:val="24"/>
          <w:szCs w:val="24"/>
        </w:rPr>
        <w:lastRenderedPageBreak/>
        <w:t>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104982" w:rsidRDefault="00757066"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）投标文件中的</w:t>
      </w:r>
      <w:proofErr w:type="gramStart"/>
      <w:r w:rsidRPr="00477E74">
        <w:rPr>
          <w:rFonts w:ascii="宋体" w:eastAsia="宋体" w:hAnsi="宋体" w:hint="eastAsia"/>
          <w:sz w:val="24"/>
          <w:szCs w:val="24"/>
        </w:rPr>
        <w:t>投标函未加盖</w:t>
      </w:r>
      <w:proofErr w:type="gramEnd"/>
      <w:r w:rsidRPr="00477E74">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1" w:name="_Toc329097743"/>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3）投标人递交两份或多份内容不同的投标文件，或在一份投标文件中对同一招标项目报有两个或多个</w:t>
      </w:r>
      <w:r w:rsidR="000D662F">
        <w:rPr>
          <w:rFonts w:ascii="宋体" w:eastAsia="宋体" w:hAnsi="宋体"/>
          <w:sz w:val="24"/>
          <w:szCs w:val="24"/>
        </w:rPr>
        <w:t>报价，且未声明哪一个有效，按招标文件规定提交备选投标方案的除外</w:t>
      </w:r>
      <w:r w:rsidR="000D662F">
        <w:rPr>
          <w:rFonts w:ascii="宋体" w:eastAsia="宋体" w:hAnsi="宋体" w:hint="eastAsia"/>
          <w:sz w:val="24"/>
          <w:szCs w:val="24"/>
        </w:rPr>
        <w:t>。</w:t>
      </w:r>
    </w:p>
    <w:p w:rsidR="00757066" w:rsidRPr="00477E74" w:rsidRDefault="00757066" w:rsidP="00EC2C36">
      <w:pPr>
        <w:pStyle w:val="3"/>
        <w:spacing w:before="360" w:after="120" w:line="360" w:lineRule="auto"/>
        <w:rPr>
          <w:rFonts w:ascii="宋体" w:eastAsia="宋体" w:hAnsi="宋体"/>
          <w:snapToGrid w:val="0"/>
          <w:sz w:val="28"/>
          <w:szCs w:val="28"/>
        </w:rPr>
      </w:pPr>
      <w:bookmarkStart w:id="32" w:name="_Toc12892350"/>
      <w:r w:rsidRPr="00477E74">
        <w:rPr>
          <w:rFonts w:ascii="宋体" w:eastAsia="宋体" w:hAnsi="宋体" w:hint="eastAsia"/>
          <w:snapToGrid w:val="0"/>
          <w:sz w:val="28"/>
          <w:szCs w:val="28"/>
        </w:rPr>
        <w:t>七、评</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3" w:name="_Toc329097744"/>
      <w:bookmarkEnd w:id="31"/>
      <w:bookmarkEnd w:id="32"/>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33"/>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4" w:name="_Toc224554231"/>
      <w:bookmarkStart w:id="35" w:name="_Toc232567428"/>
      <w:bookmarkStart w:id="36" w:name="_Toc291172139"/>
      <w:bookmarkStart w:id="37" w:name="_Toc291253263"/>
      <w:r w:rsidRPr="00A54E3E">
        <w:rPr>
          <w:rFonts w:ascii="宋体" w:eastAsia="宋体" w:hAnsi="宋体"/>
          <w:sz w:val="24"/>
          <w:szCs w:val="24"/>
        </w:rPr>
        <w:t>1</w:t>
      </w:r>
      <w:r w:rsidRPr="00A54E3E">
        <w:rPr>
          <w:rFonts w:ascii="宋体" w:eastAsia="宋体" w:hAnsi="宋体" w:hint="eastAsia"/>
          <w:sz w:val="24"/>
          <w:szCs w:val="24"/>
        </w:rPr>
        <w:t>、</w:t>
      </w:r>
      <w:bookmarkEnd w:id="34"/>
      <w:bookmarkEnd w:id="35"/>
      <w:bookmarkEnd w:id="36"/>
      <w:bookmarkEnd w:id="37"/>
      <w:r w:rsidR="00A54E3E" w:rsidRPr="00A54E3E">
        <w:rPr>
          <w:rFonts w:ascii="宋体" w:eastAsia="宋体" w:hAnsi="宋体" w:hint="eastAsia"/>
          <w:sz w:val="24"/>
          <w:szCs w:val="24"/>
        </w:rPr>
        <w:t>评标工作</w:t>
      </w:r>
    </w:p>
    <w:p w:rsidR="00757066"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Pr="00A54E3E">
        <w:rPr>
          <w:rFonts w:ascii="宋体" w:eastAsia="宋体" w:hAnsi="宋体" w:hint="eastAsia"/>
          <w:snapToGrid w:val="0"/>
          <w:sz w:val="24"/>
          <w:szCs w:val="24"/>
        </w:rPr>
        <w:t>评标工作由招标人组织进行</w:t>
      </w:r>
      <w:r w:rsidR="00757066" w:rsidRPr="00477E74">
        <w:rPr>
          <w:rFonts w:ascii="宋体" w:eastAsia="宋体" w:hAnsi="宋体" w:hint="eastAsia"/>
          <w:snapToGrid w:val="0"/>
          <w:sz w:val="24"/>
          <w:szCs w:val="24"/>
        </w:rPr>
        <w:t>。</w:t>
      </w:r>
    </w:p>
    <w:p w:rsidR="00A54E3E"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hint="eastAsia"/>
          <w:snapToGrid w:val="0"/>
          <w:sz w:val="24"/>
          <w:szCs w:val="24"/>
        </w:rPr>
        <w:t>评标委员会由招标人负责组建，评标委员会的专家成员将聘请有关技术经济方面的专家。</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snapToGrid w:val="0"/>
          <w:sz w:val="24"/>
          <w:szCs w:val="24"/>
        </w:rPr>
        <w:t>本工程采用下列第（2）种方式进行评标。</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w:t>
      </w:r>
      <w:r w:rsidRPr="00A54E3E">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54E3E" w:rsidRPr="00A54E3E" w:rsidRDefault="00A54E3E" w:rsidP="00A54E3E">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A54E3E">
        <w:rPr>
          <w:rFonts w:ascii="宋体" w:eastAsia="宋体" w:hAnsi="宋体" w:hint="eastAsia"/>
          <w:b/>
          <w:snapToGrid w:val="0"/>
          <w:sz w:val="24"/>
          <w:szCs w:val="24"/>
        </w:rPr>
        <w:lastRenderedPageBreak/>
        <w:t>（</w:t>
      </w:r>
      <w:r w:rsidRPr="00A54E3E">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具体采用：见投标须知附页</w:t>
      </w:r>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8" w:name="_Toc224554232"/>
      <w:bookmarkStart w:id="39" w:name="_Toc232567429"/>
      <w:bookmarkStart w:id="40" w:name="_Toc291172140"/>
      <w:bookmarkStart w:id="41" w:name="_Toc291253264"/>
      <w:r w:rsidRPr="00A54E3E">
        <w:rPr>
          <w:rFonts w:ascii="宋体" w:eastAsia="宋体" w:hAnsi="宋体"/>
          <w:sz w:val="24"/>
          <w:szCs w:val="24"/>
        </w:rPr>
        <w:t>2</w:t>
      </w:r>
      <w:r w:rsidRPr="00A54E3E">
        <w:rPr>
          <w:rFonts w:ascii="宋体" w:eastAsia="宋体" w:hAnsi="宋体" w:hint="eastAsia"/>
          <w:sz w:val="24"/>
          <w:szCs w:val="24"/>
        </w:rPr>
        <w:t>、评标程序</w:t>
      </w:r>
      <w:bookmarkEnd w:id="38"/>
      <w:bookmarkEnd w:id="39"/>
      <w:bookmarkEnd w:id="40"/>
      <w:bookmarkEnd w:id="41"/>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）按招标文件规定对资格审查</w:t>
      </w:r>
      <w:r w:rsidR="00A54E3E">
        <w:rPr>
          <w:rFonts w:ascii="宋体" w:eastAsia="宋体" w:hAnsi="宋体" w:hint="eastAsia"/>
          <w:sz w:val="24"/>
          <w:szCs w:val="24"/>
        </w:rPr>
        <w:t>资料</w:t>
      </w:r>
      <w:r w:rsidRPr="00477E74">
        <w:rPr>
          <w:rFonts w:ascii="宋体" w:eastAsia="宋体" w:hAnsi="宋体" w:hint="eastAsia"/>
          <w:sz w:val="24"/>
          <w:szCs w:val="24"/>
        </w:rPr>
        <w:t>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Pr="006C76F3" w:rsidRDefault="00757066" w:rsidP="001E041A">
      <w:pPr>
        <w:adjustRightInd w:val="0"/>
        <w:snapToGrid w:val="0"/>
        <w:spacing w:line="500" w:lineRule="exact"/>
        <w:ind w:firstLineChars="200" w:firstLine="480"/>
        <w:rPr>
          <w:rFonts w:ascii="宋体" w:eastAsia="宋体" w:hAnsi="宋体"/>
          <w:sz w:val="24"/>
          <w:szCs w:val="24"/>
        </w:rPr>
      </w:pPr>
      <w:r w:rsidRPr="006C76F3">
        <w:rPr>
          <w:rFonts w:ascii="宋体" w:eastAsia="宋体" w:hAnsi="宋体" w:hint="eastAsia"/>
          <w:sz w:val="24"/>
          <w:szCs w:val="24"/>
        </w:rPr>
        <w:t>（</w:t>
      </w:r>
      <w:r w:rsidRPr="006C76F3">
        <w:rPr>
          <w:rFonts w:ascii="宋体" w:eastAsia="宋体" w:hAnsi="宋体"/>
          <w:sz w:val="24"/>
          <w:szCs w:val="24"/>
        </w:rPr>
        <w:t>3</w:t>
      </w:r>
      <w:r w:rsidRPr="006C76F3">
        <w:rPr>
          <w:rFonts w:ascii="宋体" w:eastAsia="宋体" w:hAnsi="宋体" w:hint="eastAsia"/>
          <w:sz w:val="24"/>
          <w:szCs w:val="24"/>
        </w:rPr>
        <w:t>）向招标人推选三个中标候选人。</w:t>
      </w:r>
      <w:bookmarkStart w:id="42" w:name="_Toc291172141"/>
      <w:bookmarkStart w:id="43" w:name="_Toc291253265"/>
    </w:p>
    <w:p w:rsidR="00757066" w:rsidRPr="006C76F3" w:rsidRDefault="00757066" w:rsidP="00A54E3E">
      <w:pPr>
        <w:adjustRightInd w:val="0"/>
        <w:snapToGrid w:val="0"/>
        <w:spacing w:line="500" w:lineRule="exact"/>
        <w:ind w:firstLineChars="196" w:firstLine="470"/>
        <w:rPr>
          <w:rFonts w:ascii="宋体" w:eastAsia="宋体" w:hAnsi="宋体"/>
          <w:sz w:val="24"/>
          <w:szCs w:val="24"/>
        </w:rPr>
      </w:pPr>
      <w:r w:rsidRPr="006C76F3">
        <w:rPr>
          <w:rFonts w:ascii="宋体" w:eastAsia="宋体" w:hAnsi="宋体"/>
          <w:sz w:val="24"/>
          <w:szCs w:val="24"/>
        </w:rPr>
        <w:t>3</w:t>
      </w:r>
      <w:r w:rsidRPr="006C76F3">
        <w:rPr>
          <w:rFonts w:ascii="宋体" w:eastAsia="宋体" w:hAnsi="宋体" w:hint="eastAsia"/>
          <w:sz w:val="24"/>
          <w:szCs w:val="24"/>
        </w:rPr>
        <w:t>、符合性与完整性审查</w:t>
      </w:r>
      <w:bookmarkEnd w:id="42"/>
      <w:bookmarkEnd w:id="43"/>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1</w:t>
      </w:r>
      <w:r w:rsidRPr="006C76F3">
        <w:rPr>
          <w:rFonts w:ascii="宋体" w:eastAsia="宋体" w:hAnsi="宋体" w:hint="eastAsia"/>
          <w:sz w:val="24"/>
          <w:szCs w:val="24"/>
        </w:rPr>
        <w:t>）</w:t>
      </w:r>
      <w:r w:rsidRPr="006C76F3">
        <w:rPr>
          <w:rFonts w:ascii="宋体" w:eastAsia="宋体" w:hAnsi="宋体" w:hint="eastAsia"/>
          <w:bCs/>
          <w:sz w:val="24"/>
          <w:szCs w:val="24"/>
        </w:rPr>
        <w:t>通过对其投标文件进行符合性与完整性审查。</w:t>
      </w:r>
    </w:p>
    <w:p w:rsidR="00757066" w:rsidRPr="006C76F3"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hint="eastAsia"/>
          <w:bCs/>
          <w:sz w:val="24"/>
          <w:szCs w:val="24"/>
        </w:rPr>
        <w:t>未通过符合性与完整性评审的投标文件将被视为实质上不响应招标文件的有关规定，评标委员会将不再进行评审。</w:t>
      </w:r>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2</w:t>
      </w:r>
      <w:r w:rsidRPr="006C76F3">
        <w:rPr>
          <w:rFonts w:ascii="宋体" w:eastAsia="宋体" w:hAnsi="宋体" w:hint="eastAsia"/>
          <w:sz w:val="24"/>
          <w:szCs w:val="24"/>
        </w:rPr>
        <w:t>）</w:t>
      </w:r>
      <w:r w:rsidRPr="006C76F3">
        <w:rPr>
          <w:rFonts w:ascii="宋体" w:eastAsia="宋体" w:hAnsi="宋体" w:hint="eastAsia"/>
          <w:bCs/>
          <w:sz w:val="24"/>
          <w:szCs w:val="24"/>
        </w:rPr>
        <w:t>投标文件中存在下述情况之一的，该投标人投标文件将的符合性与完整性审查将被不予通过：</w:t>
      </w:r>
    </w:p>
    <w:p w:rsidR="00757066" w:rsidRPr="006C76F3" w:rsidRDefault="00637E30" w:rsidP="00E636D3">
      <w:pPr>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1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①</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投标文件的主要组成、主要格式等不符合招标文件规定；</w:t>
      </w:r>
    </w:p>
    <w:p w:rsidR="00757066" w:rsidRPr="006C76F3" w:rsidRDefault="00637E30" w:rsidP="00E636D3">
      <w:pPr>
        <w:tabs>
          <w:tab w:val="left" w:pos="1620"/>
        </w:tabs>
        <w:adjustRightInd w:val="0"/>
        <w:snapToGrid w:val="0"/>
        <w:spacing w:line="500" w:lineRule="exact"/>
        <w:ind w:firstLineChars="200" w:firstLine="480"/>
        <w:rPr>
          <w:rFonts w:ascii="宋体" w:eastAsia="宋体" w:hAnsi="宋体"/>
          <w:b/>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2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②</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投标文件内容与招标文件的有关要求存在重大差异。</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4"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44"/>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（十八）在评标过程中</w:t>
      </w:r>
      <w:r w:rsidRPr="00477E74">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757066" w:rsidRPr="00F162BC"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（十九）</w:t>
      </w:r>
      <w:r w:rsidRPr="00F162B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lastRenderedPageBreak/>
        <w:t>（二十）</w:t>
      </w:r>
      <w:r w:rsidRPr="00F162BC">
        <w:rPr>
          <w:rFonts w:ascii="宋体" w:eastAsia="宋体" w:hAnsi="宋体" w:hint="eastAsia"/>
          <w:sz w:val="24"/>
          <w:szCs w:val="24"/>
        </w:rPr>
        <w:t>评标委员会将审查每一投标文件是否对招标文件提出的所有实质性要求和条件</w:t>
      </w:r>
      <w:proofErr w:type="gramStart"/>
      <w:r w:rsidRPr="00F162BC">
        <w:rPr>
          <w:rFonts w:ascii="宋体" w:eastAsia="宋体" w:hAnsi="宋体" w:hint="eastAsia"/>
          <w:sz w:val="24"/>
          <w:szCs w:val="24"/>
        </w:rPr>
        <w:t>作出</w:t>
      </w:r>
      <w:proofErr w:type="gramEnd"/>
      <w:r w:rsidRPr="00F162BC">
        <w:rPr>
          <w:rFonts w:ascii="宋体" w:eastAsia="宋体" w:hAnsi="宋体" w:hint="eastAsia"/>
          <w:sz w:val="24"/>
          <w:szCs w:val="24"/>
        </w:rPr>
        <w:t>响应。未能在实质上响应的投标，将否决其投标。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（二十一）投标文件有下列情况之一的，评标委员会应当否决其投标：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6、</w:t>
      </w:r>
      <w:r w:rsidRPr="00637E30">
        <w:rPr>
          <w:rFonts w:ascii="宋体" w:eastAsia="宋体" w:hAnsi="宋体"/>
          <w:sz w:val="24"/>
          <w:szCs w:val="24"/>
        </w:rPr>
        <w:t>与招标文件规定的暂估价、暂列金额</w:t>
      </w:r>
      <w:proofErr w:type="gramStart"/>
      <w:r w:rsidRPr="00637E30">
        <w:rPr>
          <w:rFonts w:ascii="宋体" w:eastAsia="宋体" w:hAnsi="宋体"/>
          <w:sz w:val="24"/>
          <w:szCs w:val="24"/>
        </w:rPr>
        <w:t>及甲供材料</w:t>
      </w:r>
      <w:proofErr w:type="gramEnd"/>
      <w:r w:rsidRPr="00637E30">
        <w:rPr>
          <w:rFonts w:ascii="宋体" w:eastAsia="宋体" w:hAnsi="宋体"/>
          <w:sz w:val="24"/>
          <w:szCs w:val="24"/>
        </w:rPr>
        <w:t xml:space="preserve">价格不一致的；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sidRPr="00637E30">
        <w:rPr>
          <w:rFonts w:ascii="宋体" w:eastAsia="宋体" w:hAnsi="宋体"/>
          <w:sz w:val="24"/>
          <w:szCs w:val="24"/>
        </w:rPr>
        <w:t>改变招标文件提供的工程量清单中的计量单位、工程数量；</w:t>
      </w:r>
    </w:p>
    <w:p w:rsid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sidRPr="00637E30">
        <w:rPr>
          <w:rFonts w:ascii="宋体" w:eastAsia="宋体" w:hAnsi="宋体"/>
          <w:sz w:val="24"/>
          <w:szCs w:val="24"/>
        </w:rPr>
        <w:t>与招标文件明确列出的不可竞争费用项目或费率或计算基础不一致的；</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sidRPr="00637E30">
        <w:rPr>
          <w:rFonts w:ascii="宋体" w:eastAsia="宋体" w:hAnsi="宋体"/>
          <w:sz w:val="24"/>
          <w:szCs w:val="24"/>
        </w:rPr>
        <w:t xml:space="preserve">投标文件载明的货物包装方式、检验标准和方法等不符合招标文件的要求的； </w:t>
      </w:r>
    </w:p>
    <w:p w:rsidR="00637E30" w:rsidRPr="00126891"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sidRPr="00637E30">
        <w:rPr>
          <w:rFonts w:ascii="宋体" w:eastAsia="宋体" w:hAnsi="宋体"/>
          <w:sz w:val="24"/>
          <w:szCs w:val="24"/>
        </w:rPr>
        <w:t>投标文件提出了不能满足招标文</w:t>
      </w:r>
      <w:r w:rsidRPr="00126891">
        <w:rPr>
          <w:rFonts w:ascii="宋体" w:eastAsia="宋体" w:hAnsi="宋体"/>
          <w:sz w:val="24"/>
          <w:szCs w:val="24"/>
        </w:rPr>
        <w:t>件要求或招标人不能接受的工程验收、计量、价款结算和支付办法的；</w:t>
      </w:r>
    </w:p>
    <w:p w:rsidR="00757066" w:rsidRPr="00126891"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11</w:t>
      </w:r>
      <w:r w:rsidR="00757066" w:rsidRPr="00126891">
        <w:rPr>
          <w:rFonts w:ascii="宋体" w:eastAsia="宋体" w:hAnsi="宋体" w:hint="eastAsia"/>
          <w:sz w:val="24"/>
          <w:szCs w:val="24"/>
        </w:rPr>
        <w:t>、与其他投标人或者与招标人串通投标；</w:t>
      </w:r>
    </w:p>
    <w:p w:rsidR="00757066" w:rsidRPr="00126891"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12</w:t>
      </w:r>
      <w:r w:rsidR="00757066" w:rsidRPr="00126891">
        <w:rPr>
          <w:rFonts w:ascii="宋体" w:eastAsia="宋体" w:hAnsi="宋体" w:hint="eastAsia"/>
          <w:sz w:val="24"/>
          <w:szCs w:val="24"/>
        </w:rPr>
        <w:t>、以他人名义投标，或者以其他方式弄虚作假；</w:t>
      </w:r>
    </w:p>
    <w:p w:rsidR="00757066" w:rsidRPr="00126891"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13</w:t>
      </w:r>
      <w:r w:rsidR="00757066" w:rsidRPr="00126891">
        <w:rPr>
          <w:rFonts w:ascii="宋体" w:eastAsia="宋体" w:hAnsi="宋体" w:hint="eastAsia"/>
          <w:sz w:val="24"/>
          <w:szCs w:val="24"/>
        </w:rPr>
        <w:t>、以向招标人或者评标委员会成员行贿的手段谋取中标；</w:t>
      </w:r>
    </w:p>
    <w:p w:rsidR="00757066" w:rsidRPr="00126891"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14</w:t>
      </w:r>
      <w:r w:rsidR="00757066" w:rsidRPr="00126891">
        <w:rPr>
          <w:rFonts w:ascii="宋体" w:eastAsia="宋体" w:hAnsi="宋体" w:hint="eastAsia"/>
          <w:sz w:val="24"/>
          <w:szCs w:val="24"/>
        </w:rPr>
        <w:t>、提交两个以上不同的投标文件或者投标报价，但招标文件要求提交备选投标的除外。</w:t>
      </w:r>
    </w:p>
    <w:p w:rsidR="00757066" w:rsidRPr="00126891" w:rsidRDefault="002208F7" w:rsidP="002208F7">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评标委员会根据规定否决不合格投标或者界定</w:t>
      </w:r>
      <w:proofErr w:type="gramStart"/>
      <w:r w:rsidRPr="00126891">
        <w:rPr>
          <w:rFonts w:ascii="宋体" w:eastAsia="宋体" w:hAnsi="宋体" w:hint="eastAsia"/>
          <w:sz w:val="24"/>
          <w:szCs w:val="24"/>
        </w:rPr>
        <w:t>为废标后</w:t>
      </w:r>
      <w:proofErr w:type="gramEnd"/>
      <w:r w:rsidRPr="00126891">
        <w:rPr>
          <w:rFonts w:ascii="宋体" w:eastAsia="宋体" w:hAnsi="宋体" w:hint="eastAsia"/>
          <w:sz w:val="24"/>
          <w:szCs w:val="24"/>
        </w:rPr>
        <w:t>，因有效投标不足三个使得投标明显缺乏竞争的，评标委员会可以否决全部投标。所有投标被否决的，招标人依法重新招标。</w:t>
      </w:r>
    </w:p>
    <w:p w:rsidR="00757066" w:rsidRPr="00126891" w:rsidRDefault="00757066" w:rsidP="00F162BC">
      <w:pPr>
        <w:adjustRightInd w:val="0"/>
        <w:snapToGrid w:val="0"/>
        <w:spacing w:line="500" w:lineRule="exact"/>
        <w:ind w:firstLineChars="200" w:firstLine="482"/>
        <w:jc w:val="both"/>
        <w:rPr>
          <w:rFonts w:ascii="宋体" w:eastAsia="宋体" w:hAnsi="宋体"/>
          <w:spacing w:val="-4"/>
          <w:sz w:val="24"/>
          <w:szCs w:val="24"/>
        </w:rPr>
      </w:pPr>
      <w:r w:rsidRPr="00126891">
        <w:rPr>
          <w:rFonts w:ascii="宋体" w:eastAsia="宋体" w:hAnsi="宋体" w:hint="eastAsia"/>
          <w:b/>
          <w:sz w:val="24"/>
          <w:szCs w:val="24"/>
        </w:rPr>
        <w:t>（二十二）</w:t>
      </w:r>
      <w:r w:rsidRPr="00126891">
        <w:rPr>
          <w:rFonts w:ascii="宋体" w:eastAsia="宋体" w:hAnsi="宋体" w:hint="eastAsia"/>
          <w:spacing w:val="-4"/>
          <w:sz w:val="24"/>
          <w:szCs w:val="24"/>
        </w:rPr>
        <w:t>评标和定标将在投标有效期结束日</w:t>
      </w:r>
      <w:r w:rsidRPr="00126891">
        <w:rPr>
          <w:rFonts w:ascii="宋体" w:eastAsia="宋体" w:hAnsi="宋体"/>
          <w:spacing w:val="-4"/>
          <w:sz w:val="24"/>
          <w:szCs w:val="24"/>
        </w:rPr>
        <w:t>30</w:t>
      </w:r>
      <w:r w:rsidRPr="00126891">
        <w:rPr>
          <w:rFonts w:ascii="宋体" w:eastAsia="宋体" w:hAnsi="宋体" w:hint="eastAsia"/>
          <w:spacing w:val="-4"/>
          <w:sz w:val="24"/>
          <w:szCs w:val="24"/>
        </w:rPr>
        <w:t>个工作日前完成。不能在投标有效期结束日</w:t>
      </w:r>
      <w:r w:rsidRPr="00126891">
        <w:rPr>
          <w:rFonts w:ascii="宋体" w:eastAsia="宋体" w:hAnsi="宋体"/>
          <w:spacing w:val="-4"/>
          <w:sz w:val="24"/>
          <w:szCs w:val="24"/>
        </w:rPr>
        <w:t>30</w:t>
      </w:r>
      <w:r w:rsidRPr="00126891">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757066" w:rsidRPr="00477E74" w:rsidRDefault="00757066" w:rsidP="00EC2C36">
      <w:pPr>
        <w:pStyle w:val="3"/>
        <w:spacing w:before="360" w:after="120" w:line="360" w:lineRule="auto"/>
        <w:rPr>
          <w:rFonts w:ascii="宋体" w:eastAsia="宋体" w:hAnsi="宋体"/>
          <w:snapToGrid w:val="0"/>
          <w:sz w:val="28"/>
          <w:szCs w:val="28"/>
        </w:rPr>
      </w:pPr>
      <w:bookmarkStart w:id="45" w:name="_Toc329097746"/>
      <w:bookmarkStart w:id="46" w:name="_Toc12892351"/>
      <w:r w:rsidRPr="00126891">
        <w:rPr>
          <w:rFonts w:ascii="宋体" w:eastAsia="宋体" w:hAnsi="宋体" w:hint="eastAsia"/>
          <w:snapToGrid w:val="0"/>
          <w:sz w:val="28"/>
          <w:szCs w:val="28"/>
        </w:rPr>
        <w:lastRenderedPageBreak/>
        <w:t>八、授予合同</w:t>
      </w:r>
      <w:bookmarkEnd w:id="45"/>
      <w:bookmarkEnd w:id="46"/>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7"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47"/>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5F4214" w:rsidRDefault="00757066" w:rsidP="005F4214">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5F4214">
        <w:rPr>
          <w:rFonts w:ascii="宋体" w:eastAsia="宋体" w:hAnsi="宋体" w:hint="eastAsia"/>
          <w:sz w:val="24"/>
          <w:szCs w:val="24"/>
        </w:rPr>
        <w:t>候选人为中标人。依次确定其他中标候选人与招标人预期差距较大，或者对招标人明显不利的，招标人可以重新招标。</w:t>
      </w:r>
      <w:r w:rsidRPr="005F4214">
        <w:rPr>
          <w:rFonts w:ascii="宋体" w:eastAsia="宋体" w:hAnsi="宋体"/>
          <w:sz w:val="24"/>
          <w:szCs w:val="24"/>
        </w:rPr>
        <w:t xml:space="preserve"> </w:t>
      </w:r>
    </w:p>
    <w:p w:rsidR="00757066" w:rsidRPr="00477E74" w:rsidRDefault="005F4214"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5F4214">
        <w:rPr>
          <w:rFonts w:ascii="宋体" w:eastAsia="宋体" w:hAnsi="宋体" w:hint="eastAsia"/>
          <w:sz w:val="24"/>
          <w:szCs w:val="24"/>
        </w:rPr>
        <w:t>2</w:t>
      </w:r>
      <w:r w:rsidR="00757066" w:rsidRPr="005F4214">
        <w:rPr>
          <w:rFonts w:ascii="宋体" w:eastAsia="宋体" w:hAnsi="宋体" w:hint="eastAsia"/>
          <w:sz w:val="24"/>
          <w:szCs w:val="24"/>
        </w:rPr>
        <w:t>、中标人收到中标通知书后，应在</w:t>
      </w:r>
      <w:r w:rsidR="00757066" w:rsidRPr="005F4214">
        <w:rPr>
          <w:rFonts w:ascii="宋体" w:eastAsia="宋体" w:hAnsi="宋体"/>
          <w:sz w:val="24"/>
          <w:szCs w:val="24"/>
        </w:rPr>
        <w:t>30</w:t>
      </w:r>
      <w:proofErr w:type="gramStart"/>
      <w:r w:rsidR="00757066" w:rsidRPr="005F4214">
        <w:rPr>
          <w:rFonts w:ascii="宋体" w:eastAsia="宋体" w:hAnsi="宋体" w:hint="eastAsia"/>
          <w:sz w:val="24"/>
          <w:szCs w:val="24"/>
        </w:rPr>
        <w:t>日内与</w:t>
      </w:r>
      <w:proofErr w:type="gramEnd"/>
      <w:r w:rsidR="00757066" w:rsidRPr="005F4214">
        <w:rPr>
          <w:rFonts w:ascii="宋体" w:eastAsia="宋体" w:hAnsi="宋体" w:hint="eastAsia"/>
          <w:sz w:val="24"/>
          <w:szCs w:val="24"/>
        </w:rPr>
        <w:t>招标人签订</w:t>
      </w:r>
      <w:r>
        <w:rPr>
          <w:rFonts w:ascii="宋体" w:eastAsia="宋体" w:hAnsi="宋体" w:hint="eastAsia"/>
          <w:sz w:val="24"/>
          <w:szCs w:val="24"/>
        </w:rPr>
        <w:t>施工</w:t>
      </w:r>
      <w:r w:rsidR="00757066" w:rsidRPr="005F4214">
        <w:rPr>
          <w:rFonts w:ascii="宋体" w:eastAsia="宋体" w:hAnsi="宋体" w:hint="eastAsia"/>
          <w:sz w:val="24"/>
          <w:szCs w:val="24"/>
        </w:rPr>
        <w:t>合同。中标人不与招标人订立合同的，投标保证金不予退</w:t>
      </w:r>
      <w:r w:rsidR="00757066" w:rsidRPr="00477E74">
        <w:rPr>
          <w:rFonts w:ascii="宋体" w:eastAsia="宋体" w:hAnsi="宋体" w:hint="eastAsia"/>
          <w:snapToGrid w:val="0"/>
          <w:sz w:val="24"/>
          <w:szCs w:val="24"/>
        </w:rPr>
        <w:t>还并取消其中标资格，给招标人造成的损失超过投标保证金数额的，应当对超过部分予以赔偿。</w:t>
      </w:r>
    </w:p>
    <w:p w:rsidR="00757066" w:rsidRPr="00477E74" w:rsidRDefault="00757066" w:rsidP="005F4214">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8"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48"/>
    </w:p>
    <w:p w:rsidR="00757066" w:rsidRPr="00477E74" w:rsidRDefault="006C76F3"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w:t>
      </w:r>
      <w:r w:rsidR="00757066" w:rsidRPr="00477E74">
        <w:rPr>
          <w:rFonts w:ascii="宋体" w:eastAsia="宋体" w:hAnsi="宋体" w:hint="eastAsia"/>
          <w:snapToGrid w:val="0"/>
          <w:sz w:val="24"/>
          <w:szCs w:val="24"/>
        </w:rPr>
        <w:t>人与中标人将根据《中华人民共和国合同法》的规定，依据招标文件和投标文件签订</w:t>
      </w:r>
      <w:r>
        <w:rPr>
          <w:rFonts w:ascii="宋体" w:eastAsia="宋体" w:hAnsi="宋体" w:hint="eastAsia"/>
          <w:snapToGrid w:val="0"/>
          <w:sz w:val="24"/>
          <w:szCs w:val="24"/>
        </w:rPr>
        <w:t>施工</w:t>
      </w:r>
      <w:r w:rsidR="00757066" w:rsidRPr="00477E74">
        <w:rPr>
          <w:rFonts w:ascii="宋体" w:eastAsia="宋体" w:hAnsi="宋体" w:hint="eastAsia"/>
          <w:snapToGrid w:val="0"/>
          <w:sz w:val="24"/>
          <w:szCs w:val="24"/>
        </w:rPr>
        <w:t>合同。</w:t>
      </w:r>
    </w:p>
    <w:p w:rsidR="00815510" w:rsidRPr="00F01BC9" w:rsidRDefault="00757066" w:rsidP="00F01BC9">
      <w:pPr>
        <w:pStyle w:val="3"/>
        <w:snapToGrid w:val="0"/>
        <w:spacing w:before="0" w:after="0" w:line="360" w:lineRule="auto"/>
        <w:jc w:val="left"/>
        <w:rPr>
          <w:rFonts w:ascii="宋体" w:eastAsia="宋体" w:hAnsi="宋体"/>
          <w:b w:val="0"/>
          <w:snapToGrid w:val="0"/>
        </w:rPr>
      </w:pPr>
      <w:bookmarkStart w:id="49" w:name="_Toc329097751"/>
      <w:r w:rsidRPr="00477E74">
        <w:rPr>
          <w:snapToGrid w:val="0"/>
        </w:rPr>
        <w:br w:type="page"/>
      </w:r>
      <w:bookmarkStart w:id="50" w:name="_Toc12892352"/>
      <w:r w:rsidRPr="00F01BC9">
        <w:rPr>
          <w:rFonts w:ascii="宋体" w:eastAsia="宋体" w:hAnsi="宋体" w:hint="eastAsia"/>
          <w:sz w:val="36"/>
          <w:szCs w:val="36"/>
        </w:rPr>
        <w:lastRenderedPageBreak/>
        <w:t>附件</w:t>
      </w:r>
      <w:r w:rsidR="00F01BC9">
        <w:rPr>
          <w:rFonts w:ascii="宋体" w:eastAsia="宋体" w:hAnsi="宋体" w:hint="eastAsia"/>
          <w:sz w:val="36"/>
          <w:szCs w:val="36"/>
        </w:rPr>
        <w:t>：</w:t>
      </w:r>
      <w:r w:rsidR="00F01BC9" w:rsidRPr="00477E74">
        <w:rPr>
          <w:rFonts w:ascii="宋体" w:eastAsia="宋体" w:hAnsi="宋体" w:hint="eastAsia"/>
          <w:sz w:val="36"/>
          <w:szCs w:val="36"/>
        </w:rPr>
        <w:t>评标办法</w:t>
      </w:r>
      <w:r w:rsidR="00F50372">
        <w:rPr>
          <w:rFonts w:ascii="宋体" w:eastAsia="宋体" w:hAnsi="宋体" w:hint="eastAsia"/>
          <w:sz w:val="36"/>
          <w:szCs w:val="36"/>
        </w:rPr>
        <w:t>（综合评估法）</w:t>
      </w:r>
      <w:bookmarkEnd w:id="50"/>
    </w:p>
    <w:p w:rsidR="00757066" w:rsidRPr="00477E74" w:rsidRDefault="00757066" w:rsidP="007B025F">
      <w:pPr>
        <w:pStyle w:val="a8"/>
        <w:adjustRightInd w:val="0"/>
        <w:snapToGrid w:val="0"/>
        <w:spacing w:line="440" w:lineRule="exact"/>
        <w:ind w:firstLineChars="200" w:firstLine="480"/>
        <w:rPr>
          <w:rFonts w:eastAsia="宋体" w:hAnsi="宋体"/>
          <w:sz w:val="24"/>
        </w:rPr>
      </w:pPr>
      <w:r w:rsidRPr="00477E74">
        <w:rPr>
          <w:rFonts w:eastAsia="宋体" w:hAnsi="宋体" w:hint="eastAsia"/>
          <w:sz w:val="24"/>
        </w:rPr>
        <w:t>一、总则</w:t>
      </w:r>
    </w:p>
    <w:p w:rsidR="00637E30" w:rsidRDefault="00A73291" w:rsidP="007B025F">
      <w:pPr>
        <w:pStyle w:val="a8"/>
        <w:adjustRightInd w:val="0"/>
        <w:snapToGrid w:val="0"/>
        <w:spacing w:line="440" w:lineRule="exact"/>
        <w:ind w:firstLineChars="200" w:firstLine="480"/>
        <w:rPr>
          <w:rFonts w:eastAsia="宋体" w:hAnsi="宋体"/>
          <w:sz w:val="24"/>
          <w:szCs w:val="24"/>
        </w:rPr>
      </w:pPr>
      <w:r w:rsidRPr="00637E30">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sidRPr="00637E30">
        <w:rPr>
          <w:rFonts w:eastAsia="宋体" w:hAnsi="宋体" w:hint="eastAsia"/>
          <w:sz w:val="24"/>
          <w:szCs w:val="24"/>
        </w:rPr>
        <w:t>分值见</w:t>
      </w:r>
      <w:proofErr w:type="gramEnd"/>
      <w:r w:rsidRPr="00637E30">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E2738F">
        <w:rPr>
          <w:rFonts w:eastAsia="宋体" w:hAnsi="宋体" w:hint="eastAsia"/>
          <w:b/>
          <w:sz w:val="24"/>
          <w:szCs w:val="24"/>
          <w:u w:val="single"/>
        </w:rPr>
        <w:t>29.65</w:t>
      </w:r>
      <w:r w:rsidRPr="00637E30">
        <w:rPr>
          <w:rFonts w:eastAsia="宋体" w:hAnsi="宋体" w:hint="eastAsia"/>
          <w:sz w:val="24"/>
          <w:szCs w:val="24"/>
        </w:rPr>
        <w:t xml:space="preserve">万元，超过或等于最高限价的投标报价，其投标将被拒绝。 </w:t>
      </w:r>
    </w:p>
    <w:p w:rsidR="00A73291" w:rsidRPr="00637E30" w:rsidRDefault="00A73291" w:rsidP="00A73291">
      <w:pPr>
        <w:pStyle w:val="a8"/>
        <w:adjustRightInd w:val="0"/>
        <w:snapToGrid w:val="0"/>
        <w:spacing w:line="360" w:lineRule="auto"/>
        <w:ind w:firstLineChars="200" w:firstLine="480"/>
        <w:rPr>
          <w:rFonts w:asciiTheme="minorEastAsia" w:eastAsiaTheme="minorEastAsia" w:hAnsiTheme="minorEastAsia"/>
          <w:sz w:val="24"/>
          <w:szCs w:val="24"/>
        </w:rPr>
      </w:pPr>
      <w:r w:rsidRPr="00637E30">
        <w:rPr>
          <w:rFonts w:asciiTheme="minorEastAsia" w:eastAsiaTheme="minorEastAsia" w:hAnsiTheme="minorEastAsia" w:hint="eastAsia"/>
          <w:sz w:val="24"/>
          <w:szCs w:val="24"/>
        </w:rPr>
        <w:t>二、评分细则</w:t>
      </w:r>
    </w:p>
    <w:tbl>
      <w:tblPr>
        <w:tblW w:w="9072"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567"/>
        <w:gridCol w:w="993"/>
        <w:gridCol w:w="1984"/>
        <w:gridCol w:w="5528"/>
      </w:tblGrid>
      <w:tr w:rsidR="00A73291" w:rsidRPr="00637E30" w:rsidTr="00A63C96">
        <w:trPr>
          <w:trHeight w:val="340"/>
          <w:tblHeader/>
        </w:trPr>
        <w:tc>
          <w:tcPr>
            <w:tcW w:w="1560"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条款号</w:t>
            </w: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条款内容</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编列内容</w:t>
            </w:r>
          </w:p>
        </w:tc>
      </w:tr>
      <w:tr w:rsidR="00A73291" w:rsidRPr="00637E30" w:rsidTr="00A63C96">
        <w:trPr>
          <w:trHeight w:val="340"/>
        </w:trPr>
        <w:tc>
          <w:tcPr>
            <w:tcW w:w="1560"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1</w:t>
            </w:r>
          </w:p>
        </w:tc>
        <w:tc>
          <w:tcPr>
            <w:tcW w:w="1984" w:type="dxa"/>
            <w:tcBorders>
              <w:top w:val="outset" w:sz="6" w:space="0" w:color="auto"/>
              <w:left w:val="outset" w:sz="6" w:space="0" w:color="auto"/>
              <w:bottom w:val="outset" w:sz="6" w:space="0" w:color="auto"/>
              <w:right w:val="outset" w:sz="6" w:space="0" w:color="auto"/>
            </w:tcBorders>
            <w:vAlign w:val="center"/>
          </w:tcPr>
          <w:p w:rsidR="00724656"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分值构成</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总分</w:t>
            </w:r>
            <w:r w:rsidRPr="00637E30">
              <w:rPr>
                <w:rFonts w:asciiTheme="minorEastAsia" w:eastAsiaTheme="minorEastAsia" w:hAnsiTheme="minorEastAsia"/>
              </w:rPr>
              <w:t>100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A63C96"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1</w:t>
            </w:r>
            <w:r w:rsidR="00A73291" w:rsidRPr="00637E30">
              <w:rPr>
                <w:rFonts w:asciiTheme="minorEastAsia" w:eastAsiaTheme="minorEastAsia" w:hAnsiTheme="minorEastAsia" w:hint="eastAsia"/>
              </w:rPr>
              <w:t>）投标报价：</w:t>
            </w:r>
            <w:r w:rsidR="00354295">
              <w:rPr>
                <w:rFonts w:asciiTheme="minorEastAsia" w:eastAsiaTheme="minorEastAsia" w:hAnsiTheme="minorEastAsia" w:hint="eastAsia"/>
              </w:rPr>
              <w:t>80</w:t>
            </w:r>
            <w:r w:rsidR="00A73291" w:rsidRPr="00637E30">
              <w:rPr>
                <w:rFonts w:asciiTheme="minorEastAsia" w:eastAsiaTheme="minorEastAsia" w:hAnsiTheme="minorEastAsia" w:hint="eastAsia"/>
              </w:rPr>
              <w:t>分</w:t>
            </w:r>
          </w:p>
          <w:p w:rsidR="00A73291" w:rsidRDefault="00A63C96"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2</w:t>
            </w:r>
            <w:r w:rsidR="00A73291" w:rsidRPr="00637E30">
              <w:rPr>
                <w:rFonts w:asciiTheme="minorEastAsia" w:eastAsiaTheme="minorEastAsia" w:hAnsiTheme="minorEastAsia" w:hint="eastAsia"/>
              </w:rPr>
              <w:t>）投标人业绩：</w:t>
            </w:r>
            <w:r w:rsidR="00560B3D">
              <w:rPr>
                <w:rFonts w:asciiTheme="minorEastAsia" w:eastAsiaTheme="minorEastAsia" w:hAnsiTheme="minorEastAsia" w:hint="eastAsia"/>
              </w:rPr>
              <w:t>2</w:t>
            </w:r>
            <w:r w:rsidR="00A73291" w:rsidRPr="00637E30">
              <w:rPr>
                <w:rFonts w:asciiTheme="minorEastAsia" w:eastAsiaTheme="minorEastAsia" w:hAnsiTheme="minorEastAsia" w:hint="eastAsia"/>
              </w:rPr>
              <w:t>分</w:t>
            </w:r>
          </w:p>
          <w:p w:rsidR="00354295" w:rsidRPr="00637E30" w:rsidRDefault="00A63C96" w:rsidP="00354295">
            <w:pPr>
              <w:spacing w:line="360" w:lineRule="auto"/>
              <w:jc w:val="both"/>
              <w:rPr>
                <w:rFonts w:asciiTheme="minorEastAsia" w:eastAsiaTheme="minorEastAsia" w:hAnsiTheme="minorEastAsia"/>
              </w:rPr>
            </w:pPr>
            <w:r>
              <w:rPr>
                <w:rFonts w:asciiTheme="minorEastAsia" w:eastAsiaTheme="minorEastAsia" w:hAnsiTheme="minorEastAsia" w:hint="eastAsia"/>
              </w:rPr>
              <w:t>3</w:t>
            </w:r>
            <w:r w:rsidR="00354295" w:rsidRPr="00637E30">
              <w:rPr>
                <w:rFonts w:asciiTheme="minorEastAsia" w:eastAsiaTheme="minorEastAsia" w:hAnsiTheme="minorEastAsia" w:hint="eastAsia"/>
              </w:rPr>
              <w:t>）施工方案评分标准：</w:t>
            </w:r>
            <w:r w:rsidR="00560B3D">
              <w:rPr>
                <w:rFonts w:asciiTheme="minorEastAsia" w:eastAsiaTheme="minorEastAsia" w:hAnsiTheme="minorEastAsia" w:hint="eastAsia"/>
              </w:rPr>
              <w:t>18</w:t>
            </w:r>
            <w:r w:rsidR="00354295" w:rsidRPr="00637E30">
              <w:rPr>
                <w:rFonts w:asciiTheme="minorEastAsia" w:eastAsiaTheme="minorEastAsia" w:hAnsiTheme="minorEastAsia" w:hint="eastAsia"/>
              </w:rPr>
              <w:t>分</w:t>
            </w:r>
          </w:p>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637E30">
              <w:rPr>
                <w:rFonts w:asciiTheme="minorEastAsia" w:eastAsiaTheme="minorEastAsia" w:hAnsiTheme="minorEastAsia"/>
              </w:rPr>
              <w:t>70%</w:t>
            </w:r>
            <w:r w:rsidRPr="00637E30">
              <w:rPr>
                <w:rFonts w:asciiTheme="minorEastAsia" w:eastAsiaTheme="minorEastAsia" w:hAnsiTheme="minorEastAsia" w:hint="eastAsia"/>
              </w:rPr>
              <w:t>。）</w:t>
            </w:r>
          </w:p>
        </w:tc>
      </w:tr>
      <w:tr w:rsidR="00354295" w:rsidRPr="00637E30" w:rsidTr="00A63C96">
        <w:trPr>
          <w:trHeight w:val="340"/>
        </w:trPr>
        <w:tc>
          <w:tcPr>
            <w:tcW w:w="567" w:type="dxa"/>
            <w:vMerge w:val="restart"/>
            <w:tcBorders>
              <w:top w:val="outset" w:sz="6" w:space="0" w:color="auto"/>
              <w:left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2</w:t>
            </w:r>
          </w:p>
        </w:tc>
        <w:tc>
          <w:tcPr>
            <w:tcW w:w="993" w:type="dxa"/>
            <w:vMerge w:val="restart"/>
            <w:tcBorders>
              <w:top w:val="outset" w:sz="6" w:space="0" w:color="auto"/>
              <w:left w:val="outset" w:sz="6" w:space="0" w:color="auto"/>
              <w:right w:val="outset" w:sz="6" w:space="0" w:color="auto"/>
            </w:tcBorders>
            <w:vAlign w:val="center"/>
          </w:tcPr>
          <w:p w:rsidR="00A63C96" w:rsidRDefault="00354295" w:rsidP="00A63C96">
            <w:pPr>
              <w:spacing w:line="360" w:lineRule="auto"/>
              <w:jc w:val="center"/>
              <w:rPr>
                <w:rFonts w:asciiTheme="minorEastAsia" w:eastAsiaTheme="minorEastAsia" w:hAnsiTheme="minorEastAsia"/>
              </w:rPr>
            </w:pPr>
            <w:r>
              <w:rPr>
                <w:rFonts w:asciiTheme="minorEastAsia" w:eastAsiaTheme="minorEastAsia" w:hAnsiTheme="minorEastAsia" w:hint="eastAsia"/>
              </w:rPr>
              <w:t>投标报价</w:t>
            </w:r>
          </w:p>
          <w:p w:rsidR="00354295" w:rsidRPr="00637E30" w:rsidRDefault="00A63C96" w:rsidP="00A63C96">
            <w:pPr>
              <w:spacing w:line="360" w:lineRule="auto"/>
              <w:jc w:val="center"/>
              <w:rPr>
                <w:rFonts w:asciiTheme="minorEastAsia" w:eastAsiaTheme="minorEastAsia" w:hAnsiTheme="minorEastAsia"/>
              </w:rPr>
            </w:pPr>
            <w:r>
              <w:rPr>
                <w:rFonts w:asciiTheme="minorEastAsia" w:eastAsiaTheme="minorEastAsia" w:hAnsiTheme="minorEastAsia" w:hint="eastAsia"/>
              </w:rPr>
              <w:t>（80分）</w:t>
            </w:r>
          </w:p>
        </w:tc>
        <w:tc>
          <w:tcPr>
            <w:tcW w:w="1984"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评标基准价计算方法</w:t>
            </w:r>
          </w:p>
        </w:tc>
        <w:tc>
          <w:tcPr>
            <w:tcW w:w="5528"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以有效投标文件的评标价算数平均值为A（若＜7家取全部有效投标人的算数平均值为A，若7≤有效投标</w:t>
            </w:r>
            <w:proofErr w:type="gramStart"/>
            <w:r w:rsidRPr="00637E30">
              <w:rPr>
                <w:rFonts w:asciiTheme="minorEastAsia" w:eastAsiaTheme="minorEastAsia" w:hAnsiTheme="minorEastAsia" w:hint="eastAsia"/>
              </w:rPr>
              <w:t>〈</w:t>
            </w:r>
            <w:proofErr w:type="gramEnd"/>
            <w:r w:rsidRPr="00637E30">
              <w:rPr>
                <w:rFonts w:asciiTheme="minorEastAsia" w:eastAsiaTheme="minorEastAsia" w:hAnsiTheme="minorEastAsia" w:hint="eastAsia"/>
              </w:rPr>
              <w:t>10家时，去掉其中的一个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高价和一个最低价后取算数平均值为A；若有效投标文件≥10家时，去掉其中一个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高价、一个次高价和一个最低价、一个次低价后取算数平均值为A）</w:t>
            </w:r>
          </w:p>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 评标基准价=A×K，K= 0.95。  </w:t>
            </w:r>
          </w:p>
        </w:tc>
      </w:tr>
      <w:tr w:rsidR="00354295" w:rsidRPr="00637E30" w:rsidTr="00A63C96">
        <w:trPr>
          <w:trHeight w:val="340"/>
        </w:trPr>
        <w:tc>
          <w:tcPr>
            <w:tcW w:w="567" w:type="dxa"/>
            <w:vMerge/>
            <w:tcBorders>
              <w:left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993" w:type="dxa"/>
            <w:vMerge/>
            <w:tcBorders>
              <w:left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投标报价的偏差率</w:t>
            </w:r>
          </w:p>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计算公式</w:t>
            </w:r>
          </w:p>
        </w:tc>
        <w:tc>
          <w:tcPr>
            <w:tcW w:w="5528"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r w:rsidRPr="00637E30">
              <w:rPr>
                <w:rFonts w:asciiTheme="minorEastAsia" w:eastAsiaTheme="minorEastAsia" w:hAnsiTheme="minorEastAsia"/>
              </w:rPr>
              <w:t>=100% ×</w:t>
            </w:r>
            <w:r w:rsidRPr="00637E30">
              <w:rPr>
                <w:rFonts w:asciiTheme="minorEastAsia" w:eastAsiaTheme="minorEastAsia" w:hAnsiTheme="minorEastAsia" w:hint="eastAsia"/>
              </w:rPr>
              <w:t>（投标人报价</w:t>
            </w:r>
            <w:r w:rsidRPr="00637E30">
              <w:rPr>
                <w:rFonts w:asciiTheme="minorEastAsia" w:eastAsiaTheme="minorEastAsia" w:hAnsiTheme="minorEastAsia"/>
              </w:rPr>
              <w:t xml:space="preserve"> - </w:t>
            </w:r>
            <w:r w:rsidRPr="00637E30">
              <w:rPr>
                <w:rFonts w:asciiTheme="minorEastAsia" w:eastAsiaTheme="minorEastAsia" w:hAnsiTheme="minorEastAsia" w:hint="eastAsia"/>
              </w:rPr>
              <w:t>评标基准价）</w:t>
            </w:r>
            <w:r w:rsidRPr="00637E30">
              <w:rPr>
                <w:rFonts w:asciiTheme="minorEastAsia" w:eastAsiaTheme="minorEastAsia" w:hAnsiTheme="minorEastAsia"/>
              </w:rPr>
              <w:t>/</w:t>
            </w:r>
            <w:r w:rsidRPr="00637E30">
              <w:rPr>
                <w:rFonts w:asciiTheme="minorEastAsia" w:eastAsiaTheme="minorEastAsia" w:hAnsiTheme="minorEastAsia" w:hint="eastAsia"/>
              </w:rPr>
              <w:t>评标基准价</w:t>
            </w:r>
          </w:p>
        </w:tc>
      </w:tr>
      <w:tr w:rsidR="00354295" w:rsidRPr="00637E30" w:rsidTr="00A63C96">
        <w:trPr>
          <w:trHeight w:val="340"/>
        </w:trPr>
        <w:tc>
          <w:tcPr>
            <w:tcW w:w="567" w:type="dxa"/>
            <w:vMerge/>
            <w:tcBorders>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993" w:type="dxa"/>
            <w:vMerge/>
            <w:tcBorders>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投标报价</w:t>
            </w:r>
            <w:r w:rsidR="00834A3D">
              <w:rPr>
                <w:rFonts w:asciiTheme="minorEastAsia" w:eastAsiaTheme="minorEastAsia" w:hAnsiTheme="minorEastAsia" w:hint="eastAsia"/>
              </w:rPr>
              <w:t>得分</w:t>
            </w:r>
          </w:p>
        </w:tc>
        <w:tc>
          <w:tcPr>
            <w:tcW w:w="5528"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354295">
              <w:rPr>
                <w:rFonts w:asciiTheme="minorEastAsia" w:eastAsiaTheme="minorEastAsia" w:hAnsiTheme="minorEastAsia" w:hint="eastAsia"/>
              </w:rPr>
              <w:t>各投标人的评标价与评标基准价相比，等于评标基准价的</w:t>
            </w:r>
            <w:proofErr w:type="gramStart"/>
            <w:r w:rsidRPr="00354295">
              <w:rPr>
                <w:rFonts w:asciiTheme="minorEastAsia" w:eastAsiaTheme="minorEastAsia" w:hAnsiTheme="minorEastAsia" w:hint="eastAsia"/>
              </w:rPr>
              <w:t>的</w:t>
            </w:r>
            <w:proofErr w:type="gramEnd"/>
            <w:r w:rsidRPr="00354295">
              <w:rPr>
                <w:rFonts w:asciiTheme="minorEastAsia" w:eastAsiaTheme="minorEastAsia" w:hAnsiTheme="minorEastAsia" w:hint="eastAsia"/>
              </w:rPr>
              <w:t>满分</w:t>
            </w:r>
            <w:r w:rsidRPr="00354295">
              <w:rPr>
                <w:rFonts w:asciiTheme="minorEastAsia" w:eastAsiaTheme="minorEastAsia" w:hAnsiTheme="minorEastAsia"/>
              </w:rPr>
              <w:t>83分，其他投标人的投标报价每高于评标基准价一个百分点扣0.5分，每低于评标基准价一个百分点扣0.3分，不足一个百分点的按插入法计算（小数点后保留二位，第三位四舍五入）。</w:t>
            </w:r>
          </w:p>
        </w:tc>
      </w:tr>
      <w:tr w:rsidR="00A63C96" w:rsidRPr="00637E30" w:rsidTr="00A63C96">
        <w:trPr>
          <w:trHeight w:val="340"/>
        </w:trPr>
        <w:tc>
          <w:tcPr>
            <w:tcW w:w="567" w:type="dxa"/>
            <w:tcBorders>
              <w:left w:val="outset" w:sz="6" w:space="0" w:color="auto"/>
              <w:bottom w:val="outset" w:sz="6" w:space="0" w:color="auto"/>
              <w:right w:val="outset" w:sz="6" w:space="0" w:color="auto"/>
            </w:tcBorders>
            <w:vAlign w:val="center"/>
          </w:tcPr>
          <w:p w:rsidR="00A63C96" w:rsidRPr="00637E30" w:rsidRDefault="00A63C96" w:rsidP="00677742">
            <w:pPr>
              <w:spacing w:line="360" w:lineRule="auto"/>
              <w:jc w:val="center"/>
              <w:rPr>
                <w:rFonts w:asciiTheme="minorEastAsia" w:eastAsiaTheme="minorEastAsia" w:hAnsiTheme="minorEastAsia"/>
              </w:rPr>
            </w:pPr>
            <w:r>
              <w:rPr>
                <w:rFonts w:asciiTheme="minorEastAsia" w:eastAsiaTheme="minorEastAsia" w:hAnsiTheme="minorEastAsia" w:hint="eastAsia"/>
              </w:rPr>
              <w:t>3</w:t>
            </w:r>
          </w:p>
        </w:tc>
        <w:tc>
          <w:tcPr>
            <w:tcW w:w="2977" w:type="dxa"/>
            <w:gridSpan w:val="2"/>
            <w:tcBorders>
              <w:left w:val="outset" w:sz="6" w:space="0" w:color="auto"/>
              <w:bottom w:val="outset" w:sz="6" w:space="0" w:color="auto"/>
              <w:right w:val="outset" w:sz="6" w:space="0" w:color="auto"/>
            </w:tcBorders>
            <w:vAlign w:val="center"/>
          </w:tcPr>
          <w:p w:rsidR="00A63C96" w:rsidRPr="00637E30" w:rsidRDefault="00A63C96" w:rsidP="00677742">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投标人业绩(</w:t>
            </w:r>
            <w:r>
              <w:rPr>
                <w:rFonts w:asciiTheme="minorEastAsia" w:eastAsiaTheme="minorEastAsia" w:hAnsiTheme="minorEastAsia" w:hint="eastAsia"/>
              </w:rPr>
              <w:t>2</w:t>
            </w:r>
            <w:r w:rsidRPr="00637E30">
              <w:rPr>
                <w:rFonts w:asciiTheme="minorEastAsia" w:eastAsiaTheme="minorEastAsia" w:hAnsiTheme="minorEastAsia" w:hint="eastAsia"/>
              </w:rPr>
              <w:t>分)</w:t>
            </w:r>
          </w:p>
        </w:tc>
        <w:tc>
          <w:tcPr>
            <w:tcW w:w="5528" w:type="dxa"/>
            <w:tcBorders>
              <w:top w:val="outset" w:sz="6" w:space="0" w:color="auto"/>
              <w:left w:val="outset" w:sz="6" w:space="0" w:color="auto"/>
              <w:bottom w:val="outset" w:sz="6" w:space="0" w:color="auto"/>
              <w:right w:val="outset" w:sz="6" w:space="0" w:color="auto"/>
            </w:tcBorders>
            <w:vAlign w:val="center"/>
          </w:tcPr>
          <w:p w:rsidR="00A63C96" w:rsidRPr="00637E30" w:rsidRDefault="00A63C96" w:rsidP="007B025F">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企业业绩：</w:t>
            </w:r>
            <w:r w:rsidRPr="00637E30">
              <w:rPr>
                <w:rFonts w:asciiTheme="minorEastAsia" w:eastAsiaTheme="minorEastAsia" w:hAnsiTheme="minorEastAsia"/>
              </w:rPr>
              <w:t>201</w:t>
            </w:r>
            <w:r w:rsidRPr="00637E30">
              <w:rPr>
                <w:rFonts w:asciiTheme="minorEastAsia" w:eastAsiaTheme="minorEastAsia" w:hAnsiTheme="minorEastAsia" w:hint="eastAsia"/>
              </w:rPr>
              <w:t>6年1月</w:t>
            </w:r>
            <w:r w:rsidRPr="00637E30">
              <w:rPr>
                <w:rFonts w:asciiTheme="minorEastAsia" w:eastAsiaTheme="minorEastAsia" w:hAnsiTheme="minorEastAsia"/>
              </w:rPr>
              <w:t>1</w:t>
            </w:r>
            <w:r w:rsidRPr="00637E30">
              <w:rPr>
                <w:rFonts w:asciiTheme="minorEastAsia" w:eastAsiaTheme="minorEastAsia" w:hAnsiTheme="minorEastAsia" w:hint="eastAsia"/>
              </w:rPr>
              <w:t>日至今承担过合同总价在人</w:t>
            </w:r>
            <w:r w:rsidRPr="00DF4FD5">
              <w:rPr>
                <w:rFonts w:asciiTheme="minorEastAsia" w:eastAsiaTheme="minorEastAsia" w:hAnsiTheme="minorEastAsia" w:hint="eastAsia"/>
              </w:rPr>
              <w:t>民币</w:t>
            </w:r>
            <w:r w:rsidR="007B025F">
              <w:rPr>
                <w:rFonts w:asciiTheme="minorEastAsia" w:eastAsiaTheme="minorEastAsia" w:hAnsiTheme="minorEastAsia" w:hint="eastAsia"/>
                <w:b/>
              </w:rPr>
              <w:t>29.65</w:t>
            </w:r>
            <w:bookmarkStart w:id="51" w:name="_GoBack"/>
            <w:bookmarkEnd w:id="51"/>
            <w:r w:rsidRPr="00DF4FD5">
              <w:rPr>
                <w:rFonts w:asciiTheme="minorEastAsia" w:eastAsiaTheme="minorEastAsia" w:hAnsiTheme="minorEastAsia" w:hint="eastAsia"/>
                <w:b/>
              </w:rPr>
              <w:t>万元</w:t>
            </w:r>
            <w:r w:rsidRPr="00DF4FD5">
              <w:rPr>
                <w:rFonts w:asciiTheme="minorEastAsia" w:eastAsiaTheme="minorEastAsia" w:hAnsiTheme="minorEastAsia" w:hint="eastAsia"/>
              </w:rPr>
              <w:t>及以上与</w:t>
            </w:r>
            <w:r w:rsidRPr="00637E30">
              <w:rPr>
                <w:rFonts w:asciiTheme="minorEastAsia" w:eastAsiaTheme="minorEastAsia" w:hAnsiTheme="minorEastAsia" w:hint="eastAsia"/>
              </w:rPr>
              <w:t>本项目类似合同。有</w:t>
            </w:r>
            <w:r w:rsidRPr="00637E30">
              <w:rPr>
                <w:rFonts w:asciiTheme="minorEastAsia" w:eastAsiaTheme="minorEastAsia" w:hAnsiTheme="minorEastAsia"/>
              </w:rPr>
              <w:t>1</w:t>
            </w:r>
            <w:r w:rsidRPr="00637E30">
              <w:rPr>
                <w:rFonts w:asciiTheme="minorEastAsia" w:eastAsiaTheme="minorEastAsia" w:hAnsiTheme="minorEastAsia" w:hint="eastAsia"/>
              </w:rPr>
              <w:t>个得</w:t>
            </w:r>
            <w:r>
              <w:rPr>
                <w:rFonts w:asciiTheme="minorEastAsia" w:eastAsiaTheme="minorEastAsia" w:hAnsiTheme="minorEastAsia" w:hint="eastAsia"/>
              </w:rPr>
              <w:t>1</w:t>
            </w:r>
            <w:r w:rsidRPr="00637E30">
              <w:rPr>
                <w:rFonts w:asciiTheme="minorEastAsia" w:eastAsiaTheme="minorEastAsia" w:hAnsiTheme="minorEastAsia" w:hint="eastAsia"/>
              </w:rPr>
              <w:t>分，最高不超过</w:t>
            </w:r>
            <w:r>
              <w:rPr>
                <w:rFonts w:asciiTheme="minorEastAsia" w:eastAsiaTheme="minorEastAsia" w:hAnsiTheme="minorEastAsia" w:hint="eastAsia"/>
              </w:rPr>
              <w:t>2</w:t>
            </w:r>
            <w:r w:rsidRPr="00637E30">
              <w:rPr>
                <w:rFonts w:asciiTheme="minorEastAsia" w:eastAsiaTheme="minorEastAsia" w:hAnsiTheme="minorEastAsia" w:hint="eastAsia"/>
              </w:rPr>
              <w:t>分。</w:t>
            </w:r>
            <w:r>
              <w:rPr>
                <w:rFonts w:asciiTheme="minorEastAsia" w:eastAsiaTheme="minorEastAsia" w:hAnsiTheme="minorEastAsia" w:hint="eastAsia"/>
              </w:rPr>
              <w:t>（</w:t>
            </w:r>
            <w:r>
              <w:rPr>
                <w:rFonts w:ascii="宋体" w:eastAsia="宋体" w:hAnsi="宋体" w:cs="宋体" w:hint="eastAsia"/>
                <w:szCs w:val="22"/>
              </w:rPr>
              <w:t>提供中标通知书、合同、竣工验收证明复印件，原件备查。时间以竣工验收证明为准</w:t>
            </w:r>
            <w:r w:rsidRPr="00246B79">
              <w:rPr>
                <w:rFonts w:eastAsia="宋体" w:hint="eastAsia"/>
                <w:szCs w:val="22"/>
              </w:rPr>
              <w:t>、金额以中标通知书为准，若中标通知书、合同、竣工验收证明不能反映相关内容的，应提供甲方证明原件或竣工图纸原件</w:t>
            </w:r>
            <w:r>
              <w:rPr>
                <w:rFonts w:ascii="宋体" w:eastAsia="宋体" w:hAnsi="宋体" w:cs="宋体" w:hint="eastAsia"/>
                <w:szCs w:val="22"/>
              </w:rPr>
              <w:t>。</w:t>
            </w:r>
            <w:r>
              <w:rPr>
                <w:rFonts w:asciiTheme="minorEastAsia" w:eastAsiaTheme="minorEastAsia" w:hAnsiTheme="minorEastAsia" w:hint="eastAsia"/>
              </w:rPr>
              <w:t>）</w:t>
            </w:r>
          </w:p>
        </w:tc>
      </w:tr>
      <w:tr w:rsidR="00A73291" w:rsidRPr="00637E30" w:rsidTr="00A63C96">
        <w:trPr>
          <w:trHeight w:val="340"/>
        </w:trPr>
        <w:tc>
          <w:tcPr>
            <w:tcW w:w="567"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63C96" w:rsidP="00637E30">
            <w:pPr>
              <w:spacing w:line="360" w:lineRule="auto"/>
              <w:jc w:val="center"/>
              <w:rPr>
                <w:rFonts w:asciiTheme="minorEastAsia" w:eastAsiaTheme="minorEastAsia" w:hAnsiTheme="minorEastAsia"/>
              </w:rPr>
            </w:pPr>
            <w:r>
              <w:rPr>
                <w:rFonts w:asciiTheme="minorEastAsia" w:eastAsiaTheme="minorEastAsia" w:hAnsiTheme="minorEastAsia" w:hint="eastAsia"/>
              </w:rPr>
              <w:lastRenderedPageBreak/>
              <w:t>4</w:t>
            </w:r>
          </w:p>
        </w:tc>
        <w:tc>
          <w:tcPr>
            <w:tcW w:w="993" w:type="dxa"/>
            <w:vMerge w:val="restart"/>
            <w:tcBorders>
              <w:top w:val="outset" w:sz="6" w:space="0" w:color="auto"/>
              <w:left w:val="outset" w:sz="6" w:space="0" w:color="auto"/>
              <w:bottom w:val="outset" w:sz="6" w:space="0" w:color="auto"/>
              <w:right w:val="outset" w:sz="6" w:space="0" w:color="auto"/>
            </w:tcBorders>
            <w:vAlign w:val="center"/>
          </w:tcPr>
          <w:p w:rsidR="00A63C96" w:rsidRDefault="00A73291" w:rsidP="00A63C96">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施工方案评分标准</w:t>
            </w:r>
          </w:p>
          <w:p w:rsidR="00A73291" w:rsidRPr="00637E30" w:rsidRDefault="00A73291" w:rsidP="00A63C96">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1</w:t>
            </w:r>
            <w:r w:rsidR="007847EC">
              <w:rPr>
                <w:rFonts w:asciiTheme="minorEastAsia" w:eastAsiaTheme="minorEastAsia" w:hAnsiTheme="minorEastAsia" w:hint="eastAsia"/>
              </w:rPr>
              <w:t>8</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各分部分项工程有完整的施工方案</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354295" w:rsidP="00354295">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施工机械和工程材料进退场计划</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7847EC"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Pr>
                <w:rFonts w:asciiTheme="minorEastAsia" w:eastAsiaTheme="minorEastAsia" w:hAnsiTheme="minorEastAsia" w:hint="eastAsia"/>
              </w:rPr>
              <w:t>3</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Pr>
                <w:rFonts w:asciiTheme="minorEastAsia" w:eastAsiaTheme="minorEastAsia" w:hAnsiTheme="minorEastAsia" w:hint="eastAsia"/>
              </w:rPr>
              <w:t>2.7</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Pr>
                <w:rFonts w:asciiTheme="minorEastAsia" w:eastAsiaTheme="minorEastAsia" w:hAnsiTheme="minorEastAsia" w:hint="eastAsia"/>
              </w:rPr>
              <w:t>2.4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2.1</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依据本招标文件和本工程设计图纸施工现场平面布置图合理</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确保工程质量所采取的具体措施</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834A3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00834A3D">
              <w:rPr>
                <w:rFonts w:asciiTheme="minorEastAsia" w:eastAsiaTheme="minorEastAsia" w:hAnsiTheme="minorEastAsia" w:hint="eastAsia"/>
              </w:rPr>
              <w:t>3</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00834A3D">
              <w:rPr>
                <w:rFonts w:asciiTheme="minorEastAsia" w:eastAsiaTheme="minorEastAsia" w:hAnsiTheme="minorEastAsia" w:hint="eastAsia"/>
              </w:rPr>
              <w:t>2.7</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00834A3D">
              <w:rPr>
                <w:rFonts w:asciiTheme="minorEastAsia" w:eastAsiaTheme="minorEastAsia" w:hAnsiTheme="minorEastAsia" w:hint="eastAsia"/>
              </w:rPr>
              <w:t>2.4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00834A3D">
              <w:rPr>
                <w:rFonts w:asciiTheme="minorEastAsia" w:eastAsiaTheme="minorEastAsia" w:hAnsiTheme="minorEastAsia"/>
              </w:rPr>
              <w:t>:</w:t>
            </w:r>
            <w:r w:rsidR="00834A3D">
              <w:rPr>
                <w:rFonts w:asciiTheme="minorEastAsia" w:eastAsiaTheme="minorEastAsia" w:hAnsiTheme="minorEastAsia" w:hint="eastAsia"/>
              </w:rPr>
              <w:t>2.1</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确保工程进度所采取的具体措施</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7847EC"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Pr>
                <w:rFonts w:asciiTheme="minorEastAsia" w:eastAsiaTheme="minorEastAsia" w:hAnsiTheme="minorEastAsia" w:hint="eastAsia"/>
              </w:rPr>
              <w:t>3</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Pr>
                <w:rFonts w:asciiTheme="minorEastAsia" w:eastAsiaTheme="minorEastAsia" w:hAnsiTheme="minorEastAsia" w:hint="eastAsia"/>
              </w:rPr>
              <w:t>2.7</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Pr>
                <w:rFonts w:asciiTheme="minorEastAsia" w:eastAsiaTheme="minorEastAsia" w:hAnsiTheme="minorEastAsia" w:hint="eastAsia"/>
              </w:rPr>
              <w:t>2.4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2.1</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保证安全、文明施工,减 </w:t>
            </w:r>
            <w:proofErr w:type="gramStart"/>
            <w:r w:rsidRPr="00637E30">
              <w:rPr>
                <w:rFonts w:asciiTheme="minorEastAsia" w:eastAsiaTheme="minorEastAsia" w:hAnsiTheme="minorEastAsia" w:hint="eastAsia"/>
              </w:rPr>
              <w:t>少扰 民降低</w:t>
            </w:r>
            <w:proofErr w:type="gramEnd"/>
            <w:r w:rsidRPr="00637E30">
              <w:rPr>
                <w:rFonts w:asciiTheme="minorEastAsia" w:eastAsiaTheme="minorEastAsia" w:hAnsiTheme="minorEastAsia" w:hint="eastAsia"/>
              </w:rPr>
              <w:t>环境污染和噪音措施、保护周边道路、防止环境污染措施</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7847EC"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Pr>
                <w:rFonts w:asciiTheme="minorEastAsia" w:eastAsiaTheme="minorEastAsia" w:hAnsiTheme="minorEastAsia" w:hint="eastAsia"/>
              </w:rPr>
              <w:t>3</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Pr>
                <w:rFonts w:asciiTheme="minorEastAsia" w:eastAsiaTheme="minorEastAsia" w:hAnsiTheme="minorEastAsia" w:hint="eastAsia"/>
              </w:rPr>
              <w:t>2.7</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Pr>
                <w:rFonts w:asciiTheme="minorEastAsia" w:eastAsiaTheme="minorEastAsia" w:hAnsiTheme="minorEastAsia" w:hint="eastAsia"/>
              </w:rPr>
              <w:t>2.4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2.1</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依据本招标文件和本工程设计图纸对本工程的重点、难点、特殊部位处理,有详细的处理方法</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bl>
    <w:p w:rsidR="00A73291" w:rsidRDefault="00A73291" w:rsidP="00A73291">
      <w:pPr>
        <w:tabs>
          <w:tab w:val="left" w:pos="0"/>
          <w:tab w:val="left" w:pos="1134"/>
        </w:tabs>
        <w:adjustRightInd w:val="0"/>
        <w:snapToGrid w:val="0"/>
        <w:spacing w:line="360" w:lineRule="auto"/>
        <w:ind w:firstLineChars="200" w:firstLine="480"/>
        <w:rPr>
          <w:rFonts w:ascii="宋体" w:hAnsi="宋体"/>
          <w:sz w:val="24"/>
        </w:rPr>
      </w:pPr>
    </w:p>
    <w:p w:rsidR="004E4C30" w:rsidRDefault="004E4C30">
      <w:pPr>
        <w:rPr>
          <w:rFonts w:ascii="宋体" w:eastAsia="宋体" w:hAnsi="宋体"/>
          <w:b/>
          <w:snapToGrid w:val="0"/>
          <w:sz w:val="32"/>
        </w:rPr>
      </w:pPr>
      <w:r>
        <w:rPr>
          <w:rFonts w:ascii="宋体" w:eastAsia="宋体" w:hAnsi="宋体"/>
          <w:snapToGrid w:val="0"/>
        </w:rPr>
        <w:br w:type="page"/>
      </w:r>
    </w:p>
    <w:p w:rsidR="00757066" w:rsidRDefault="00757066" w:rsidP="005D7E4E">
      <w:pPr>
        <w:pStyle w:val="ae"/>
        <w:rPr>
          <w:rFonts w:ascii="宋体" w:eastAsia="宋体" w:hAnsi="宋体"/>
          <w:snapToGrid w:val="0"/>
        </w:rPr>
      </w:pPr>
      <w:bookmarkStart w:id="52" w:name="_Toc12892353"/>
      <w:r w:rsidRPr="005D7E4E">
        <w:rPr>
          <w:rFonts w:ascii="宋体" w:eastAsia="宋体" w:hAnsi="宋体" w:hint="eastAsia"/>
          <w:snapToGrid w:val="0"/>
        </w:rPr>
        <w:lastRenderedPageBreak/>
        <w:t>第</w:t>
      </w:r>
      <w:r w:rsidR="00893DE6">
        <w:rPr>
          <w:rFonts w:ascii="宋体" w:eastAsia="宋体" w:hAnsi="宋体" w:hint="eastAsia"/>
          <w:snapToGrid w:val="0"/>
        </w:rPr>
        <w:t>二</w:t>
      </w:r>
      <w:r w:rsidRPr="005D7E4E">
        <w:rPr>
          <w:rFonts w:ascii="宋体" w:eastAsia="宋体" w:hAnsi="宋体" w:hint="eastAsia"/>
          <w:snapToGrid w:val="0"/>
        </w:rPr>
        <w:t>章</w:t>
      </w:r>
      <w:r w:rsidRPr="005D7E4E">
        <w:rPr>
          <w:rFonts w:ascii="宋体" w:eastAsia="宋体" w:hAnsi="宋体"/>
          <w:snapToGrid w:val="0"/>
        </w:rPr>
        <w:t xml:space="preserve"> </w:t>
      </w:r>
      <w:r w:rsidR="00A73291" w:rsidRPr="005D7E4E">
        <w:rPr>
          <w:rFonts w:ascii="宋体" w:eastAsia="宋体" w:hAnsi="宋体" w:hint="eastAsia"/>
          <w:snapToGrid w:val="0"/>
        </w:rPr>
        <w:t>合同</w:t>
      </w:r>
      <w:bookmarkEnd w:id="52"/>
    </w:p>
    <w:p w:rsidR="00560B3D" w:rsidRDefault="00560B3D" w:rsidP="00560B3D">
      <w:pPr>
        <w:jc w:val="center"/>
        <w:rPr>
          <w:rFonts w:eastAsia="华文中宋"/>
          <w:b/>
          <w:color w:val="000000"/>
          <w:sz w:val="52"/>
          <w:szCs w:val="52"/>
        </w:rPr>
      </w:pPr>
    </w:p>
    <w:p w:rsidR="00560B3D" w:rsidRDefault="00560B3D" w:rsidP="00560B3D">
      <w:pPr>
        <w:jc w:val="center"/>
        <w:rPr>
          <w:rFonts w:eastAsia="华文中宋"/>
          <w:b/>
          <w:color w:val="000000"/>
          <w:sz w:val="52"/>
          <w:szCs w:val="52"/>
        </w:rPr>
      </w:pPr>
    </w:p>
    <w:p w:rsidR="00560B3D" w:rsidRPr="00CD4750" w:rsidRDefault="00560B3D" w:rsidP="00560B3D">
      <w:pPr>
        <w:jc w:val="center"/>
        <w:rPr>
          <w:rFonts w:eastAsia="华文中宋"/>
          <w:b/>
          <w:color w:val="000000"/>
          <w:sz w:val="72"/>
          <w:szCs w:val="52"/>
        </w:rPr>
      </w:pPr>
      <w:r w:rsidRPr="00CD4750">
        <w:rPr>
          <w:rFonts w:eastAsia="华文中宋" w:hint="eastAsia"/>
          <w:b/>
          <w:color w:val="000000"/>
          <w:sz w:val="72"/>
          <w:szCs w:val="52"/>
        </w:rPr>
        <w:t>南</w:t>
      </w:r>
      <w:r w:rsidRPr="00CD4750">
        <w:rPr>
          <w:rFonts w:eastAsia="华文中宋" w:hint="eastAsia"/>
          <w:b/>
          <w:color w:val="000000"/>
          <w:sz w:val="72"/>
          <w:szCs w:val="52"/>
        </w:rPr>
        <w:t xml:space="preserve"> </w:t>
      </w:r>
      <w:r w:rsidRPr="00CD4750">
        <w:rPr>
          <w:rFonts w:eastAsia="华文中宋" w:hint="eastAsia"/>
          <w:b/>
          <w:color w:val="000000"/>
          <w:sz w:val="72"/>
          <w:szCs w:val="52"/>
        </w:rPr>
        <w:t>京</w:t>
      </w:r>
      <w:r w:rsidRPr="00CD4750">
        <w:rPr>
          <w:rFonts w:eastAsia="华文中宋" w:hint="eastAsia"/>
          <w:b/>
          <w:color w:val="000000"/>
          <w:sz w:val="72"/>
          <w:szCs w:val="52"/>
        </w:rPr>
        <w:t xml:space="preserve"> </w:t>
      </w:r>
      <w:r w:rsidRPr="00CD4750">
        <w:rPr>
          <w:rFonts w:eastAsia="华文中宋" w:hint="eastAsia"/>
          <w:b/>
          <w:color w:val="000000"/>
          <w:sz w:val="72"/>
          <w:szCs w:val="52"/>
        </w:rPr>
        <w:t>大</w:t>
      </w:r>
      <w:r w:rsidRPr="00CD4750">
        <w:rPr>
          <w:rFonts w:eastAsia="华文中宋" w:hint="eastAsia"/>
          <w:b/>
          <w:color w:val="000000"/>
          <w:sz w:val="72"/>
          <w:szCs w:val="52"/>
        </w:rPr>
        <w:t xml:space="preserve"> </w:t>
      </w:r>
      <w:r w:rsidRPr="00CD4750">
        <w:rPr>
          <w:rFonts w:eastAsia="华文中宋" w:hint="eastAsia"/>
          <w:b/>
          <w:color w:val="000000"/>
          <w:sz w:val="72"/>
          <w:szCs w:val="52"/>
        </w:rPr>
        <w:t>学</w:t>
      </w:r>
    </w:p>
    <w:p w:rsidR="00560B3D" w:rsidRPr="00CD4750" w:rsidRDefault="00560B3D" w:rsidP="00560B3D">
      <w:pPr>
        <w:jc w:val="center"/>
        <w:rPr>
          <w:rFonts w:eastAsia="华文中宋"/>
          <w:b/>
          <w:color w:val="000000"/>
          <w:sz w:val="72"/>
          <w:szCs w:val="52"/>
        </w:rPr>
      </w:pPr>
      <w:r w:rsidRPr="00CD4750">
        <w:rPr>
          <w:rFonts w:eastAsia="华文中宋"/>
          <w:b/>
          <w:color w:val="000000"/>
          <w:sz w:val="72"/>
          <w:szCs w:val="52"/>
        </w:rPr>
        <w:t>建设工程施工合同</w:t>
      </w:r>
    </w:p>
    <w:p w:rsidR="00560B3D" w:rsidRPr="00CD4750" w:rsidRDefault="00560B3D" w:rsidP="00560B3D">
      <w:pPr>
        <w:jc w:val="center"/>
        <w:rPr>
          <w:rFonts w:asciiTheme="majorEastAsia" w:eastAsiaTheme="majorEastAsia" w:hAnsiTheme="majorEastAsia"/>
          <w:bCs/>
          <w:color w:val="000000"/>
          <w:sz w:val="32"/>
          <w:szCs w:val="32"/>
        </w:rPr>
      </w:pPr>
    </w:p>
    <w:p w:rsidR="00560B3D" w:rsidRPr="00CD4750" w:rsidRDefault="00560B3D" w:rsidP="00560B3D">
      <w:pPr>
        <w:jc w:val="center"/>
        <w:rPr>
          <w:rFonts w:asciiTheme="majorEastAsia" w:eastAsiaTheme="majorEastAsia" w:hAnsiTheme="majorEastAsia"/>
          <w:bCs/>
          <w:color w:val="000000"/>
          <w:sz w:val="32"/>
          <w:szCs w:val="32"/>
        </w:rPr>
      </w:pPr>
      <w:r w:rsidRPr="00CD4750">
        <w:rPr>
          <w:rFonts w:asciiTheme="majorEastAsia" w:eastAsiaTheme="majorEastAsia" w:hAnsiTheme="majorEastAsia" w:hint="eastAsia"/>
          <w:bCs/>
          <w:color w:val="000000"/>
          <w:sz w:val="32"/>
          <w:szCs w:val="32"/>
        </w:rPr>
        <w:t>(合同编号：XXXXXXXXX)</w:t>
      </w:r>
    </w:p>
    <w:p w:rsidR="00560B3D" w:rsidRPr="00CD4750" w:rsidRDefault="00560B3D" w:rsidP="00560B3D">
      <w:pPr>
        <w:jc w:val="center"/>
        <w:rPr>
          <w:rFonts w:eastAsia="华文中宋"/>
          <w:b/>
          <w:color w:val="000000"/>
          <w:sz w:val="52"/>
          <w:szCs w:val="52"/>
        </w:rPr>
      </w:pPr>
    </w:p>
    <w:p w:rsidR="00560B3D" w:rsidRPr="00CD4750" w:rsidRDefault="00560B3D" w:rsidP="00560B3D">
      <w:pPr>
        <w:jc w:val="center"/>
        <w:rPr>
          <w:rFonts w:eastAsia="华文中宋"/>
          <w:b/>
          <w:color w:val="000000"/>
          <w:sz w:val="52"/>
          <w:szCs w:val="52"/>
        </w:rPr>
      </w:pPr>
    </w:p>
    <w:p w:rsidR="00560B3D" w:rsidRPr="00CD4750" w:rsidRDefault="00560B3D" w:rsidP="00560B3D">
      <w:pPr>
        <w:jc w:val="center"/>
        <w:rPr>
          <w:rFonts w:eastAsia="华文中宋"/>
          <w:b/>
          <w:color w:val="000000"/>
          <w:sz w:val="52"/>
          <w:szCs w:val="52"/>
        </w:rPr>
      </w:pP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工程名称：</w:t>
      </w:r>
      <w:r w:rsidRPr="00CD4750">
        <w:rPr>
          <w:rFonts w:ascii="华文中宋" w:eastAsia="华文中宋" w:hAnsi="华文中宋" w:hint="eastAsia"/>
          <w:bCs/>
          <w:sz w:val="32"/>
          <w:szCs w:val="32"/>
          <w:u w:val="single"/>
        </w:rPr>
        <w:t xml:space="preserve">                             </w:t>
      </w: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工程地点：</w:t>
      </w:r>
      <w:r w:rsidRPr="00CD4750">
        <w:rPr>
          <w:rFonts w:ascii="华文中宋" w:eastAsia="华文中宋" w:hAnsi="华文中宋" w:hint="eastAsia"/>
          <w:bCs/>
          <w:sz w:val="32"/>
          <w:szCs w:val="32"/>
          <w:u w:val="single"/>
        </w:rPr>
        <w:t xml:space="preserve">                             </w:t>
      </w: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发 包 人：</w:t>
      </w:r>
      <w:r w:rsidRPr="00CD4750">
        <w:rPr>
          <w:rFonts w:ascii="华文中宋" w:eastAsia="华文中宋" w:hAnsi="华文中宋" w:hint="eastAsia"/>
          <w:bCs/>
          <w:sz w:val="32"/>
          <w:szCs w:val="32"/>
          <w:u w:val="single"/>
        </w:rPr>
        <w:t xml:space="preserve">                             </w:t>
      </w: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承 包 人：</w:t>
      </w:r>
      <w:r w:rsidRPr="00CD4750">
        <w:rPr>
          <w:rFonts w:ascii="华文中宋" w:eastAsia="华文中宋" w:hAnsi="华文中宋" w:hint="eastAsia"/>
          <w:bCs/>
          <w:sz w:val="32"/>
          <w:szCs w:val="32"/>
          <w:u w:val="single"/>
        </w:rPr>
        <w:t xml:space="preserve">                             </w:t>
      </w: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签订日期：</w:t>
      </w:r>
      <w:r w:rsidRPr="00CD4750">
        <w:rPr>
          <w:rFonts w:ascii="华文中宋" w:eastAsia="华文中宋" w:hAnsi="华文中宋" w:hint="eastAsia"/>
          <w:bCs/>
          <w:sz w:val="32"/>
          <w:szCs w:val="32"/>
          <w:u w:val="single"/>
        </w:rPr>
        <w:t xml:space="preserve">           年      月      日</w:t>
      </w: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签订地点：</w:t>
      </w:r>
      <w:r w:rsidRPr="00CD4750">
        <w:rPr>
          <w:rFonts w:ascii="华文中宋" w:eastAsia="华文中宋" w:hAnsi="华文中宋" w:hint="eastAsia"/>
          <w:bCs/>
          <w:sz w:val="32"/>
          <w:szCs w:val="32"/>
          <w:u w:val="single"/>
        </w:rPr>
        <w:t xml:space="preserve">                             </w:t>
      </w:r>
    </w:p>
    <w:p w:rsidR="00560B3D" w:rsidRPr="00CD4750" w:rsidRDefault="00560B3D" w:rsidP="00560B3D">
      <w:pPr>
        <w:spacing w:line="288" w:lineRule="auto"/>
        <w:ind w:firstLineChars="200" w:firstLine="400"/>
        <w:jc w:val="center"/>
        <w:rPr>
          <w:rFonts w:ascii="宋体" w:hAnsi="宋体"/>
          <w:b/>
          <w:sz w:val="28"/>
          <w:szCs w:val="28"/>
        </w:rPr>
      </w:pPr>
      <w:r w:rsidRPr="00CD4750">
        <w:br w:type="page"/>
      </w:r>
      <w:r w:rsidRPr="00CD4750">
        <w:rPr>
          <w:rFonts w:ascii="宋体" w:hAnsi="宋体" w:hint="eastAsia"/>
          <w:b/>
          <w:sz w:val="28"/>
          <w:szCs w:val="28"/>
        </w:rPr>
        <w:lastRenderedPageBreak/>
        <w:t>第一部分</w:t>
      </w:r>
      <w:r w:rsidRPr="00CD4750">
        <w:rPr>
          <w:rFonts w:ascii="宋体" w:hAnsi="宋体"/>
          <w:b/>
          <w:sz w:val="28"/>
          <w:szCs w:val="28"/>
        </w:rPr>
        <w:t xml:space="preserve">   </w:t>
      </w:r>
      <w:r w:rsidRPr="00CD4750">
        <w:rPr>
          <w:rFonts w:ascii="宋体" w:hAnsi="宋体"/>
          <w:b/>
          <w:sz w:val="28"/>
          <w:szCs w:val="28"/>
        </w:rPr>
        <w:t>协议书格式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发包人（全称）：南京大学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承包人（全称）：（中标单位名称）</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根据《中华人民共和国合同法》、《中华人民共和国建筑法》及有关法律规定，遵循平等、自愿、公平和诚实信用的原则，双方就</w:t>
      </w:r>
      <w:r w:rsidRPr="00CD4750">
        <w:rPr>
          <w:rFonts w:ascii="仿宋" w:eastAsia="仿宋" w:hAnsi="仿宋" w:hint="eastAsia"/>
          <w:sz w:val="24"/>
        </w:rPr>
        <w:t>南京大学</w:t>
      </w:r>
      <w:proofErr w:type="gramStart"/>
      <w:r w:rsidR="00F55643" w:rsidRPr="00F55643">
        <w:rPr>
          <w:rFonts w:ascii="仿宋" w:eastAsia="仿宋" w:hAnsi="仿宋" w:hint="eastAsia"/>
          <w:sz w:val="24"/>
          <w:u w:val="single"/>
        </w:rPr>
        <w:t>仙</w:t>
      </w:r>
      <w:proofErr w:type="gramEnd"/>
      <w:r w:rsidR="00F55643" w:rsidRPr="00F55643">
        <w:rPr>
          <w:rFonts w:ascii="仿宋" w:eastAsia="仿宋" w:hAnsi="仿宋" w:hint="eastAsia"/>
          <w:sz w:val="24"/>
          <w:u w:val="single"/>
        </w:rPr>
        <w:t>林校区大数据与人工智能科研楼和军民融合研发中心试桩</w:t>
      </w:r>
      <w:r w:rsidRPr="00CD4750">
        <w:rPr>
          <w:rFonts w:ascii="仿宋" w:eastAsia="仿宋" w:hAnsi="仿宋" w:hint="eastAsia"/>
          <w:sz w:val="24"/>
        </w:rPr>
        <w:t>工程施工</w:t>
      </w:r>
      <w:r w:rsidRPr="00CD4750">
        <w:rPr>
          <w:rFonts w:ascii="仿宋" w:eastAsia="仿宋" w:hAnsi="仿宋"/>
          <w:sz w:val="24"/>
        </w:rPr>
        <w:t>及有关事项协商一致，共同达成如下协议：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一、工程概况</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1.工程名称</w:t>
      </w:r>
      <w:r w:rsidRPr="00CD4750">
        <w:rPr>
          <w:rFonts w:ascii="仿宋" w:eastAsia="仿宋" w:hAnsi="仿宋" w:hint="eastAsia"/>
          <w:sz w:val="24"/>
        </w:rPr>
        <w:t>：</w:t>
      </w:r>
      <w:r w:rsidR="00F55643" w:rsidRPr="00F55643">
        <w:rPr>
          <w:rFonts w:ascii="仿宋" w:eastAsia="仿宋" w:hAnsi="仿宋" w:hint="eastAsia"/>
          <w:sz w:val="24"/>
          <w:u w:val="single" w:color="000000"/>
        </w:rPr>
        <w:t>南京大学</w:t>
      </w:r>
      <w:proofErr w:type="gramStart"/>
      <w:r w:rsidR="00F55643" w:rsidRPr="00F55643">
        <w:rPr>
          <w:rFonts w:ascii="仿宋" w:eastAsia="仿宋" w:hAnsi="仿宋" w:hint="eastAsia"/>
          <w:sz w:val="24"/>
          <w:u w:val="single" w:color="000000"/>
        </w:rPr>
        <w:t>仙</w:t>
      </w:r>
      <w:proofErr w:type="gramEnd"/>
      <w:r w:rsidR="00F55643" w:rsidRPr="00F55643">
        <w:rPr>
          <w:rFonts w:ascii="仿宋" w:eastAsia="仿宋" w:hAnsi="仿宋" w:hint="eastAsia"/>
          <w:sz w:val="24"/>
          <w:u w:val="single" w:color="000000"/>
        </w:rPr>
        <w:t>林校区大数据与人工智能科研楼和军民融合研发中心试桩工程</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2.工程地点</w:t>
      </w:r>
      <w:r w:rsidRPr="00CD4750">
        <w:rPr>
          <w:rFonts w:ascii="仿宋" w:eastAsia="仿宋" w:hAnsi="仿宋" w:hint="eastAsia"/>
          <w:sz w:val="24"/>
        </w:rPr>
        <w:t>：</w:t>
      </w:r>
      <w:r w:rsidRPr="00CD4750">
        <w:rPr>
          <w:rFonts w:ascii="仿宋" w:eastAsia="仿宋" w:hAnsi="仿宋" w:hint="eastAsia"/>
          <w:sz w:val="24"/>
          <w:u w:val="single"/>
        </w:rPr>
        <w:t xml:space="preserve">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3.工程立项批准文号：</w:t>
      </w:r>
      <w:r w:rsidRPr="00CD4750">
        <w:rPr>
          <w:rFonts w:ascii="仿宋" w:eastAsia="仿宋" w:hAnsi="仿宋" w:hint="eastAsia"/>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4.资金来源：</w:t>
      </w:r>
      <w:r w:rsidRPr="00CD4750">
        <w:rPr>
          <w:rFonts w:ascii="仿宋" w:eastAsia="仿宋" w:hAnsi="仿宋" w:hint="eastAsia"/>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5.工程内容：</w:t>
      </w:r>
      <w:r w:rsidR="00F55643" w:rsidRPr="00F55643">
        <w:rPr>
          <w:rFonts w:ascii="仿宋" w:eastAsia="仿宋" w:hAnsi="仿宋" w:hint="eastAsia"/>
          <w:sz w:val="24"/>
          <w:u w:val="single"/>
        </w:rPr>
        <w:t>抗压、抗拔试桩</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6.工程承包范围：</w:t>
      </w:r>
      <w:r w:rsidRPr="00CD4750">
        <w:rPr>
          <w:rFonts w:ascii="仿宋" w:eastAsia="仿宋" w:hAnsi="仿宋" w:hint="eastAsia"/>
          <w:sz w:val="24"/>
          <w:u w:val="single"/>
        </w:rPr>
        <w:t>图纸及工程量清单包含的全部内容</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二、合同工期</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计划开工日期：</w:t>
      </w:r>
      <w:r w:rsidRPr="00CD4750">
        <w:rPr>
          <w:rFonts w:ascii="仿宋" w:eastAsia="仿宋" w:hAnsi="仿宋" w:hint="eastAsia"/>
          <w:sz w:val="24"/>
          <w:u w:val="single"/>
        </w:rPr>
        <w:t xml:space="preserve">     </w:t>
      </w:r>
      <w:r w:rsidRPr="00CD4750">
        <w:rPr>
          <w:rFonts w:ascii="仿宋" w:eastAsia="仿宋" w:hAnsi="仿宋"/>
          <w:sz w:val="24"/>
        </w:rPr>
        <w:t>年</w:t>
      </w:r>
      <w:r w:rsidRPr="00CD4750">
        <w:rPr>
          <w:rFonts w:ascii="仿宋" w:eastAsia="仿宋" w:hAnsi="仿宋" w:hint="eastAsia"/>
          <w:sz w:val="24"/>
          <w:u w:val="single"/>
        </w:rPr>
        <w:t xml:space="preserve">  </w:t>
      </w:r>
      <w:r w:rsidRPr="00CD4750">
        <w:rPr>
          <w:rFonts w:ascii="仿宋" w:eastAsia="仿宋" w:hAnsi="仿宋"/>
          <w:sz w:val="24"/>
        </w:rPr>
        <w:t>月</w:t>
      </w:r>
      <w:r w:rsidRPr="00CD4750">
        <w:rPr>
          <w:rFonts w:ascii="仿宋" w:eastAsia="仿宋" w:hAnsi="仿宋"/>
          <w:sz w:val="24"/>
          <w:u w:val="single"/>
        </w:rPr>
        <w:t xml:space="preserve">  </w:t>
      </w:r>
      <w:r w:rsidRPr="00CD4750">
        <w:rPr>
          <w:rFonts w:ascii="仿宋" w:eastAsia="仿宋" w:hAnsi="仿宋"/>
          <w:sz w:val="24"/>
        </w:rPr>
        <w:t>日。</w:t>
      </w:r>
      <w:r w:rsidRPr="00CD4750">
        <w:rPr>
          <w:rFonts w:ascii="仿宋" w:eastAsia="仿宋" w:hAnsi="仿宋" w:hint="eastAsia"/>
          <w:sz w:val="24"/>
        </w:rPr>
        <w:t>（具体开工日期以发包人书面开</w:t>
      </w:r>
      <w:proofErr w:type="gramStart"/>
      <w:r w:rsidRPr="00CD4750">
        <w:rPr>
          <w:rFonts w:ascii="仿宋" w:eastAsia="仿宋" w:hAnsi="仿宋" w:hint="eastAsia"/>
          <w:sz w:val="24"/>
        </w:rPr>
        <w:t>工令</w:t>
      </w:r>
      <w:proofErr w:type="gramEnd"/>
      <w:r w:rsidRPr="00CD4750">
        <w:rPr>
          <w:rFonts w:ascii="仿宋" w:eastAsia="仿宋" w:hAnsi="仿宋" w:hint="eastAsia"/>
          <w:sz w:val="24"/>
        </w:rPr>
        <w:t>为准）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计划竣工日期：</w:t>
      </w:r>
      <w:r w:rsidRPr="00CD4750">
        <w:rPr>
          <w:rFonts w:ascii="仿宋" w:eastAsia="仿宋" w:hAnsi="仿宋" w:hint="eastAsia"/>
          <w:sz w:val="24"/>
          <w:u w:val="single"/>
        </w:rPr>
        <w:t xml:space="preserve">     </w:t>
      </w:r>
      <w:r w:rsidRPr="00CD4750">
        <w:rPr>
          <w:rFonts w:ascii="仿宋" w:eastAsia="仿宋" w:hAnsi="仿宋"/>
          <w:sz w:val="24"/>
        </w:rPr>
        <w:t>年</w:t>
      </w:r>
      <w:r w:rsidRPr="00CD4750">
        <w:rPr>
          <w:rFonts w:ascii="仿宋" w:eastAsia="仿宋" w:hAnsi="仿宋" w:hint="eastAsia"/>
          <w:sz w:val="24"/>
          <w:u w:val="single"/>
        </w:rPr>
        <w:t xml:space="preserve">  </w:t>
      </w:r>
      <w:r w:rsidRPr="00CD4750">
        <w:rPr>
          <w:rFonts w:ascii="仿宋" w:eastAsia="仿宋" w:hAnsi="仿宋"/>
          <w:sz w:val="24"/>
        </w:rPr>
        <w:t>月</w:t>
      </w:r>
      <w:r w:rsidRPr="00CD4750">
        <w:rPr>
          <w:rFonts w:ascii="仿宋" w:eastAsia="仿宋" w:hAnsi="仿宋" w:hint="eastAsia"/>
          <w:sz w:val="24"/>
          <w:u w:val="single"/>
        </w:rPr>
        <w:t xml:space="preserve">  </w:t>
      </w:r>
      <w:r w:rsidRPr="00CD4750">
        <w:rPr>
          <w:rFonts w:ascii="仿宋" w:eastAsia="仿宋" w:hAnsi="仿宋"/>
          <w:sz w:val="24"/>
        </w:rPr>
        <w:t>日。</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工期总日历天数：</w:t>
      </w:r>
      <w:r w:rsidRPr="00CD4750">
        <w:rPr>
          <w:rFonts w:ascii="仿宋" w:eastAsia="仿宋" w:hAnsi="仿宋" w:hint="eastAsia"/>
          <w:sz w:val="24"/>
          <w:u w:val="single"/>
        </w:rPr>
        <w:t xml:space="preserve">    </w:t>
      </w:r>
      <w:r w:rsidRPr="00CD4750">
        <w:rPr>
          <w:rFonts w:ascii="仿宋" w:eastAsia="仿宋" w:hAnsi="仿宋" w:hint="eastAsia"/>
          <w:sz w:val="24"/>
        </w:rPr>
        <w:t>日历</w:t>
      </w:r>
      <w:r w:rsidRPr="00CD4750">
        <w:rPr>
          <w:rFonts w:ascii="仿宋" w:eastAsia="仿宋" w:hAnsi="仿宋"/>
          <w:sz w:val="24"/>
        </w:rPr>
        <w:t>天。工期总日历天数与根据前述计划开竣工日期计算的工期天数不一致的，以工期总日历天数为准。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三、质量标准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工程质量符合</w:t>
      </w:r>
      <w:r w:rsidRPr="00C42644">
        <w:rPr>
          <w:rFonts w:ascii="仿宋" w:eastAsia="仿宋" w:hAnsi="仿宋"/>
          <w:sz w:val="24"/>
          <w:u w:val="single"/>
        </w:rPr>
        <w:t>《建筑工程施工质量验收统一标准》GB50300-2013的合格</w:t>
      </w:r>
      <w:r w:rsidRPr="00CD4750">
        <w:rPr>
          <w:rFonts w:ascii="仿宋" w:eastAsia="仿宋" w:hAnsi="仿宋"/>
          <w:sz w:val="24"/>
        </w:rPr>
        <w:t>标准。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四、签约合同价与合同价格形式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1.签约合同价为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人民币（大写）</w:t>
      </w:r>
      <w:r w:rsidRPr="00CD4750">
        <w:rPr>
          <w:rFonts w:ascii="仿宋" w:eastAsia="仿宋" w:hAnsi="仿宋"/>
          <w:sz w:val="24"/>
          <w:u w:val="single"/>
        </w:rPr>
        <w:t xml:space="preserve">                 (</w:t>
      </w:r>
      <w:r w:rsidRPr="00CD4750">
        <w:rPr>
          <w:rFonts w:eastAsia="仿宋" w:cs="Calibri"/>
          <w:sz w:val="24"/>
          <w:u w:val="single"/>
        </w:rPr>
        <w:t>¥</w:t>
      </w:r>
      <w:r w:rsidRPr="00CD4750">
        <w:rPr>
          <w:rFonts w:ascii="仿宋" w:eastAsia="仿宋" w:hAnsi="仿宋"/>
          <w:sz w:val="24"/>
          <w:u w:val="single"/>
        </w:rPr>
        <w:t xml:space="preserve">            </w:t>
      </w:r>
      <w:r w:rsidRPr="00CD4750">
        <w:rPr>
          <w:rFonts w:ascii="仿宋" w:eastAsia="仿宋" w:hAnsi="仿宋"/>
          <w:sz w:val="24"/>
        </w:rPr>
        <w:t>元)；</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其中：</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1）安全文明施工费：</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人民币（大写）</w:t>
      </w:r>
      <w:r w:rsidRPr="00CD4750">
        <w:rPr>
          <w:rFonts w:ascii="仿宋" w:eastAsia="仿宋" w:hAnsi="仿宋"/>
          <w:sz w:val="24"/>
          <w:u w:val="single"/>
        </w:rPr>
        <w:t xml:space="preserve">               (</w:t>
      </w:r>
      <w:r w:rsidRPr="00CD4750">
        <w:rPr>
          <w:rFonts w:eastAsia="仿宋" w:cs="Calibri"/>
          <w:sz w:val="24"/>
          <w:u w:val="single"/>
        </w:rPr>
        <w:t>¥</w:t>
      </w:r>
      <w:r w:rsidRPr="00CD4750">
        <w:rPr>
          <w:rFonts w:ascii="仿宋" w:eastAsia="仿宋" w:hAnsi="仿宋"/>
          <w:sz w:val="24"/>
          <w:u w:val="single"/>
        </w:rPr>
        <w:t xml:space="preserve">          </w:t>
      </w:r>
      <w:r w:rsidRPr="00CD4750">
        <w:rPr>
          <w:rFonts w:ascii="仿宋" w:eastAsia="仿宋" w:hAnsi="仿宋"/>
          <w:sz w:val="24"/>
        </w:rPr>
        <w:t>元)；</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  材料和工程设备暂估价金额：</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人民币（大写）</w:t>
      </w:r>
      <w:r w:rsidRPr="00CD4750">
        <w:rPr>
          <w:rFonts w:ascii="仿宋" w:eastAsia="仿宋" w:hAnsi="仿宋"/>
          <w:sz w:val="24"/>
          <w:u w:val="single"/>
        </w:rPr>
        <w:t xml:space="preserve">               (</w:t>
      </w:r>
      <w:r w:rsidRPr="00CD4750">
        <w:rPr>
          <w:rFonts w:eastAsia="仿宋" w:cs="Calibri"/>
          <w:sz w:val="24"/>
          <w:u w:val="single"/>
        </w:rPr>
        <w:t>¥</w:t>
      </w:r>
      <w:r w:rsidRPr="00CD4750">
        <w:rPr>
          <w:rFonts w:ascii="仿宋" w:eastAsia="仿宋" w:hAnsi="仿宋"/>
          <w:sz w:val="24"/>
          <w:u w:val="single"/>
        </w:rPr>
        <w:t xml:space="preserve">         </w:t>
      </w:r>
      <w:r w:rsidRPr="00CD4750">
        <w:rPr>
          <w:rFonts w:ascii="仿宋" w:eastAsia="仿宋" w:hAnsi="仿宋"/>
          <w:sz w:val="24"/>
        </w:rPr>
        <w:t xml:space="preserve"> 元)；</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3）  专业工程暂</w:t>
      </w:r>
      <w:r w:rsidRPr="00CD4750">
        <w:rPr>
          <w:rFonts w:ascii="仿宋" w:eastAsia="仿宋" w:hAnsi="仿宋" w:hint="eastAsia"/>
          <w:sz w:val="24"/>
        </w:rPr>
        <w:t>估价金额：</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人民币（大写）</w:t>
      </w:r>
      <w:r w:rsidRPr="00CD4750">
        <w:rPr>
          <w:rFonts w:ascii="仿宋" w:eastAsia="仿宋" w:hAnsi="仿宋"/>
          <w:sz w:val="24"/>
          <w:u w:val="single"/>
        </w:rPr>
        <w:t xml:space="preserve">               (</w:t>
      </w:r>
      <w:r w:rsidRPr="00CD4750">
        <w:rPr>
          <w:rFonts w:eastAsia="仿宋" w:cs="Calibri"/>
          <w:sz w:val="24"/>
          <w:u w:val="single"/>
        </w:rPr>
        <w:t>¥</w:t>
      </w:r>
      <w:r w:rsidRPr="00CD4750">
        <w:rPr>
          <w:rFonts w:ascii="仿宋" w:eastAsia="仿宋" w:hAnsi="仿宋"/>
          <w:sz w:val="24"/>
          <w:u w:val="single"/>
        </w:rPr>
        <w:t xml:space="preserve">         </w:t>
      </w:r>
      <w:r w:rsidRPr="00CD4750">
        <w:rPr>
          <w:rFonts w:ascii="仿宋" w:eastAsia="仿宋" w:hAnsi="仿宋"/>
          <w:sz w:val="24"/>
        </w:rPr>
        <w:t xml:space="preserve"> 元)；</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4）  暂列金额：</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人民币（大写）</w:t>
      </w:r>
      <w:r w:rsidRPr="00CD4750">
        <w:rPr>
          <w:rFonts w:ascii="仿宋" w:eastAsia="仿宋" w:hAnsi="仿宋"/>
          <w:sz w:val="24"/>
          <w:u w:val="single"/>
        </w:rPr>
        <w:t xml:space="preserve">               (</w:t>
      </w:r>
      <w:r w:rsidRPr="00CD4750">
        <w:rPr>
          <w:rFonts w:eastAsia="仿宋" w:cs="Calibri"/>
          <w:sz w:val="24"/>
          <w:u w:val="single"/>
        </w:rPr>
        <w:t>¥</w:t>
      </w:r>
      <w:r w:rsidRPr="00CD4750">
        <w:rPr>
          <w:rFonts w:ascii="仿宋" w:eastAsia="仿宋" w:hAnsi="仿宋"/>
          <w:sz w:val="24"/>
          <w:u w:val="single"/>
        </w:rPr>
        <w:t xml:space="preserve">          </w:t>
      </w:r>
      <w:r w:rsidRPr="00CD4750">
        <w:rPr>
          <w:rFonts w:ascii="仿宋" w:eastAsia="仿宋" w:hAnsi="仿宋"/>
          <w:sz w:val="24"/>
        </w:rPr>
        <w:t>元)。</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2.合同价格形式：</w:t>
      </w:r>
      <w:r w:rsidRPr="00CD4750">
        <w:rPr>
          <w:rFonts w:ascii="仿宋" w:eastAsia="仿宋" w:hAnsi="仿宋"/>
          <w:sz w:val="24"/>
          <w:u w:val="single"/>
        </w:rPr>
        <w:t xml:space="preserve"> </w:t>
      </w:r>
      <w:r w:rsidRPr="00CD4750">
        <w:rPr>
          <w:rFonts w:ascii="仿宋" w:eastAsia="仿宋" w:hAnsi="仿宋" w:hint="eastAsia"/>
          <w:sz w:val="24"/>
          <w:u w:val="single"/>
        </w:rPr>
        <w:t>固定单价合同</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lastRenderedPageBreak/>
        <w:t>五、项目经理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承包人项目经理：</w:t>
      </w:r>
      <w:r w:rsidRPr="00CD4750">
        <w:rPr>
          <w:rFonts w:ascii="仿宋" w:eastAsia="仿宋" w:hAnsi="仿宋"/>
          <w:sz w:val="24"/>
          <w:u w:val="single"/>
        </w:rPr>
        <w:t>（中标项目经理）</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六、合同文件构成</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本协议书与下列文件一起构成合同文件：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（1）中标通知书（如果有）；</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（2）投标函及其附录（如果有）；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（3）专用合同条款及其附件；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（4）通用合同条</w:t>
      </w:r>
      <w:r w:rsidRPr="00CD4750">
        <w:rPr>
          <w:rFonts w:ascii="仿宋" w:eastAsia="仿宋" w:hAnsi="仿宋" w:hint="eastAsia"/>
          <w:sz w:val="24"/>
        </w:rPr>
        <w:t>款；</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（5）技术标准和要求；</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（6）图纸；</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（7）已标价工程量清单或预算书；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（8）其他合同文件。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在合同订立及履行过程中形成的与合同有关的文件均构成合同文件组成部分。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上述各项合同文件包括合同当事人就该项合同文件所</w:t>
      </w:r>
      <w:proofErr w:type="gramStart"/>
      <w:r w:rsidRPr="00CD4750">
        <w:rPr>
          <w:rFonts w:ascii="仿宋" w:eastAsia="仿宋" w:hAnsi="仿宋" w:hint="eastAsia"/>
          <w:sz w:val="24"/>
        </w:rPr>
        <w:t>作出</w:t>
      </w:r>
      <w:proofErr w:type="gramEnd"/>
      <w:r w:rsidRPr="00CD4750">
        <w:rPr>
          <w:rFonts w:ascii="仿宋" w:eastAsia="仿宋" w:hAnsi="仿宋" w:hint="eastAsia"/>
          <w:sz w:val="24"/>
        </w:rPr>
        <w:t>的补充和修改，属于同一类内容的文件，应以最新签署的为准。专用合同条款及其附件须经合同当事人签字或盖章。</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七、承诺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1.发包人承诺按照法律规定履行项目审批手续、筹集工程建设资金并按照合同约定的期限和方式支付合同价款。</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2.承包人</w:t>
      </w:r>
      <w:r w:rsidRPr="00CD4750">
        <w:rPr>
          <w:rFonts w:ascii="仿宋" w:eastAsia="仿宋" w:hAnsi="仿宋" w:hint="eastAsia"/>
          <w:sz w:val="24"/>
        </w:rPr>
        <w:t>承诺按照法律规定及合同约定组织完成工程施工，确保工程质量和安全，不进行转包及违法分包，并在缺陷责任期及保修期内承担相应的工程维修责任。</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3.发包人和承包人通过招投标形式签订合同的，双方理解并承诺不再就同一工程另行签订与合同实质性内容相背离的协议。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八、词语含义</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本协议书中词语含义与第二部分通用合同条款中赋予的含义相同。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九、签订时间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本合同于</w:t>
      </w:r>
      <w:r w:rsidRPr="00CD4750">
        <w:rPr>
          <w:rFonts w:ascii="仿宋" w:eastAsia="仿宋" w:hAnsi="仿宋"/>
          <w:sz w:val="24"/>
          <w:u w:val="single"/>
        </w:rPr>
        <w:t xml:space="preserve">         </w:t>
      </w:r>
      <w:r w:rsidRPr="00CD4750">
        <w:rPr>
          <w:rFonts w:ascii="仿宋" w:eastAsia="仿宋" w:hAnsi="仿宋"/>
          <w:sz w:val="24"/>
        </w:rPr>
        <w:t>年</w:t>
      </w:r>
      <w:r w:rsidRPr="00CD4750">
        <w:rPr>
          <w:rFonts w:ascii="仿宋" w:eastAsia="仿宋" w:hAnsi="仿宋"/>
          <w:sz w:val="24"/>
          <w:u w:val="single"/>
        </w:rPr>
        <w:t xml:space="preserve">    </w:t>
      </w:r>
      <w:r w:rsidRPr="00CD4750">
        <w:rPr>
          <w:rFonts w:ascii="仿宋" w:eastAsia="仿宋" w:hAnsi="仿宋"/>
          <w:sz w:val="24"/>
        </w:rPr>
        <w:t>月</w:t>
      </w:r>
      <w:r w:rsidRPr="00CD4750">
        <w:rPr>
          <w:rFonts w:ascii="仿宋" w:eastAsia="仿宋" w:hAnsi="仿宋"/>
          <w:sz w:val="24"/>
          <w:u w:val="single"/>
        </w:rPr>
        <w:t xml:space="preserve">    </w:t>
      </w:r>
      <w:r w:rsidRPr="00CD4750">
        <w:rPr>
          <w:rFonts w:ascii="仿宋" w:eastAsia="仿宋" w:hAnsi="仿宋"/>
          <w:sz w:val="24"/>
        </w:rPr>
        <w:t>日签订。</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十、签订地点</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合同在 </w:t>
      </w:r>
      <w:r w:rsidRPr="00CD4750">
        <w:rPr>
          <w:rFonts w:ascii="仿宋" w:eastAsia="仿宋" w:hAnsi="仿宋"/>
          <w:sz w:val="24"/>
          <w:u w:val="single"/>
        </w:rPr>
        <w:t xml:space="preserve">                                  </w:t>
      </w:r>
      <w:r w:rsidRPr="00CD4750">
        <w:rPr>
          <w:rFonts w:ascii="仿宋" w:eastAsia="仿宋" w:hAnsi="仿宋"/>
          <w:sz w:val="24"/>
        </w:rPr>
        <w:t xml:space="preserve"> 签订。</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十一、补充协议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合同未尽事宜，合同当事人另行签订补充协议，补充协议是合同的组成部分。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十二、合同生效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本合同自</w:t>
      </w:r>
      <w:r w:rsidRPr="00CD4750">
        <w:rPr>
          <w:rFonts w:ascii="仿宋" w:eastAsia="仿宋" w:hAnsi="仿宋"/>
          <w:sz w:val="24"/>
          <w:u w:val="single"/>
        </w:rPr>
        <w:t xml:space="preserve"> </w:t>
      </w:r>
      <w:r w:rsidRPr="00CD4750">
        <w:rPr>
          <w:rFonts w:ascii="仿宋" w:eastAsia="仿宋" w:hAnsi="仿宋" w:hint="eastAsia"/>
          <w:sz w:val="24"/>
          <w:u w:val="single"/>
        </w:rPr>
        <w:t>双方签字盖章后</w:t>
      </w:r>
      <w:r w:rsidRPr="00CD4750">
        <w:rPr>
          <w:rFonts w:ascii="仿宋" w:eastAsia="仿宋" w:hAnsi="仿宋"/>
          <w:sz w:val="24"/>
          <w:u w:val="single"/>
        </w:rPr>
        <w:t xml:space="preserve">  </w:t>
      </w:r>
      <w:r w:rsidRPr="00CD4750">
        <w:rPr>
          <w:rFonts w:ascii="仿宋" w:eastAsia="仿宋" w:hAnsi="仿宋"/>
          <w:sz w:val="24"/>
        </w:rPr>
        <w:t>生效。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十三、合同份数</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本合同一式</w:t>
      </w:r>
      <w:r w:rsidRPr="00934100">
        <w:rPr>
          <w:rFonts w:ascii="仿宋" w:eastAsia="仿宋" w:hAnsi="仿宋"/>
          <w:sz w:val="24"/>
          <w:u w:val="single"/>
        </w:rPr>
        <w:t>拾</w:t>
      </w:r>
      <w:r w:rsidRPr="00CD4750">
        <w:rPr>
          <w:rFonts w:ascii="仿宋" w:eastAsia="仿宋" w:hAnsi="仿宋"/>
          <w:sz w:val="24"/>
        </w:rPr>
        <w:t>份，均具有同等法律效力，发包人执</w:t>
      </w:r>
      <w:r w:rsidRPr="00934100">
        <w:rPr>
          <w:rFonts w:ascii="仿宋" w:eastAsia="仿宋" w:hAnsi="仿宋"/>
          <w:sz w:val="24"/>
          <w:u w:val="single"/>
        </w:rPr>
        <w:t>伍</w:t>
      </w:r>
      <w:r w:rsidRPr="00CD4750">
        <w:rPr>
          <w:rFonts w:ascii="仿宋" w:eastAsia="仿宋" w:hAnsi="仿宋"/>
          <w:sz w:val="24"/>
        </w:rPr>
        <w:t>份，承包人执</w:t>
      </w:r>
      <w:r w:rsidRPr="00934100">
        <w:rPr>
          <w:rFonts w:ascii="仿宋" w:eastAsia="仿宋" w:hAnsi="仿宋"/>
          <w:sz w:val="24"/>
          <w:u w:val="single"/>
        </w:rPr>
        <w:t>伍</w:t>
      </w:r>
      <w:r w:rsidRPr="00CD4750">
        <w:rPr>
          <w:rFonts w:ascii="仿宋" w:eastAsia="仿宋" w:hAnsi="仿宋"/>
          <w:sz w:val="24"/>
        </w:rPr>
        <w:t>份。</w:t>
      </w:r>
    </w:p>
    <w:p w:rsidR="00560B3D" w:rsidRPr="00CD4750" w:rsidRDefault="00560B3D" w:rsidP="00560B3D">
      <w:pPr>
        <w:spacing w:line="288" w:lineRule="auto"/>
        <w:ind w:firstLineChars="200" w:firstLine="480"/>
        <w:rPr>
          <w:rFonts w:ascii="仿宋" w:eastAsia="仿宋" w:hAnsi="仿宋"/>
          <w:sz w:val="24"/>
        </w:rPr>
      </w:pPr>
    </w:p>
    <w:p w:rsidR="00560B3D" w:rsidRPr="00CD4750" w:rsidRDefault="00560B3D" w:rsidP="00560B3D">
      <w:pPr>
        <w:spacing w:line="288" w:lineRule="auto"/>
        <w:ind w:firstLineChars="200" w:firstLine="480"/>
        <w:rPr>
          <w:rFonts w:ascii="仿宋" w:eastAsia="仿宋" w:hAnsi="仿宋"/>
          <w:sz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21"/>
      </w:tblGrid>
      <w:tr w:rsidR="00560B3D" w:rsidRPr="00CD4750" w:rsidTr="0055478C">
        <w:trPr>
          <w:trHeight w:val="5521"/>
        </w:trPr>
        <w:tc>
          <w:tcPr>
            <w:tcW w:w="4420" w:type="dxa"/>
          </w:tcPr>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lastRenderedPageBreak/>
              <w:t>发包人：</w:t>
            </w:r>
            <w:r w:rsidRPr="00CD4750">
              <w:rPr>
                <w:rFonts w:ascii="仿宋" w:eastAsia="仿宋" w:hAnsi="仿宋"/>
                <w:sz w:val="24"/>
              </w:rPr>
              <w:t xml:space="preserve">  (公章)</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法定代表人或其委托代理人：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（签字）</w:t>
            </w:r>
          </w:p>
          <w:p w:rsidR="00560B3D" w:rsidRPr="00CD4750" w:rsidRDefault="00560B3D" w:rsidP="0055478C">
            <w:pPr>
              <w:spacing w:line="288" w:lineRule="auto"/>
              <w:rPr>
                <w:rFonts w:ascii="仿宋" w:eastAsia="仿宋" w:hAnsi="仿宋"/>
                <w:sz w:val="24"/>
              </w:rPr>
            </w:pP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组织机构代码：</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地</w:t>
            </w:r>
            <w:r w:rsidRPr="00CD4750">
              <w:rPr>
                <w:rFonts w:ascii="仿宋" w:eastAsia="仿宋" w:hAnsi="仿宋"/>
                <w:sz w:val="24"/>
              </w:rPr>
              <w:t xml:space="preserve">  址：</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邮政编码：</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法定代表人：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委托代理人：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电</w:t>
            </w:r>
            <w:r w:rsidRPr="00CD4750">
              <w:rPr>
                <w:rFonts w:ascii="仿宋" w:eastAsia="仿宋" w:hAnsi="仿宋"/>
                <w:sz w:val="24"/>
              </w:rPr>
              <w:t xml:space="preserve">  话：</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传</w:t>
            </w:r>
            <w:r w:rsidRPr="00CD4750">
              <w:rPr>
                <w:rFonts w:ascii="仿宋" w:eastAsia="仿宋" w:hAnsi="仿宋"/>
                <w:sz w:val="24"/>
              </w:rPr>
              <w:t xml:space="preserve">  真：</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电子信箱：</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开户银行：</w:t>
            </w:r>
          </w:p>
          <w:p w:rsidR="00560B3D" w:rsidRPr="00CD4750" w:rsidRDefault="00560B3D" w:rsidP="0055478C">
            <w:pPr>
              <w:spacing w:line="288" w:lineRule="auto"/>
              <w:rPr>
                <w:rFonts w:ascii="仿宋" w:eastAsia="仿宋" w:hAnsi="仿宋"/>
                <w:sz w:val="24"/>
              </w:rPr>
            </w:pPr>
            <w:proofErr w:type="gramStart"/>
            <w:r w:rsidRPr="00CD4750">
              <w:rPr>
                <w:rFonts w:ascii="仿宋" w:eastAsia="仿宋" w:hAnsi="仿宋" w:hint="eastAsia"/>
                <w:sz w:val="24"/>
              </w:rPr>
              <w:t>账</w:t>
            </w:r>
            <w:proofErr w:type="gramEnd"/>
            <w:r w:rsidRPr="00CD4750">
              <w:rPr>
                <w:rFonts w:ascii="仿宋" w:eastAsia="仿宋" w:hAnsi="仿宋"/>
                <w:sz w:val="24"/>
              </w:rPr>
              <w:t xml:space="preserve">  号：</w:t>
            </w:r>
          </w:p>
        </w:tc>
        <w:tc>
          <w:tcPr>
            <w:tcW w:w="4421" w:type="dxa"/>
          </w:tcPr>
          <w:p w:rsidR="00560B3D" w:rsidRPr="00CD4750" w:rsidRDefault="00560B3D" w:rsidP="0055478C">
            <w:pPr>
              <w:spacing w:line="288" w:lineRule="auto"/>
              <w:ind w:firstLineChars="200" w:firstLine="480"/>
              <w:rPr>
                <w:rFonts w:ascii="仿宋" w:eastAsia="仿宋" w:hAnsi="仿宋"/>
                <w:sz w:val="24"/>
              </w:rPr>
            </w:pPr>
            <w:r w:rsidRPr="00CD4750">
              <w:rPr>
                <w:rFonts w:ascii="仿宋" w:eastAsia="仿宋" w:hAnsi="仿宋"/>
                <w:sz w:val="24"/>
              </w:rPr>
              <w:t>承包人：  (公章)</w:t>
            </w:r>
          </w:p>
          <w:p w:rsidR="00560B3D" w:rsidRPr="00CD4750" w:rsidRDefault="00560B3D" w:rsidP="0055478C">
            <w:pPr>
              <w:spacing w:line="288" w:lineRule="auto"/>
              <w:rPr>
                <w:rFonts w:ascii="仿宋" w:eastAsia="仿宋" w:hAnsi="仿宋"/>
                <w:sz w:val="24"/>
              </w:rPr>
            </w:pPr>
            <w:r w:rsidRPr="00CD4750">
              <w:rPr>
                <w:rFonts w:ascii="仿宋" w:eastAsia="仿宋" w:hAnsi="仿宋"/>
                <w:sz w:val="24"/>
              </w:rPr>
              <w:t>法定代表人或其委托代理人：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（签字）</w:t>
            </w:r>
          </w:p>
          <w:p w:rsidR="00560B3D" w:rsidRPr="00CD4750" w:rsidRDefault="00560B3D" w:rsidP="0055478C">
            <w:pPr>
              <w:spacing w:line="288" w:lineRule="auto"/>
              <w:rPr>
                <w:rFonts w:ascii="仿宋" w:eastAsia="仿宋" w:hAnsi="仿宋"/>
                <w:sz w:val="24"/>
              </w:rPr>
            </w:pPr>
          </w:p>
          <w:p w:rsidR="00560B3D" w:rsidRPr="00CD4750" w:rsidRDefault="00560B3D" w:rsidP="0055478C">
            <w:pPr>
              <w:spacing w:line="288" w:lineRule="auto"/>
              <w:rPr>
                <w:rFonts w:ascii="仿宋" w:eastAsia="仿宋" w:hAnsi="仿宋"/>
                <w:sz w:val="24"/>
              </w:rPr>
            </w:pPr>
            <w:r w:rsidRPr="00CD4750">
              <w:rPr>
                <w:rFonts w:ascii="仿宋" w:eastAsia="仿宋" w:hAnsi="仿宋"/>
                <w:sz w:val="24"/>
              </w:rPr>
              <w:t>组织机构代码：</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地</w:t>
            </w:r>
            <w:r w:rsidRPr="00CD4750">
              <w:rPr>
                <w:rFonts w:ascii="仿宋" w:eastAsia="仿宋" w:hAnsi="仿宋"/>
                <w:sz w:val="24"/>
              </w:rPr>
              <w:t xml:space="preserve">  址：</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邮政编码：</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法定代表人：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委托代理人：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电</w:t>
            </w:r>
            <w:r w:rsidRPr="00CD4750">
              <w:rPr>
                <w:rFonts w:ascii="仿宋" w:eastAsia="仿宋" w:hAnsi="仿宋"/>
                <w:sz w:val="24"/>
              </w:rPr>
              <w:t xml:space="preserve">  话：</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传</w:t>
            </w:r>
            <w:r w:rsidRPr="00CD4750">
              <w:rPr>
                <w:rFonts w:ascii="仿宋" w:eastAsia="仿宋" w:hAnsi="仿宋"/>
                <w:sz w:val="24"/>
              </w:rPr>
              <w:t xml:space="preserve">  真：</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电子信箱：</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开户银行：</w:t>
            </w:r>
          </w:p>
          <w:p w:rsidR="00560B3D" w:rsidRPr="00CD4750" w:rsidRDefault="00560B3D" w:rsidP="0055478C">
            <w:pPr>
              <w:spacing w:line="288" w:lineRule="auto"/>
              <w:rPr>
                <w:rFonts w:ascii="仿宋" w:eastAsia="仿宋" w:hAnsi="仿宋"/>
                <w:sz w:val="24"/>
              </w:rPr>
            </w:pPr>
            <w:proofErr w:type="gramStart"/>
            <w:r w:rsidRPr="00CD4750">
              <w:rPr>
                <w:rFonts w:ascii="仿宋" w:eastAsia="仿宋" w:hAnsi="仿宋" w:hint="eastAsia"/>
                <w:sz w:val="24"/>
              </w:rPr>
              <w:t>账</w:t>
            </w:r>
            <w:proofErr w:type="gramEnd"/>
            <w:r w:rsidRPr="00CD4750">
              <w:rPr>
                <w:rFonts w:ascii="仿宋" w:eastAsia="仿宋" w:hAnsi="仿宋"/>
                <w:sz w:val="24"/>
              </w:rPr>
              <w:t xml:space="preserve">  号：</w:t>
            </w:r>
          </w:p>
        </w:tc>
      </w:tr>
    </w:tbl>
    <w:p w:rsidR="00560B3D" w:rsidRPr="00CD4750" w:rsidRDefault="00560B3D" w:rsidP="00560B3D">
      <w:pPr>
        <w:spacing w:line="288" w:lineRule="auto"/>
        <w:ind w:firstLineChars="200" w:firstLine="560"/>
        <w:jc w:val="center"/>
        <w:rPr>
          <w:rFonts w:ascii="宋体" w:hAnsi="宋体"/>
          <w:b/>
          <w:sz w:val="28"/>
          <w:szCs w:val="28"/>
        </w:rPr>
      </w:pPr>
    </w:p>
    <w:p w:rsidR="00560B3D" w:rsidRPr="00CD4750" w:rsidRDefault="00560B3D" w:rsidP="00560B3D">
      <w:pPr>
        <w:rPr>
          <w:rFonts w:ascii="宋体" w:hAnsi="宋体"/>
          <w:b/>
          <w:sz w:val="28"/>
          <w:szCs w:val="28"/>
        </w:rPr>
      </w:pPr>
      <w:r w:rsidRPr="00CD4750">
        <w:rPr>
          <w:rFonts w:ascii="宋体" w:hAnsi="宋体"/>
          <w:b/>
          <w:sz w:val="28"/>
          <w:szCs w:val="28"/>
        </w:rPr>
        <w:br w:type="page"/>
      </w:r>
    </w:p>
    <w:p w:rsidR="00560B3D" w:rsidRPr="00CD4750" w:rsidRDefault="00560B3D" w:rsidP="00560B3D">
      <w:pPr>
        <w:spacing w:line="288" w:lineRule="auto"/>
        <w:ind w:firstLineChars="200" w:firstLine="560"/>
        <w:jc w:val="center"/>
        <w:rPr>
          <w:rFonts w:ascii="宋体" w:hAnsi="宋体"/>
          <w:b/>
          <w:sz w:val="28"/>
          <w:szCs w:val="28"/>
        </w:rPr>
      </w:pPr>
      <w:r w:rsidRPr="00CD4750">
        <w:rPr>
          <w:rFonts w:ascii="宋体" w:hAnsi="宋体" w:hint="eastAsia"/>
          <w:b/>
          <w:sz w:val="28"/>
          <w:szCs w:val="28"/>
        </w:rPr>
        <w:lastRenderedPageBreak/>
        <w:t>第二部分</w:t>
      </w:r>
      <w:r w:rsidRPr="00CD4750">
        <w:rPr>
          <w:rFonts w:ascii="宋体" w:hAnsi="宋体" w:hint="eastAsia"/>
          <w:b/>
          <w:sz w:val="28"/>
          <w:szCs w:val="28"/>
        </w:rPr>
        <w:t xml:space="preserve">  </w:t>
      </w:r>
      <w:r w:rsidRPr="00CD4750">
        <w:rPr>
          <w:rFonts w:ascii="宋体" w:hAnsi="宋体"/>
          <w:b/>
          <w:sz w:val="28"/>
          <w:szCs w:val="28"/>
        </w:rPr>
        <w:t>通用条款</w:t>
      </w:r>
    </w:p>
    <w:p w:rsidR="00560B3D" w:rsidRPr="00CD4750" w:rsidRDefault="00560B3D" w:rsidP="00560B3D">
      <w:pPr>
        <w:spacing w:line="288" w:lineRule="auto"/>
        <w:ind w:firstLineChars="200" w:firstLine="480"/>
        <w:rPr>
          <w:rFonts w:ascii="宋体" w:hAnsi="宋体"/>
          <w:szCs w:val="21"/>
          <w:u w:val="single" w:color="000000"/>
        </w:rPr>
      </w:pPr>
      <w:r w:rsidRPr="00CD4750">
        <w:rPr>
          <w:rFonts w:ascii="仿宋" w:eastAsia="仿宋" w:hAnsi="仿宋" w:hint="eastAsia"/>
          <w:sz w:val="24"/>
        </w:rPr>
        <w:t>此部分采用</w:t>
      </w:r>
      <w:r w:rsidRPr="00CD4750">
        <w:rPr>
          <w:rFonts w:ascii="仿宋" w:eastAsia="仿宋" w:hAnsi="仿宋"/>
          <w:sz w:val="24"/>
        </w:rPr>
        <w:t>《建设工程施工合同(示范文本)》(GF-2017-0201)</w:t>
      </w:r>
      <w:r w:rsidRPr="00CD4750">
        <w:rPr>
          <w:rFonts w:ascii="仿宋" w:eastAsia="仿宋" w:hAnsi="仿宋" w:hint="eastAsia"/>
          <w:sz w:val="24"/>
        </w:rPr>
        <w:t xml:space="preserve">中《第二部分 </w:t>
      </w:r>
      <w:r w:rsidRPr="00CD4750">
        <w:rPr>
          <w:rFonts w:ascii="仿宋" w:eastAsia="仿宋" w:hAnsi="仿宋"/>
          <w:sz w:val="24"/>
        </w:rPr>
        <w:t>通用</w:t>
      </w:r>
      <w:r w:rsidRPr="00CD4750">
        <w:rPr>
          <w:rFonts w:ascii="仿宋" w:eastAsia="仿宋" w:hAnsi="仿宋" w:hint="eastAsia"/>
          <w:sz w:val="24"/>
        </w:rPr>
        <w:t>合同</w:t>
      </w:r>
      <w:r w:rsidRPr="00CD4750">
        <w:rPr>
          <w:rFonts w:ascii="仿宋" w:eastAsia="仿宋" w:hAnsi="仿宋"/>
          <w:sz w:val="24"/>
        </w:rPr>
        <w:t>条款</w:t>
      </w:r>
      <w:r w:rsidRPr="00CD4750">
        <w:rPr>
          <w:rFonts w:ascii="仿宋" w:eastAsia="仿宋" w:hAnsi="仿宋" w:hint="eastAsia"/>
          <w:sz w:val="24"/>
        </w:rPr>
        <w:t>》</w:t>
      </w:r>
      <w:r w:rsidRPr="00CD4750">
        <w:rPr>
          <w:rFonts w:ascii="仿宋" w:eastAsia="仿宋" w:hAnsi="仿宋"/>
          <w:sz w:val="24"/>
        </w:rPr>
        <w:t>。</w:t>
      </w:r>
    </w:p>
    <w:p w:rsidR="00560B3D" w:rsidRPr="00CD4750" w:rsidRDefault="00560B3D" w:rsidP="00560B3D">
      <w:pPr>
        <w:spacing w:line="288" w:lineRule="auto"/>
        <w:ind w:firstLineChars="200" w:firstLine="560"/>
        <w:jc w:val="center"/>
        <w:rPr>
          <w:rFonts w:ascii="宋体" w:hAnsi="宋体"/>
          <w:b/>
          <w:sz w:val="28"/>
          <w:szCs w:val="28"/>
        </w:rPr>
      </w:pPr>
      <w:r w:rsidRPr="00CD4750">
        <w:rPr>
          <w:rFonts w:ascii="宋体" w:hAnsi="宋体" w:hint="eastAsia"/>
          <w:b/>
          <w:sz w:val="28"/>
          <w:szCs w:val="28"/>
        </w:rPr>
        <w:t>第三部分</w:t>
      </w:r>
      <w:r w:rsidRPr="00CD4750">
        <w:rPr>
          <w:rFonts w:ascii="宋体" w:hAnsi="宋体" w:hint="eastAsia"/>
          <w:b/>
          <w:sz w:val="28"/>
          <w:szCs w:val="28"/>
        </w:rPr>
        <w:t xml:space="preserve">  </w:t>
      </w:r>
      <w:r w:rsidRPr="00CD4750">
        <w:rPr>
          <w:rFonts w:ascii="宋体" w:hAnsi="宋体"/>
          <w:b/>
          <w:sz w:val="28"/>
          <w:szCs w:val="28"/>
        </w:rPr>
        <w:t>专用条款</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1、一般约定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 词语定义</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1.1.1合同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1.1.1.10其他合同文件包括：</w:t>
      </w:r>
      <w:r w:rsidRPr="00CD4750">
        <w:rPr>
          <w:rFonts w:ascii="仿宋" w:eastAsia="仿宋" w:hAnsi="仿宋"/>
          <w:sz w:val="24"/>
          <w:u w:val="single"/>
        </w:rPr>
        <w:t>明确双方权利、义务的纪要、协议</w:t>
      </w:r>
      <w:r w:rsidRPr="00CD4750">
        <w:rPr>
          <w:rFonts w:ascii="仿宋" w:eastAsia="仿宋" w:hAnsi="仿宋" w:hint="eastAsia"/>
          <w:sz w:val="24"/>
          <w:u w:val="single"/>
        </w:rPr>
        <w:t>（包括承诺书）</w:t>
      </w:r>
      <w:r w:rsidRPr="00CD4750">
        <w:rPr>
          <w:rFonts w:ascii="仿宋" w:eastAsia="仿宋" w:hAnsi="仿宋"/>
          <w:sz w:val="24"/>
          <w:u w:val="single"/>
        </w:rPr>
        <w:t>；投标</w:t>
      </w:r>
      <w:r w:rsidRPr="00CD4750">
        <w:rPr>
          <w:rFonts w:ascii="仿宋" w:eastAsia="仿宋" w:hAnsi="仿宋" w:hint="eastAsia"/>
          <w:sz w:val="24"/>
          <w:u w:val="single"/>
        </w:rPr>
        <w:t>文件；</w:t>
      </w:r>
      <w:r w:rsidRPr="00CD4750">
        <w:rPr>
          <w:rFonts w:ascii="仿宋" w:eastAsia="仿宋" w:hAnsi="仿宋"/>
          <w:sz w:val="24"/>
          <w:u w:val="single"/>
        </w:rPr>
        <w:t>招标文件；</w:t>
      </w:r>
      <w:r w:rsidRPr="00CD4750">
        <w:rPr>
          <w:rFonts w:hint="eastAsia"/>
          <w:u w:val="single"/>
        </w:rPr>
        <w:t xml:space="preserve"> </w:t>
      </w:r>
      <w:r w:rsidRPr="00CD4750">
        <w:rPr>
          <w:rFonts w:ascii="仿宋" w:eastAsia="仿宋" w:hAnsi="仿宋" w:hint="eastAsia"/>
          <w:sz w:val="24"/>
          <w:u w:val="single"/>
        </w:rPr>
        <w:t>廉洁协议书、建设工程承发包安全管理协议</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1.1.2 合同当事人及其他相关方</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1.1.2.4监理人：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名    称：</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资质类别和等级：</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联系电话：</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电子信箱：</w:t>
      </w:r>
      <w:r w:rsidRPr="00CD4750">
        <w:rPr>
          <w:rFonts w:ascii="仿宋" w:eastAsia="仿宋" w:hAnsi="仿宋"/>
          <w:sz w:val="24"/>
          <w:u w:val="single"/>
        </w:rPr>
        <w:t xml:space="preserve">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通信地址：</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1.1.2.5 设计人：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名    称：</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资质类别和等级：</w:t>
      </w:r>
      <w:r w:rsidRPr="00CD4750">
        <w:rPr>
          <w:rFonts w:ascii="仿宋" w:eastAsia="仿宋" w:hAnsi="仿宋"/>
          <w:sz w:val="24"/>
          <w:u w:val="single"/>
        </w:rPr>
        <w:t xml:space="preserve">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联系电话：</w:t>
      </w:r>
      <w:r w:rsidRPr="00CD4750">
        <w:rPr>
          <w:rFonts w:ascii="仿宋" w:eastAsia="仿宋" w:hAnsi="仿宋"/>
          <w:sz w:val="24"/>
          <w:u w:val="single"/>
        </w:rPr>
        <w:t xml:space="preserve">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电子信箱：</w:t>
      </w:r>
      <w:r w:rsidRPr="00CD4750">
        <w:rPr>
          <w:rFonts w:ascii="仿宋" w:eastAsia="仿宋" w:hAnsi="仿宋"/>
          <w:sz w:val="24"/>
          <w:u w:val="single"/>
        </w:rPr>
        <w:t xml:space="preserve">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通信地址：</w:t>
      </w:r>
      <w:r w:rsidRPr="00CD4750">
        <w:rPr>
          <w:rFonts w:ascii="仿宋" w:eastAsia="仿宋" w:hAnsi="仿宋"/>
          <w:sz w:val="24"/>
          <w:u w:val="single"/>
        </w:rPr>
        <w:t xml:space="preserve">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1.1.3 工程和设备</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1.1.3.7 作为施工现场组成部分的</w:t>
      </w:r>
      <w:r w:rsidRPr="00CD4750">
        <w:rPr>
          <w:rFonts w:ascii="仿宋" w:eastAsia="仿宋" w:hAnsi="仿宋" w:hint="eastAsia"/>
          <w:sz w:val="24"/>
        </w:rPr>
        <w:t>其他场所包括：</w:t>
      </w:r>
      <w:r w:rsidRPr="00CD4750">
        <w:rPr>
          <w:rFonts w:ascii="仿宋" w:eastAsia="仿宋" w:hAnsi="仿宋"/>
          <w:sz w:val="24"/>
          <w:u w:val="single"/>
        </w:rPr>
        <w:t xml:space="preserve">      </w:t>
      </w:r>
      <w:r w:rsidRPr="00CD4750">
        <w:rPr>
          <w:rFonts w:ascii="仿宋" w:eastAsia="仿宋" w:hAnsi="仿宋" w:hint="eastAsia"/>
          <w:sz w:val="24"/>
          <w:u w:val="single"/>
        </w:rPr>
        <w:t>/</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1.1.3.9 永久占地包括：</w:t>
      </w:r>
      <w:r w:rsidRPr="00CD4750">
        <w:rPr>
          <w:rFonts w:ascii="仿宋" w:eastAsia="仿宋" w:hAnsi="仿宋"/>
          <w:sz w:val="24"/>
          <w:u w:val="single"/>
        </w:rPr>
        <w:t xml:space="preserve">                </w:t>
      </w:r>
      <w:r w:rsidRPr="00CD4750">
        <w:rPr>
          <w:rFonts w:ascii="仿宋" w:eastAsia="仿宋" w:hAnsi="仿宋" w:hint="eastAsia"/>
          <w:sz w:val="24"/>
          <w:u w:val="single"/>
        </w:rPr>
        <w:t>/</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1.1.3.10 临时占地包括：</w:t>
      </w:r>
      <w:r w:rsidRPr="00CD4750">
        <w:rPr>
          <w:rFonts w:ascii="仿宋" w:eastAsia="仿宋" w:hAnsi="仿宋"/>
          <w:sz w:val="24"/>
          <w:u w:val="single"/>
        </w:rPr>
        <w:t xml:space="preserve">               </w:t>
      </w:r>
      <w:r w:rsidRPr="00CD4750">
        <w:rPr>
          <w:rFonts w:ascii="仿宋" w:eastAsia="仿宋" w:hAnsi="仿宋" w:hint="eastAsia"/>
          <w:sz w:val="24"/>
          <w:u w:val="single"/>
        </w:rPr>
        <w:t>/</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1.3法律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适用于合同的其他规范性文件：按国家、地方法律、行政法规有关规定。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 标准和规范</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1.4.1适用于工程的标准规范包括：</w:t>
      </w:r>
      <w:r w:rsidRPr="00CD4750">
        <w:rPr>
          <w:rFonts w:ascii="仿宋" w:eastAsia="仿宋" w:hAnsi="仿宋" w:hint="eastAsia"/>
          <w:sz w:val="24"/>
          <w:u w:val="single"/>
        </w:rPr>
        <w:t>竣工验收前实施的现行国家、行业、专业及南京市的有关标准、规范、规定和条例所阐明的强制性标准。当对同一考核指标国家、行业、专业和南京市颁布的有关标准、规范产生不一致时，以其颁布的标准、规范较为严格者为准。如果本合同约定的标准、规范、图纸、以及国家或地区发布的标准、规范之间出现歧义或矛盾时，其中的数量以图纸为准，质量要求、工艺标准按照以下原则选择：</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(1)如果图纸或本合同约定的工程建设标准中的质量要求、工艺标准低于国家、地区标准的，则按国家、地区标准执行；</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lastRenderedPageBreak/>
        <w:t>(2)如果图纸或本合同约定的工程建设标准中的质量要求、工艺标准高于国家、地区标准的，则按图纸或本合同约定的质量要求、工艺标准执行；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u w:val="single"/>
        </w:rPr>
        <w:t>(3)如果图纸中的质量要求、工艺标准与本合同约定的标准、规范出现矛盾或歧义的，在满足国家、地区标准的基础上按本合同约定的标准、规范执行</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1.4.2 发包人提供国外</w:t>
      </w:r>
      <w:r w:rsidRPr="00CD4750">
        <w:rPr>
          <w:rFonts w:ascii="仿宋" w:eastAsia="仿宋" w:hAnsi="仿宋" w:hint="eastAsia"/>
          <w:sz w:val="24"/>
        </w:rPr>
        <w:t>标准、规范的名称：</w:t>
      </w:r>
      <w:r w:rsidRPr="00CD4750">
        <w:rPr>
          <w:rFonts w:ascii="仿宋" w:eastAsia="仿宋" w:hAnsi="仿宋" w:hint="eastAsia"/>
          <w:sz w:val="24"/>
          <w:u w:val="single"/>
        </w:rPr>
        <w:t>无；</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发包人提供国外标准、规范的份数：</w:t>
      </w:r>
      <w:r w:rsidRPr="00CD4750">
        <w:rPr>
          <w:rFonts w:ascii="仿宋" w:eastAsia="仿宋" w:hAnsi="仿宋"/>
          <w:sz w:val="24"/>
          <w:u w:val="single"/>
        </w:rPr>
        <w:t xml:space="preserve"> </w:t>
      </w:r>
      <w:r w:rsidRPr="00CD4750">
        <w:rPr>
          <w:rFonts w:ascii="仿宋" w:eastAsia="仿宋" w:hAnsi="仿宋" w:hint="eastAsia"/>
          <w:sz w:val="24"/>
          <w:u w:val="single"/>
        </w:rPr>
        <w:t>/</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发包人提供国外标准、规范的名称：</w:t>
      </w:r>
      <w:r w:rsidRPr="00CD4750">
        <w:rPr>
          <w:rFonts w:ascii="仿宋" w:eastAsia="仿宋" w:hAnsi="仿宋"/>
          <w:sz w:val="24"/>
          <w:u w:val="single"/>
        </w:rPr>
        <w:t xml:space="preserve"> </w:t>
      </w:r>
      <w:r w:rsidRPr="00CD4750">
        <w:rPr>
          <w:rFonts w:ascii="仿宋" w:eastAsia="仿宋" w:hAnsi="仿宋" w:hint="eastAsia"/>
          <w:sz w:val="24"/>
          <w:u w:val="single"/>
        </w:rPr>
        <w:t>/</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1.4.3发包人对工程的技术标准和功能要求的特殊要求：</w:t>
      </w:r>
      <w:r w:rsidRPr="00CD4750">
        <w:rPr>
          <w:rFonts w:ascii="仿宋" w:eastAsia="仿宋" w:hAnsi="仿宋"/>
          <w:sz w:val="24"/>
          <w:u w:val="single"/>
        </w:rPr>
        <w:t>无。</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 合同文件的优先顺序</w:t>
      </w:r>
    </w:p>
    <w:p w:rsidR="00560B3D" w:rsidRPr="008558C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合同文件组成及优先顺序为：</w:t>
      </w:r>
      <w:r w:rsidRPr="00CD4750">
        <w:rPr>
          <w:rFonts w:ascii="仿宋" w:eastAsia="仿宋" w:hAnsi="仿宋" w:hint="eastAsia"/>
          <w:sz w:val="24"/>
          <w:u w:val="single"/>
        </w:rPr>
        <w:t>1、合同协议书；2、中标通知书（如果有）;</w:t>
      </w:r>
      <w:r w:rsidRPr="00CD4750">
        <w:rPr>
          <w:rFonts w:hint="eastAsia"/>
        </w:rPr>
        <w:t xml:space="preserve"> </w:t>
      </w:r>
      <w:r w:rsidRPr="00CD4750">
        <w:rPr>
          <w:rFonts w:ascii="仿宋" w:eastAsia="仿宋" w:hAnsi="仿宋" w:hint="eastAsia"/>
          <w:sz w:val="24"/>
          <w:u w:val="single"/>
        </w:rPr>
        <w:t>3、明确双方权利、义务的纪要、协议（包括承诺书）；4、投标函及其附录（如果有）；5、专用合同条款及其附件；6、通用合同条款；7、图纸；8、</w:t>
      </w:r>
      <w:r>
        <w:rPr>
          <w:rFonts w:ascii="仿宋" w:eastAsia="仿宋" w:hAnsi="仿宋" w:hint="eastAsia"/>
          <w:sz w:val="24"/>
          <w:u w:val="single"/>
        </w:rPr>
        <w:t>招标文件；9、</w:t>
      </w:r>
      <w:r w:rsidRPr="00CD4750">
        <w:rPr>
          <w:rFonts w:ascii="仿宋" w:eastAsia="仿宋" w:hAnsi="仿宋" w:hint="eastAsia"/>
          <w:sz w:val="24"/>
          <w:u w:val="single"/>
        </w:rPr>
        <w:t>已标价工程量清单或预算书；</w:t>
      </w:r>
      <w:r>
        <w:rPr>
          <w:rFonts w:ascii="仿宋" w:eastAsia="仿宋" w:hAnsi="仿宋" w:hint="eastAsia"/>
          <w:sz w:val="24"/>
          <w:u w:val="single"/>
        </w:rPr>
        <w:t>10</w:t>
      </w:r>
      <w:r w:rsidRPr="00CD4750">
        <w:rPr>
          <w:rFonts w:ascii="仿宋" w:eastAsia="仿宋" w:hAnsi="仿宋" w:hint="eastAsia"/>
          <w:sz w:val="24"/>
          <w:u w:val="single"/>
        </w:rPr>
        <w:t>、技术标准和要求；1</w:t>
      </w:r>
      <w:r>
        <w:rPr>
          <w:rFonts w:ascii="仿宋" w:eastAsia="仿宋" w:hAnsi="仿宋" w:hint="eastAsia"/>
          <w:sz w:val="24"/>
          <w:u w:val="single"/>
        </w:rPr>
        <w:t>1</w:t>
      </w:r>
      <w:r w:rsidRPr="00CD4750">
        <w:rPr>
          <w:rFonts w:ascii="仿宋" w:eastAsia="仿宋" w:hAnsi="仿宋" w:hint="eastAsia"/>
          <w:sz w:val="24"/>
          <w:u w:val="single"/>
        </w:rPr>
        <w:t>、投标文件；12、</w:t>
      </w:r>
      <w:r w:rsidRPr="008558C0">
        <w:rPr>
          <w:rFonts w:ascii="仿宋" w:eastAsia="仿宋" w:hAnsi="仿宋" w:hint="eastAsia"/>
          <w:sz w:val="24"/>
          <w:u w:val="single"/>
        </w:rPr>
        <w:t>廉洁协议书、建设工程承发包安全管理协议</w:t>
      </w:r>
      <w:r w:rsidRPr="00CD4750">
        <w:rPr>
          <w:rFonts w:ascii="仿宋" w:eastAsia="仿宋" w:hAnsi="仿宋" w:hint="eastAsia"/>
          <w:sz w:val="24"/>
          <w:u w:val="single"/>
        </w:rPr>
        <w:t>（如果有）</w:t>
      </w:r>
      <w:r w:rsidRPr="00CD4750">
        <w:rPr>
          <w:rFonts w:ascii="仿宋" w:eastAsia="仿宋" w:hAnsi="仿宋"/>
          <w:sz w:val="24"/>
          <w:u w:val="single"/>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 xml:space="preserve">1.6 图纸和承包人文件 </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1.6.1 图纸的提供</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发包人向承</w:t>
      </w:r>
      <w:r w:rsidRPr="008558C0">
        <w:rPr>
          <w:rFonts w:ascii="仿宋" w:eastAsia="仿宋" w:hAnsi="仿宋" w:hint="eastAsia"/>
          <w:sz w:val="24"/>
        </w:rPr>
        <w:t>包人提供图纸的期限：</w:t>
      </w:r>
      <w:r w:rsidRPr="008558C0">
        <w:rPr>
          <w:rFonts w:ascii="仿宋" w:eastAsia="仿宋" w:hAnsi="仿宋" w:hint="eastAsia"/>
          <w:sz w:val="24"/>
          <w:u w:val="single"/>
        </w:rPr>
        <w:t>开工前提供</w:t>
      </w:r>
      <w:r w:rsidRPr="008558C0">
        <w:rPr>
          <w:rFonts w:ascii="仿宋" w:eastAsia="仿宋" w:hAnsi="仿宋" w:hint="eastAsia"/>
          <w:sz w:val="24"/>
        </w:rPr>
        <w:t>；</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发包人向承包人提供图纸的数量：</w:t>
      </w:r>
      <w:r w:rsidRPr="008558C0">
        <w:rPr>
          <w:rFonts w:ascii="仿宋" w:eastAsia="仿宋" w:hAnsi="仿宋" w:hint="eastAsia"/>
          <w:sz w:val="24"/>
          <w:u w:val="single"/>
        </w:rPr>
        <w:t>总承包项目开工前提供5套审图合格后的蓝图，分包工程不提供蓝图，参考招标时发放的图纸，如施工及竣工图需要，甲方可代为协调设计晒图，费用由承包人支付</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发包人向承包人提供图纸的内容：</w:t>
      </w:r>
      <w:r w:rsidRPr="008558C0">
        <w:rPr>
          <w:rFonts w:ascii="仿宋" w:eastAsia="仿宋" w:hAnsi="仿宋"/>
          <w:sz w:val="24"/>
          <w:u w:val="single"/>
        </w:rPr>
        <w:t>涉及本次招标范围的全部施工图纸</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1.6.4 承包人文件</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rPr>
        <w:t>需要由承包人提供的文件，包括：</w:t>
      </w:r>
      <w:r w:rsidRPr="008558C0">
        <w:rPr>
          <w:rFonts w:ascii="仿宋" w:eastAsia="仿宋" w:hAnsi="仿宋" w:hint="eastAsia"/>
          <w:sz w:val="24"/>
          <w:u w:val="single"/>
        </w:rPr>
        <w:t>施工总进度计划、月进度计划、周进度计划、</w:t>
      </w:r>
      <w:proofErr w:type="gramStart"/>
      <w:r w:rsidRPr="008558C0">
        <w:rPr>
          <w:rFonts w:ascii="仿宋" w:eastAsia="仿宋" w:hAnsi="仿宋" w:hint="eastAsia"/>
          <w:sz w:val="24"/>
          <w:u w:val="single"/>
        </w:rPr>
        <w:t>甲供材</w:t>
      </w:r>
      <w:proofErr w:type="gramEnd"/>
      <w:r w:rsidRPr="008558C0">
        <w:rPr>
          <w:rFonts w:ascii="仿宋" w:eastAsia="仿宋" w:hAnsi="仿宋" w:hint="eastAsia"/>
          <w:sz w:val="24"/>
          <w:u w:val="single"/>
        </w:rPr>
        <w:t>采购计划及发包人要求提供的合理范围内的其他文件资料。</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承包人提供的文件的期限为：</w:t>
      </w:r>
      <w:r w:rsidRPr="00A650CF">
        <w:rPr>
          <w:rFonts w:ascii="仿宋" w:eastAsia="仿宋" w:hAnsi="仿宋" w:hint="eastAsia"/>
          <w:sz w:val="24"/>
          <w:u w:val="single"/>
        </w:rPr>
        <w:t>承包人</w:t>
      </w:r>
      <w:r w:rsidRPr="008558C0">
        <w:rPr>
          <w:rFonts w:ascii="仿宋" w:eastAsia="仿宋" w:hAnsi="仿宋" w:hint="eastAsia"/>
          <w:sz w:val="24"/>
          <w:u w:val="single"/>
        </w:rPr>
        <w:t>进场后</w:t>
      </w:r>
      <w:r>
        <w:rPr>
          <w:rFonts w:ascii="仿宋" w:eastAsia="仿宋" w:hAnsi="仿宋" w:hint="eastAsia"/>
          <w:sz w:val="24"/>
          <w:u w:val="single"/>
        </w:rPr>
        <w:t>或施工合同签订后15天</w:t>
      </w:r>
      <w:r w:rsidRPr="008558C0">
        <w:rPr>
          <w:rFonts w:ascii="仿宋" w:eastAsia="仿宋" w:hAnsi="仿宋" w:hint="eastAsia"/>
          <w:sz w:val="24"/>
          <w:u w:val="single"/>
        </w:rPr>
        <w:t>内提供施工总进度计划；每月5日前提供</w:t>
      </w:r>
      <w:r>
        <w:rPr>
          <w:rFonts w:ascii="仿宋" w:eastAsia="仿宋" w:hAnsi="仿宋" w:hint="eastAsia"/>
          <w:sz w:val="24"/>
          <w:u w:val="single"/>
        </w:rPr>
        <w:t>上</w:t>
      </w:r>
      <w:r w:rsidRPr="008558C0">
        <w:rPr>
          <w:rFonts w:ascii="仿宋" w:eastAsia="仿宋" w:hAnsi="仿宋" w:hint="eastAsia"/>
          <w:sz w:val="24"/>
          <w:u w:val="single"/>
        </w:rPr>
        <w:t>月已完工程量报表（</w:t>
      </w:r>
      <w:proofErr w:type="gramStart"/>
      <w:r w:rsidRPr="008558C0">
        <w:rPr>
          <w:rFonts w:ascii="仿宋" w:eastAsia="仿宋" w:hAnsi="仿宋" w:hint="eastAsia"/>
          <w:sz w:val="24"/>
          <w:u w:val="single"/>
        </w:rPr>
        <w:t>含工程</w:t>
      </w:r>
      <w:proofErr w:type="gramEnd"/>
      <w:r w:rsidRPr="008558C0">
        <w:rPr>
          <w:rFonts w:ascii="仿宋" w:eastAsia="仿宋" w:hAnsi="仿宋" w:hint="eastAsia"/>
          <w:sz w:val="24"/>
          <w:u w:val="single"/>
        </w:rPr>
        <w:t>变更及签证预算）</w:t>
      </w:r>
      <w:r>
        <w:rPr>
          <w:rFonts w:ascii="仿宋" w:eastAsia="仿宋" w:hAnsi="仿宋" w:hint="eastAsia"/>
          <w:sz w:val="24"/>
          <w:u w:val="single"/>
        </w:rPr>
        <w:t>；每月25日前提供下</w:t>
      </w:r>
      <w:r w:rsidRPr="008558C0">
        <w:rPr>
          <w:rFonts w:ascii="仿宋" w:eastAsia="仿宋" w:hAnsi="仿宋" w:hint="eastAsia"/>
          <w:sz w:val="24"/>
          <w:u w:val="single"/>
        </w:rPr>
        <w:t>月详细的施工进度计划</w:t>
      </w:r>
      <w:r>
        <w:rPr>
          <w:rFonts w:ascii="仿宋" w:eastAsia="仿宋" w:hAnsi="仿宋" w:hint="eastAsia"/>
          <w:sz w:val="24"/>
          <w:u w:val="single"/>
        </w:rPr>
        <w:t>、材料供应计划</w:t>
      </w:r>
      <w:r w:rsidRPr="008558C0">
        <w:rPr>
          <w:rFonts w:ascii="仿宋" w:eastAsia="仿宋" w:hAnsi="仿宋" w:hint="eastAsia"/>
          <w:sz w:val="24"/>
          <w:u w:val="single"/>
        </w:rPr>
        <w:t>等</w:t>
      </w:r>
      <w:r>
        <w:rPr>
          <w:rFonts w:ascii="仿宋" w:eastAsia="仿宋" w:hAnsi="仿宋" w:hint="eastAsia"/>
          <w:sz w:val="24"/>
          <w:u w:val="single"/>
        </w:rPr>
        <w:t>发包人要求提供的各种报表</w:t>
      </w:r>
      <w:r w:rsidRPr="008558C0">
        <w:rPr>
          <w:rFonts w:ascii="仿宋" w:eastAsia="仿宋" w:hAnsi="仿宋" w:hint="eastAsia"/>
          <w:sz w:val="24"/>
          <w:u w:val="single"/>
        </w:rPr>
        <w:t>；</w:t>
      </w:r>
      <w:proofErr w:type="gramStart"/>
      <w:r w:rsidRPr="008558C0">
        <w:rPr>
          <w:rFonts w:ascii="仿宋" w:eastAsia="仿宋" w:hAnsi="仿宋" w:hint="eastAsia"/>
          <w:sz w:val="24"/>
          <w:u w:val="single"/>
        </w:rPr>
        <w:t>甲供材</w:t>
      </w:r>
      <w:proofErr w:type="gramEnd"/>
      <w:r w:rsidRPr="008558C0">
        <w:rPr>
          <w:rFonts w:ascii="仿宋" w:eastAsia="仿宋" w:hAnsi="仿宋" w:hint="eastAsia"/>
          <w:sz w:val="24"/>
          <w:u w:val="single"/>
        </w:rPr>
        <w:t>采购计划应至少提前一个月提交至发包人（</w:t>
      </w:r>
      <w:proofErr w:type="gramStart"/>
      <w:r w:rsidRPr="008558C0">
        <w:rPr>
          <w:rFonts w:ascii="仿宋" w:eastAsia="仿宋" w:hAnsi="仿宋" w:hint="eastAsia"/>
          <w:sz w:val="24"/>
          <w:u w:val="single"/>
        </w:rPr>
        <w:t>甲供材</w:t>
      </w:r>
      <w:proofErr w:type="gramEnd"/>
      <w:r w:rsidRPr="008558C0">
        <w:rPr>
          <w:rFonts w:ascii="仿宋" w:eastAsia="仿宋" w:hAnsi="仿宋" w:hint="eastAsia"/>
          <w:sz w:val="24"/>
          <w:u w:val="single"/>
        </w:rPr>
        <w:t>申报计划内容应详实、准确，包括材料名称、型号规格、技术参数、数量、拟进场时间等）</w:t>
      </w:r>
      <w:r>
        <w:rPr>
          <w:rFonts w:ascii="仿宋" w:eastAsia="仿宋" w:hAnsi="仿宋" w:hint="eastAsia"/>
          <w:sz w:val="24"/>
          <w:u w:val="single"/>
        </w:rPr>
        <w:t>；</w:t>
      </w:r>
      <w:r w:rsidRPr="008558C0">
        <w:rPr>
          <w:rFonts w:ascii="仿宋" w:eastAsia="仿宋" w:hAnsi="仿宋" w:hint="eastAsia"/>
          <w:sz w:val="24"/>
          <w:u w:val="single"/>
        </w:rPr>
        <w:t>以上计划及报表必须经监理工程师签字认可再后报发包人。</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承包人提供的文件的数量为：</w:t>
      </w:r>
      <w:r w:rsidRPr="008558C0">
        <w:rPr>
          <w:rFonts w:ascii="仿宋" w:eastAsia="仿宋" w:hAnsi="仿宋"/>
          <w:sz w:val="24"/>
          <w:u w:val="single"/>
        </w:rPr>
        <w:t>两套；</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承包人提供的文件的形式为：</w:t>
      </w:r>
      <w:r w:rsidRPr="008558C0">
        <w:rPr>
          <w:rFonts w:ascii="仿宋" w:eastAsia="仿宋" w:hAnsi="仿宋"/>
          <w:sz w:val="24"/>
          <w:u w:val="single"/>
        </w:rPr>
        <w:t>书面；</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发包人审批承包人文件的期限：</w:t>
      </w:r>
      <w:r w:rsidRPr="008558C0">
        <w:rPr>
          <w:rFonts w:ascii="仿宋" w:eastAsia="仿宋" w:hAnsi="仿宋"/>
          <w:sz w:val="24"/>
          <w:u w:val="single"/>
        </w:rPr>
        <w:t>监理人收到材料后一周内。</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1.6.5 现场图纸准备</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关于现场图纸准备的约定：</w:t>
      </w:r>
      <w:r w:rsidRPr="008558C0">
        <w:rPr>
          <w:rFonts w:ascii="仿宋" w:eastAsia="仿宋" w:hAnsi="仿宋"/>
          <w:sz w:val="24"/>
          <w:u w:val="single"/>
        </w:rPr>
        <w:t>开工前5日内</w:t>
      </w:r>
      <w:r w:rsidRPr="008558C0">
        <w:rPr>
          <w:rFonts w:ascii="仿宋" w:eastAsia="仿宋" w:hAnsi="仿宋" w:hint="eastAsia"/>
          <w:sz w:val="24"/>
          <w:u w:val="single"/>
        </w:rPr>
        <w:t>组织</w:t>
      </w:r>
      <w:r w:rsidRPr="008558C0">
        <w:rPr>
          <w:rFonts w:ascii="仿宋" w:eastAsia="仿宋" w:hAnsi="仿宋"/>
          <w:sz w:val="24"/>
          <w:u w:val="single"/>
        </w:rPr>
        <w:t>图纸会审和设计交底。</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1.7 联络</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1.7.1发包人和承包人应当在3天内将与合同有关的通知、批准、证明、证书、指示、指令、要求、请求、同意、意见、确定和决定等书面函件送</w:t>
      </w:r>
      <w:r w:rsidRPr="008558C0">
        <w:rPr>
          <w:rFonts w:ascii="仿宋" w:eastAsia="仿宋" w:hAnsi="仿宋" w:hint="eastAsia"/>
          <w:sz w:val="24"/>
        </w:rPr>
        <w:t>达对方当事人。</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lastRenderedPageBreak/>
        <w:t>1.7.2 发包人接收文件的地点</w:t>
      </w:r>
      <w:r w:rsidRPr="008558C0">
        <w:rPr>
          <w:rFonts w:ascii="仿宋" w:eastAsia="仿宋" w:hAnsi="仿宋" w:hint="eastAsia"/>
          <w:sz w:val="24"/>
        </w:rPr>
        <w:t>：</w:t>
      </w:r>
      <w:r w:rsidRPr="008558C0">
        <w:rPr>
          <w:rFonts w:ascii="仿宋" w:eastAsia="仿宋" w:hAnsi="仿宋"/>
          <w:sz w:val="24"/>
          <w:u w:val="single"/>
        </w:rPr>
        <w:t>施工现场</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发包人指定的接收人为：</w:t>
      </w:r>
      <w:r w:rsidRPr="008558C0">
        <w:rPr>
          <w:rFonts w:ascii="仿宋" w:eastAsia="仿宋" w:hAnsi="仿宋" w:hint="eastAsia"/>
          <w:sz w:val="24"/>
          <w:u w:val="single"/>
        </w:rPr>
        <w:t>发包人</w:t>
      </w:r>
      <w:r w:rsidRPr="008558C0">
        <w:rPr>
          <w:rFonts w:ascii="仿宋" w:eastAsia="仿宋" w:hAnsi="仿宋"/>
          <w:sz w:val="24"/>
          <w:u w:val="single"/>
        </w:rPr>
        <w:t>代表</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承包人接收文件的地点：</w:t>
      </w:r>
      <w:r w:rsidRPr="008558C0">
        <w:rPr>
          <w:rFonts w:ascii="仿宋" w:eastAsia="仿宋" w:hAnsi="仿宋"/>
          <w:sz w:val="24"/>
          <w:u w:val="single"/>
        </w:rPr>
        <w:t>施工现场</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承包人指定的接收人为：</w:t>
      </w:r>
      <w:r w:rsidRPr="008558C0">
        <w:rPr>
          <w:rFonts w:ascii="仿宋" w:eastAsia="仿宋" w:hAnsi="仿宋" w:hint="eastAsia"/>
          <w:sz w:val="24"/>
          <w:u w:val="single"/>
        </w:rPr>
        <w:t>项目经理</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监理人接收文件的地点：</w:t>
      </w:r>
      <w:r w:rsidRPr="008558C0">
        <w:rPr>
          <w:rFonts w:ascii="仿宋" w:eastAsia="仿宋" w:hAnsi="仿宋"/>
          <w:sz w:val="24"/>
          <w:u w:val="single"/>
        </w:rPr>
        <w:t>施工现场</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监理人指定的接收人</w:t>
      </w:r>
      <w:r w:rsidRPr="008558C0">
        <w:rPr>
          <w:rFonts w:ascii="仿宋" w:eastAsia="仿宋" w:hAnsi="仿宋" w:hint="eastAsia"/>
          <w:sz w:val="24"/>
        </w:rPr>
        <w:t>为：</w:t>
      </w:r>
      <w:r w:rsidRPr="008558C0">
        <w:rPr>
          <w:rFonts w:ascii="仿宋" w:eastAsia="仿宋" w:hAnsi="仿宋" w:hint="eastAsia"/>
          <w:sz w:val="24"/>
          <w:u w:val="single"/>
        </w:rPr>
        <w:t>总</w:t>
      </w:r>
      <w:r w:rsidRPr="008558C0">
        <w:rPr>
          <w:rFonts w:ascii="仿宋" w:eastAsia="仿宋" w:hAnsi="仿宋"/>
          <w:sz w:val="24"/>
          <w:u w:val="single"/>
        </w:rPr>
        <w:t>监理工程师</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1.10 交通运输</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1.10.1出入现场的权利</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关于出入现场的权利的约定：</w:t>
      </w:r>
      <w:r w:rsidRPr="008558C0">
        <w:rPr>
          <w:rFonts w:ascii="仿宋" w:eastAsia="仿宋" w:hAnsi="仿宋" w:hint="eastAsia"/>
          <w:sz w:val="24"/>
          <w:u w:val="single"/>
        </w:rPr>
        <w:t>只有项目施工人员办理许可证才能进入施工现场，其他无关人员一律不能进入施工现场，如果擅自进入现场，由此而产生的后果由承包人自行负责</w:t>
      </w:r>
      <w:r w:rsidRPr="008558C0">
        <w:rPr>
          <w:rFonts w:ascii="仿宋" w:eastAsia="仿宋" w:hAnsi="仿宋"/>
          <w:sz w:val="24"/>
          <w:u w:val="single"/>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1.10.3场内交通</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关于场外交通和场内交通的边界的约定：</w:t>
      </w:r>
      <w:r w:rsidRPr="008558C0">
        <w:rPr>
          <w:rFonts w:ascii="仿宋" w:eastAsia="仿宋" w:hAnsi="仿宋" w:hint="eastAsia"/>
          <w:sz w:val="24"/>
          <w:u w:val="single"/>
        </w:rPr>
        <w:t>场内外交通边界为本工程场界临时围挡，本工程场界临时围挡</w:t>
      </w:r>
      <w:proofErr w:type="gramStart"/>
      <w:r w:rsidRPr="008558C0">
        <w:rPr>
          <w:rFonts w:ascii="仿宋" w:eastAsia="仿宋" w:hAnsi="仿宋" w:hint="eastAsia"/>
          <w:sz w:val="24"/>
          <w:u w:val="single"/>
        </w:rPr>
        <w:t>以外为场外</w:t>
      </w:r>
      <w:proofErr w:type="gramEnd"/>
      <w:r w:rsidRPr="008558C0">
        <w:rPr>
          <w:rFonts w:ascii="仿宋" w:eastAsia="仿宋" w:hAnsi="仿宋" w:hint="eastAsia"/>
          <w:sz w:val="24"/>
          <w:u w:val="single"/>
        </w:rPr>
        <w:t>交通，交通路线需服从南京大学保卫处管理规定</w:t>
      </w:r>
      <w:r w:rsidRPr="008558C0">
        <w:rPr>
          <w:rFonts w:ascii="仿宋" w:eastAsia="仿宋" w:hAnsi="仿宋"/>
          <w:sz w:val="24"/>
          <w:u w:val="single"/>
        </w:rPr>
        <w:t>。</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关于发包人向承包人免费提供满足工程施工需要的场内道路和交通设施的约定：</w:t>
      </w:r>
      <w:r w:rsidRPr="008558C0">
        <w:rPr>
          <w:rFonts w:ascii="仿宋" w:eastAsia="仿宋" w:hAnsi="仿宋" w:hint="eastAsia"/>
          <w:sz w:val="24"/>
          <w:u w:val="single"/>
        </w:rPr>
        <w:t>以现场已有条件为准，施工过程中，道路状况如有变化，由承包人负责。交通设施由承包人自备</w:t>
      </w:r>
      <w:r w:rsidRPr="008558C0">
        <w:rPr>
          <w:rFonts w:ascii="仿宋" w:eastAsia="仿宋" w:hAnsi="仿宋"/>
          <w:sz w:val="24"/>
          <w:u w:val="single"/>
        </w:rPr>
        <w:t xml:space="preserve">。  </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1.10.4超大件和超重件的运输</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运输超大件或超重件所需的道路和桥梁临时加固改造费用和</w:t>
      </w:r>
      <w:r w:rsidRPr="008558C0">
        <w:rPr>
          <w:rFonts w:ascii="仿宋" w:eastAsia="仿宋" w:hAnsi="仿宋" w:hint="eastAsia"/>
          <w:sz w:val="24"/>
        </w:rPr>
        <w:t>其他有关费用由</w:t>
      </w:r>
      <w:r w:rsidRPr="008558C0">
        <w:rPr>
          <w:rFonts w:ascii="仿宋" w:eastAsia="仿宋" w:hAnsi="仿宋" w:hint="eastAsia"/>
          <w:sz w:val="24"/>
          <w:u w:val="single"/>
        </w:rPr>
        <w:t>承包人</w:t>
      </w:r>
      <w:r w:rsidRPr="008558C0">
        <w:rPr>
          <w:rFonts w:ascii="仿宋" w:eastAsia="仿宋" w:hAnsi="仿宋" w:hint="eastAsia"/>
          <w:sz w:val="24"/>
        </w:rPr>
        <w:t>承担。</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1.11 知识产权</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1.11.1关于发包人提供给承包人的图纸、发包人为实施工程自行编制或委托编制的技术规范以及反映发包人关于合同要求或其他类似性质的文件的著作权的归属：</w:t>
      </w:r>
      <w:r w:rsidRPr="008558C0">
        <w:rPr>
          <w:rFonts w:ascii="仿宋" w:eastAsia="仿宋" w:hAnsi="仿宋" w:hint="eastAsia"/>
          <w:sz w:val="24"/>
          <w:u w:val="single"/>
        </w:rPr>
        <w:t>属于发包人</w:t>
      </w:r>
      <w:r w:rsidRPr="008558C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关于发包人提供的上述文件的使用限制的要求：</w:t>
      </w:r>
      <w:r w:rsidRPr="008558C0">
        <w:rPr>
          <w:rFonts w:ascii="仿宋" w:eastAsia="仿宋" w:hAnsi="仿宋" w:hint="eastAsia"/>
          <w:sz w:val="24"/>
          <w:u w:val="single"/>
        </w:rPr>
        <w:t>承包人可以为实现合同目的而复制、使用此类文件，但不能用于与合同无关的其他事项。未经发包人书面同意，承包人不得为了合同以外的目的而复制、使用上述文件或将之提供给任何第三方</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1.11.2 关于承包人为实施工程所编制文件的著作权的归属：</w:t>
      </w:r>
      <w:r w:rsidRPr="008558C0">
        <w:rPr>
          <w:rFonts w:ascii="仿宋" w:eastAsia="仿宋" w:hAnsi="仿宋" w:hint="eastAsia"/>
          <w:sz w:val="24"/>
          <w:u w:val="single"/>
        </w:rPr>
        <w:t>除署名权以外的著作权属于发包人</w:t>
      </w:r>
      <w:r w:rsidRPr="008558C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关于承包人提供的上述文件的使用限制的要求：</w:t>
      </w:r>
      <w:r w:rsidRPr="008558C0">
        <w:rPr>
          <w:rFonts w:ascii="仿宋" w:eastAsia="仿宋" w:hAnsi="仿宋" w:hint="eastAsia"/>
          <w:sz w:val="24"/>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1.11.4 承包</w:t>
      </w:r>
      <w:r w:rsidRPr="008558C0">
        <w:rPr>
          <w:rFonts w:ascii="仿宋" w:eastAsia="仿宋" w:hAnsi="仿宋" w:hint="eastAsia"/>
          <w:sz w:val="24"/>
        </w:rPr>
        <w:t>人在施工过程中所采用的专利、专有技术、技术秘密的使用费的承担方式：</w:t>
      </w:r>
      <w:r w:rsidRPr="008558C0">
        <w:rPr>
          <w:rFonts w:ascii="仿宋" w:eastAsia="仿宋" w:hAnsi="仿宋" w:hint="eastAsia"/>
          <w:sz w:val="24"/>
          <w:u w:val="single"/>
        </w:rPr>
        <w:t>承包人在合同签订前和签订时已确定采用的专利、专有技术、技术秘密的使用费已包含在签约合同价中。</w:t>
      </w:r>
    </w:p>
    <w:p w:rsidR="00560B3D" w:rsidRPr="008558C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1.13工程量清单错误的修正</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lastRenderedPageBreak/>
        <w:t>出现工程量清单错误时，是否调整合同价格：</w:t>
      </w:r>
      <w:r w:rsidRPr="008558C0">
        <w:rPr>
          <w:rFonts w:ascii="仿宋" w:eastAsia="仿宋" w:hAnsi="仿宋" w:hint="eastAsia"/>
          <w:sz w:val="24"/>
          <w:u w:val="single"/>
        </w:rPr>
        <w:t>工程量清单存在缺项、漏项的，</w:t>
      </w:r>
      <w:r w:rsidRPr="008558C0">
        <w:rPr>
          <w:rFonts w:ascii="仿宋" w:eastAsia="仿宋" w:hAnsi="仿宋"/>
          <w:sz w:val="24"/>
          <w:u w:val="single"/>
        </w:rPr>
        <w:t>按照专用条款第</w:t>
      </w:r>
      <w:r w:rsidRPr="007F508E">
        <w:rPr>
          <w:rFonts w:ascii="仿宋" w:eastAsia="仿宋" w:hAnsi="仿宋" w:hint="eastAsia"/>
          <w:sz w:val="24"/>
          <w:u w:val="single"/>
        </w:rPr>
        <w:t>10.4.1款</w:t>
      </w:r>
      <w:r w:rsidRPr="008558C0">
        <w:rPr>
          <w:rFonts w:ascii="仿宋" w:eastAsia="仿宋" w:hAnsi="仿宋"/>
          <w:sz w:val="24"/>
          <w:u w:val="single"/>
        </w:rPr>
        <w:t>约定的方式调整</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允许调整合同价格的工程量偏差范围：</w:t>
      </w:r>
      <w:r w:rsidRPr="008558C0">
        <w:rPr>
          <w:rFonts w:ascii="仿宋" w:eastAsia="仿宋" w:hAnsi="仿宋"/>
          <w:sz w:val="24"/>
          <w:u w:val="single"/>
        </w:rPr>
        <w:t>分部分项单项工程量变更超过15%，并且该项分部分项工程费超过总分部分项工</w:t>
      </w:r>
      <w:r w:rsidRPr="008558C0">
        <w:rPr>
          <w:rFonts w:ascii="仿宋" w:eastAsia="仿宋" w:hAnsi="仿宋" w:hint="eastAsia"/>
          <w:sz w:val="24"/>
          <w:u w:val="single"/>
        </w:rPr>
        <w:t>程费的</w:t>
      </w:r>
      <w:r w:rsidRPr="008558C0">
        <w:rPr>
          <w:rFonts w:ascii="仿宋" w:eastAsia="仿宋" w:hAnsi="仿宋"/>
          <w:sz w:val="24"/>
          <w:u w:val="single"/>
        </w:rPr>
        <w:t>1%的</w:t>
      </w:r>
      <w:r w:rsidRPr="008558C0">
        <w:rPr>
          <w:rFonts w:ascii="仿宋" w:eastAsia="仿宋" w:hAnsi="仿宋" w:hint="eastAsia"/>
          <w:sz w:val="24"/>
          <w:u w:val="single"/>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2、发包人</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2.2发包人代表</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发包人代表：</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姓    名：</w:t>
      </w:r>
      <w:r w:rsidRPr="008558C0">
        <w:rPr>
          <w:rFonts w:ascii="仿宋" w:eastAsia="仿宋" w:hAnsi="仿宋"/>
          <w:sz w:val="24"/>
          <w:u w:val="single"/>
        </w:rPr>
        <w:t xml:space="preserve">                               </w:t>
      </w:r>
      <w:r w:rsidRPr="008558C0">
        <w:rPr>
          <w:rFonts w:ascii="仿宋" w:eastAsia="仿宋" w:hAnsi="仿宋"/>
          <w:sz w:val="24"/>
        </w:rPr>
        <w:t xml:space="preserve"> ；</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身份证号：</w:t>
      </w:r>
      <w:r w:rsidRPr="008558C0">
        <w:rPr>
          <w:rFonts w:ascii="仿宋" w:eastAsia="仿宋" w:hAnsi="仿宋"/>
          <w:sz w:val="24"/>
          <w:u w:val="single"/>
        </w:rPr>
        <w:t xml:space="preserve">                                </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 xml:space="preserve">职    </w:t>
      </w:r>
      <w:proofErr w:type="gramStart"/>
      <w:r w:rsidRPr="008558C0">
        <w:rPr>
          <w:rFonts w:ascii="仿宋" w:eastAsia="仿宋" w:hAnsi="仿宋"/>
          <w:sz w:val="24"/>
        </w:rPr>
        <w:t>务</w:t>
      </w:r>
      <w:proofErr w:type="gramEnd"/>
      <w:r w:rsidRPr="008558C0">
        <w:rPr>
          <w:rFonts w:ascii="仿宋" w:eastAsia="仿宋" w:hAnsi="仿宋"/>
          <w:sz w:val="24"/>
        </w:rPr>
        <w:t>：</w:t>
      </w:r>
      <w:r w:rsidRPr="008558C0">
        <w:rPr>
          <w:rFonts w:ascii="仿宋" w:eastAsia="仿宋" w:hAnsi="仿宋"/>
          <w:sz w:val="24"/>
          <w:u w:val="single"/>
        </w:rPr>
        <w:t xml:space="preserve">                                </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联系电话：</w:t>
      </w:r>
      <w:r w:rsidRPr="008558C0">
        <w:rPr>
          <w:rFonts w:ascii="仿宋" w:eastAsia="仿宋" w:hAnsi="仿宋"/>
          <w:sz w:val="24"/>
          <w:u w:val="single"/>
        </w:rPr>
        <w:t xml:space="preserve">                                </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电子信箱：</w:t>
      </w:r>
      <w:r w:rsidRPr="008558C0">
        <w:rPr>
          <w:rFonts w:ascii="仿宋" w:eastAsia="仿宋" w:hAnsi="仿宋"/>
          <w:sz w:val="24"/>
          <w:u w:val="single"/>
        </w:rPr>
        <w:t xml:space="preserve">                                </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通信地址：</w:t>
      </w:r>
      <w:r w:rsidRPr="008558C0">
        <w:rPr>
          <w:rFonts w:ascii="仿宋" w:eastAsia="仿宋" w:hAnsi="仿宋"/>
          <w:sz w:val="24"/>
          <w:u w:val="single"/>
        </w:rPr>
        <w:t xml:space="preserve">                     </w:t>
      </w:r>
      <w:r>
        <w:rPr>
          <w:rFonts w:ascii="仿宋" w:eastAsia="仿宋" w:hAnsi="仿宋" w:hint="eastAsia"/>
          <w:sz w:val="24"/>
          <w:u w:val="single"/>
        </w:rPr>
        <w:t xml:space="preserve"> </w:t>
      </w:r>
      <w:r w:rsidRPr="008558C0">
        <w:rPr>
          <w:rFonts w:ascii="仿宋" w:eastAsia="仿宋" w:hAnsi="仿宋"/>
          <w:sz w:val="24"/>
          <w:u w:val="single"/>
        </w:rPr>
        <w:t xml:space="preserve">          </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rPr>
        <w:t>发包人对发包人代表的授权范围如下：</w:t>
      </w:r>
      <w:r w:rsidRPr="008558C0">
        <w:rPr>
          <w:rFonts w:ascii="仿宋" w:eastAsia="仿宋" w:hAnsi="仿宋"/>
          <w:sz w:val="24"/>
          <w:u w:val="single"/>
        </w:rPr>
        <w:t>1、</w:t>
      </w:r>
      <w:r w:rsidRPr="008558C0">
        <w:rPr>
          <w:rFonts w:ascii="仿宋" w:eastAsia="仿宋" w:hAnsi="仿宋" w:hint="eastAsia"/>
          <w:sz w:val="24"/>
          <w:u w:val="single"/>
        </w:rPr>
        <w:t>督促监理工程师按照合同履行职责；2、协调各有关单位工作及关系、</w:t>
      </w:r>
      <w:r w:rsidRPr="00CD4750">
        <w:rPr>
          <w:rFonts w:ascii="仿宋" w:eastAsia="仿宋" w:hAnsi="仿宋" w:hint="eastAsia"/>
          <w:sz w:val="24"/>
          <w:u w:val="single"/>
        </w:rPr>
        <w:t>3、</w:t>
      </w:r>
      <w:r w:rsidRPr="008558C0">
        <w:rPr>
          <w:rFonts w:ascii="仿宋" w:eastAsia="仿宋" w:hAnsi="仿宋"/>
          <w:sz w:val="24"/>
          <w:u w:val="single"/>
        </w:rPr>
        <w:t>工程量变更的签证；</w:t>
      </w:r>
      <w:r w:rsidRPr="008558C0">
        <w:rPr>
          <w:rFonts w:ascii="仿宋" w:eastAsia="仿宋" w:hAnsi="仿宋" w:hint="eastAsia"/>
          <w:sz w:val="24"/>
          <w:u w:val="single"/>
        </w:rPr>
        <w:t>4</w:t>
      </w:r>
      <w:r w:rsidRPr="008558C0">
        <w:rPr>
          <w:rFonts w:ascii="仿宋" w:eastAsia="仿宋" w:hAnsi="仿宋"/>
          <w:sz w:val="24"/>
          <w:u w:val="single"/>
        </w:rPr>
        <w:t>、工期顺延的签证；</w:t>
      </w:r>
      <w:r w:rsidRPr="008558C0">
        <w:rPr>
          <w:rFonts w:ascii="仿宋" w:eastAsia="仿宋" w:hAnsi="仿宋" w:hint="eastAsia"/>
          <w:sz w:val="24"/>
          <w:u w:val="single"/>
        </w:rPr>
        <w:t>5</w:t>
      </w:r>
      <w:r w:rsidRPr="008558C0">
        <w:rPr>
          <w:rFonts w:ascii="仿宋" w:eastAsia="仿宋" w:hAnsi="仿宋"/>
          <w:sz w:val="24"/>
          <w:u w:val="single"/>
        </w:rPr>
        <w:t>、向承包人支付各种款项；</w:t>
      </w:r>
      <w:r w:rsidRPr="008558C0">
        <w:rPr>
          <w:rFonts w:ascii="仿宋" w:eastAsia="仿宋" w:hAnsi="仿宋" w:hint="eastAsia"/>
          <w:sz w:val="24"/>
          <w:u w:val="single"/>
        </w:rPr>
        <w:t>6</w:t>
      </w:r>
      <w:r w:rsidRPr="008558C0">
        <w:rPr>
          <w:rFonts w:ascii="仿宋" w:eastAsia="仿宋" w:hAnsi="仿宋"/>
          <w:sz w:val="24"/>
          <w:u w:val="single"/>
        </w:rPr>
        <w:t>、分包单位的确认等发包人行使的权利和义务。</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u w:val="single"/>
        </w:rPr>
        <w:t>其他需说明的事项：</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u w:val="single"/>
        </w:rPr>
        <w:t>（1）除发包人代表外，发包人派驻工地的其他人员无权向承包人发出任何指令。</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u w:val="single"/>
        </w:rPr>
        <w:t>（2）发包人代表的指令、通知由其本人签字后，以书面形式发出。确有必要时，发包人代表可以发出口头指令，并在</w:t>
      </w:r>
      <w:r w:rsidRPr="008558C0">
        <w:rPr>
          <w:rFonts w:ascii="仿宋" w:eastAsia="仿宋" w:hAnsi="仿宋"/>
          <w:sz w:val="24"/>
          <w:u w:val="single"/>
        </w:rPr>
        <w:t>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u w:val="single"/>
        </w:rPr>
        <w:t>（3）本合同实施过程中，所有应由承包人负责又需发包人派驻代表/</w:t>
      </w:r>
      <w:proofErr w:type="gramStart"/>
      <w:r>
        <w:rPr>
          <w:rFonts w:ascii="仿宋" w:eastAsia="仿宋" w:hAnsi="仿宋" w:hint="eastAsia"/>
          <w:sz w:val="24"/>
          <w:u w:val="single"/>
        </w:rPr>
        <w:t>监理审批</w:t>
      </w:r>
      <w:proofErr w:type="gramEnd"/>
      <w:r>
        <w:rPr>
          <w:rFonts w:ascii="仿宋" w:eastAsia="仿宋" w:hAnsi="仿宋" w:hint="eastAsia"/>
          <w:sz w:val="24"/>
          <w:u w:val="single"/>
        </w:rPr>
        <w:t>或确认的事情均不能免除或减轻承包人应承担</w:t>
      </w:r>
      <w:r w:rsidRPr="008558C0">
        <w:rPr>
          <w:rFonts w:ascii="仿宋" w:eastAsia="仿宋" w:hAnsi="仿宋" w:hint="eastAsia"/>
          <w:sz w:val="24"/>
          <w:u w:val="single"/>
        </w:rPr>
        <w:t>的合同责任。</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2.4 施工现场、施工条件和基础资料的提供</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2.4.1 提供施工现场</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关于发包人移交施工现场的期限要求：</w:t>
      </w:r>
      <w:r w:rsidRPr="008558C0">
        <w:rPr>
          <w:rFonts w:ascii="仿宋" w:eastAsia="仿宋" w:hAnsi="仿宋" w:hint="eastAsia"/>
          <w:sz w:val="24"/>
          <w:u w:val="single"/>
        </w:rPr>
        <w:t>开工前</w:t>
      </w:r>
      <w:r w:rsidRPr="008558C0">
        <w:rPr>
          <w:rFonts w:ascii="仿宋" w:eastAsia="仿宋" w:hAnsi="仿宋"/>
          <w:sz w:val="24"/>
          <w:u w:val="single"/>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2.4.2 提供施工条件</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关于发包人应负责提供施工</w:t>
      </w:r>
      <w:r w:rsidRPr="008558C0">
        <w:rPr>
          <w:rFonts w:ascii="仿宋" w:eastAsia="仿宋" w:hAnsi="仿宋" w:hint="eastAsia"/>
          <w:sz w:val="24"/>
        </w:rPr>
        <w:t>所需要的条件，</w:t>
      </w:r>
      <w:r w:rsidRPr="008558C0">
        <w:rPr>
          <w:rFonts w:ascii="仿宋" w:eastAsia="仿宋" w:hAnsi="仿宋"/>
          <w:sz w:val="24"/>
        </w:rPr>
        <w:t>包括：</w:t>
      </w:r>
      <w:r w:rsidRPr="008558C0">
        <w:rPr>
          <w:rFonts w:ascii="仿宋" w:eastAsia="仿宋" w:hAnsi="仿宋" w:hint="eastAsia"/>
          <w:sz w:val="24"/>
          <w:u w:val="single"/>
        </w:rPr>
        <w:t>承包人查勘现场，确认施工现场已具备施工所需要的条件，若有不全事项承包人自行完善。</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2.5 资金来源证明及支付担保</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发包人提供资金来源证明的期限要求：</w:t>
      </w:r>
      <w:r w:rsidRPr="008558C0">
        <w:rPr>
          <w:rFonts w:ascii="仿宋" w:eastAsia="仿宋" w:hAnsi="仿宋"/>
          <w:sz w:val="24"/>
          <w:u w:val="single"/>
        </w:rPr>
        <w:t>不提供。</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发包人是否提供支付担保：</w:t>
      </w:r>
      <w:r w:rsidRPr="008558C0">
        <w:rPr>
          <w:rFonts w:ascii="仿宋" w:eastAsia="仿宋" w:hAnsi="仿宋" w:hint="eastAsia"/>
          <w:sz w:val="24"/>
          <w:u w:val="single"/>
        </w:rPr>
        <w:t>不</w:t>
      </w:r>
      <w:r w:rsidRPr="008558C0">
        <w:rPr>
          <w:rFonts w:ascii="仿宋" w:eastAsia="仿宋" w:hAnsi="仿宋"/>
          <w:sz w:val="24"/>
          <w:u w:val="single"/>
        </w:rPr>
        <w:t>提供。</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发包人提供支付担保的形式：</w:t>
      </w:r>
      <w:r w:rsidRPr="008558C0">
        <w:rPr>
          <w:rFonts w:ascii="仿宋" w:eastAsia="仿宋" w:hAnsi="仿宋"/>
          <w:sz w:val="24"/>
          <w:u w:val="single"/>
        </w:rPr>
        <w:t>/</w:t>
      </w:r>
      <w:r w:rsidRPr="008558C0">
        <w:rPr>
          <w:rFonts w:ascii="仿宋" w:eastAsia="仿宋" w:hAnsi="仿宋" w:hint="eastAsia"/>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3、承包人</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3.1 承包人的一般义务</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hint="eastAsia"/>
          <w:sz w:val="24"/>
        </w:rPr>
        <w:lastRenderedPageBreak/>
        <w:t>（9）</w:t>
      </w:r>
      <w:r w:rsidRPr="008558C0">
        <w:rPr>
          <w:rFonts w:ascii="仿宋" w:eastAsia="仿宋" w:hAnsi="仿宋"/>
          <w:sz w:val="24"/>
        </w:rPr>
        <w:t>承包人提交的竣工资料的内容：</w:t>
      </w:r>
      <w:r w:rsidRPr="008558C0">
        <w:rPr>
          <w:rFonts w:ascii="仿宋" w:eastAsia="仿宋" w:hAnsi="仿宋" w:hint="eastAsia"/>
          <w:sz w:val="24"/>
          <w:u w:val="single"/>
        </w:rPr>
        <w:t>提供工程准备阶段文件、施工文件、完整的竣工图、竣工验收文件及其他工程文件，归档文件和质量须符合《建筑工程文件归档规范》（GBT50328）、《房屋建筑和市政基础设施工程档案资料管理规范》（DGJ32/TJ143）等现行国家及行业标准的要求，须符合南京市质量监督站、南京市城建档案馆以及学校档案馆归档资料的要求。否则，发包人有权扣除一定金额的违约金</w:t>
      </w:r>
      <w:r w:rsidRPr="008558C0">
        <w:rPr>
          <w:rFonts w:ascii="仿宋" w:eastAsia="仿宋" w:hAnsi="仿宋"/>
          <w:sz w:val="24"/>
          <w:u w:val="single"/>
        </w:rPr>
        <w:t>。</w:t>
      </w:r>
      <w:r w:rsidRPr="008558C0">
        <w:rPr>
          <w:rFonts w:ascii="仿宋" w:eastAsia="仿宋" w:hAnsi="仿宋"/>
          <w:sz w:val="24"/>
        </w:rPr>
        <w:t>承包人需要提交的竣工资料套数：</w:t>
      </w:r>
      <w:r w:rsidRPr="008558C0">
        <w:rPr>
          <w:rFonts w:ascii="仿宋" w:eastAsia="仿宋" w:hAnsi="仿宋" w:hint="eastAsia"/>
          <w:sz w:val="24"/>
          <w:u w:val="single"/>
        </w:rPr>
        <w:t>纸质资料</w:t>
      </w:r>
      <w:r>
        <w:rPr>
          <w:rFonts w:ascii="仿宋" w:eastAsia="仿宋" w:hAnsi="仿宋" w:hint="eastAsia"/>
          <w:sz w:val="24"/>
          <w:u w:val="single"/>
        </w:rPr>
        <w:t>伍套</w:t>
      </w:r>
      <w:r w:rsidRPr="008558C0">
        <w:rPr>
          <w:rFonts w:ascii="仿宋" w:eastAsia="仿宋" w:hAnsi="仿宋" w:hint="eastAsia"/>
          <w:sz w:val="24"/>
          <w:u w:val="single"/>
        </w:rPr>
        <w:t>（成套资料原件不少于两套）、电子资料两套</w:t>
      </w:r>
      <w:r w:rsidRPr="008558C0">
        <w:rPr>
          <w:rFonts w:ascii="仿宋" w:eastAsia="仿宋" w:hAnsi="仿宋"/>
          <w:sz w:val="24"/>
          <w:u w:val="single"/>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承包人提交的竣工资料的费用承担：</w:t>
      </w:r>
      <w:r w:rsidRPr="008558C0">
        <w:rPr>
          <w:rFonts w:ascii="仿宋" w:eastAsia="仿宋" w:hAnsi="仿宋"/>
          <w:sz w:val="24"/>
          <w:u w:val="single"/>
        </w:rPr>
        <w:t>承包人承担。</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承包人提交的竣工资料移交时间：</w:t>
      </w:r>
      <w:r w:rsidRPr="008558C0">
        <w:rPr>
          <w:rFonts w:ascii="仿宋" w:eastAsia="仿宋" w:hAnsi="仿宋"/>
          <w:sz w:val="24"/>
          <w:u w:val="single"/>
        </w:rPr>
        <w:t>工程建设项目竣工验收前，承包人应根据合同工作内容要求，</w:t>
      </w:r>
      <w:r w:rsidRPr="008558C0">
        <w:rPr>
          <w:rFonts w:ascii="仿宋" w:eastAsia="仿宋" w:hAnsi="仿宋" w:hint="eastAsia"/>
          <w:sz w:val="24"/>
          <w:u w:val="single"/>
        </w:rPr>
        <w:t>收齐完整的竣工资料</w:t>
      </w:r>
      <w:r w:rsidRPr="008558C0">
        <w:rPr>
          <w:rFonts w:ascii="仿宋" w:eastAsia="仿宋" w:hAnsi="仿宋"/>
          <w:sz w:val="24"/>
          <w:u w:val="single"/>
        </w:rPr>
        <w:t>（含竣工图）</w:t>
      </w:r>
      <w:r w:rsidRPr="008558C0">
        <w:rPr>
          <w:rFonts w:ascii="仿宋" w:eastAsia="仿宋" w:hAnsi="仿宋" w:hint="eastAsia"/>
          <w:sz w:val="24"/>
          <w:u w:val="single"/>
        </w:rPr>
        <w:t>等工程文件并整理立卷（</w:t>
      </w:r>
      <w:r w:rsidRPr="008558C0">
        <w:rPr>
          <w:rFonts w:ascii="仿宋" w:eastAsia="仿宋" w:hAnsi="仿宋"/>
          <w:sz w:val="24"/>
          <w:u w:val="single"/>
        </w:rPr>
        <w:t>一式</w:t>
      </w:r>
      <w:r>
        <w:rPr>
          <w:rFonts w:ascii="仿宋" w:eastAsia="仿宋" w:hAnsi="仿宋" w:hint="eastAsia"/>
          <w:sz w:val="24"/>
          <w:u w:val="single"/>
        </w:rPr>
        <w:t>伍套</w:t>
      </w:r>
      <w:r w:rsidRPr="008558C0">
        <w:rPr>
          <w:rFonts w:ascii="仿宋" w:eastAsia="仿宋" w:hAnsi="仿宋" w:hint="eastAsia"/>
          <w:sz w:val="24"/>
          <w:u w:val="single"/>
        </w:rPr>
        <w:t>），经监理单位审查合格后方可移交</w:t>
      </w:r>
      <w:r w:rsidRPr="008558C0">
        <w:rPr>
          <w:rFonts w:ascii="仿宋" w:eastAsia="仿宋" w:hAnsi="仿宋"/>
          <w:sz w:val="24"/>
          <w:u w:val="single"/>
        </w:rPr>
        <w:t>发包人</w:t>
      </w:r>
      <w:r w:rsidRPr="008558C0">
        <w:rPr>
          <w:rFonts w:ascii="仿宋" w:eastAsia="仿宋" w:hAnsi="仿宋" w:hint="eastAsia"/>
          <w:sz w:val="24"/>
          <w:u w:val="single"/>
        </w:rPr>
        <w:t>，移交时，承包人须编制移交清单</w:t>
      </w:r>
      <w:r w:rsidRPr="008558C0">
        <w:rPr>
          <w:rFonts w:ascii="仿宋" w:eastAsia="仿宋" w:hAnsi="仿宋"/>
          <w:sz w:val="24"/>
          <w:u w:val="single"/>
        </w:rPr>
        <w:t>。</w:t>
      </w:r>
      <w:r w:rsidRPr="008558C0">
        <w:rPr>
          <w:rFonts w:ascii="仿宋" w:eastAsia="仿宋" w:hAnsi="仿宋" w:hint="eastAsia"/>
          <w:sz w:val="24"/>
          <w:u w:val="single"/>
        </w:rPr>
        <w:t>逾期移交的</w:t>
      </w:r>
      <w:r w:rsidRPr="008558C0">
        <w:rPr>
          <w:rFonts w:ascii="仿宋" w:eastAsia="仿宋" w:hAnsi="仿宋"/>
          <w:sz w:val="24"/>
          <w:u w:val="single"/>
        </w:rPr>
        <w:t>，承包人</w:t>
      </w:r>
      <w:r w:rsidRPr="008558C0">
        <w:rPr>
          <w:rFonts w:ascii="仿宋" w:eastAsia="仿宋" w:hAnsi="仿宋" w:hint="eastAsia"/>
          <w:sz w:val="24"/>
          <w:u w:val="single"/>
        </w:rPr>
        <w:t>按</w:t>
      </w:r>
      <w:r w:rsidRPr="008558C0">
        <w:rPr>
          <w:rFonts w:ascii="仿宋" w:eastAsia="仿宋" w:hAnsi="仿宋"/>
          <w:sz w:val="24"/>
          <w:u w:val="single"/>
        </w:rPr>
        <w:t>500元</w:t>
      </w:r>
      <w:r w:rsidRPr="008558C0">
        <w:rPr>
          <w:rFonts w:ascii="仿宋" w:eastAsia="仿宋" w:hAnsi="仿宋" w:hint="eastAsia"/>
          <w:sz w:val="24"/>
          <w:u w:val="single"/>
        </w:rPr>
        <w:t>/天</w:t>
      </w:r>
      <w:r w:rsidRPr="008558C0">
        <w:rPr>
          <w:rFonts w:ascii="仿宋" w:eastAsia="仿宋" w:hAnsi="仿宋"/>
          <w:sz w:val="24"/>
          <w:u w:val="single"/>
        </w:rPr>
        <w:t>向发包人支付违约金。</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w:t>
      </w:r>
      <w:r w:rsidRPr="008558C0">
        <w:rPr>
          <w:rFonts w:ascii="仿宋" w:eastAsia="仿宋" w:hAnsi="仿宋" w:hint="eastAsia"/>
          <w:sz w:val="24"/>
        </w:rPr>
        <w:t>包人提交的竣工资料形式要求：</w:t>
      </w:r>
      <w:r w:rsidRPr="004A64A9">
        <w:rPr>
          <w:rFonts w:ascii="仿宋" w:eastAsia="仿宋" w:hAnsi="仿宋" w:hint="eastAsia"/>
          <w:sz w:val="24"/>
          <w:u w:val="single"/>
        </w:rPr>
        <w:t>纸质及电子光盘</w:t>
      </w:r>
      <w:r w:rsidRPr="004A64A9">
        <w:rPr>
          <w:rFonts w:ascii="仿宋" w:eastAsia="仿宋" w:hAnsi="仿宋"/>
          <w:sz w:val="24"/>
          <w:u w:val="single"/>
        </w:rPr>
        <w:t>。</w:t>
      </w:r>
      <w:r w:rsidRPr="004A64A9">
        <w:rPr>
          <w:rFonts w:ascii="仿宋" w:eastAsia="仿宋" w:hAnsi="仿宋" w:hint="eastAsia"/>
          <w:sz w:val="24"/>
          <w:u w:val="single"/>
        </w:rPr>
        <w:t>归档的建设工程电子文件必须与其纸质档案一致，应保证文件的完整性和有效性，并采用通用格式存储。</w:t>
      </w:r>
    </w:p>
    <w:p w:rsidR="00560B3D" w:rsidRPr="004A64A9" w:rsidRDefault="00560B3D" w:rsidP="00560B3D">
      <w:pPr>
        <w:spacing w:line="288" w:lineRule="auto"/>
        <w:ind w:firstLineChars="200" w:firstLine="480"/>
        <w:rPr>
          <w:rFonts w:ascii="仿宋" w:eastAsia="仿宋" w:hAnsi="仿宋"/>
          <w:sz w:val="24"/>
        </w:rPr>
      </w:pPr>
      <w:r w:rsidRPr="004A64A9">
        <w:rPr>
          <w:rFonts w:ascii="仿宋" w:eastAsia="仿宋" w:hAnsi="仿宋" w:hint="eastAsia"/>
          <w:sz w:val="24"/>
        </w:rPr>
        <w:t>（10）</w:t>
      </w:r>
      <w:r w:rsidRPr="004A64A9">
        <w:rPr>
          <w:rFonts w:ascii="仿宋" w:eastAsia="仿宋" w:hAnsi="仿宋"/>
          <w:sz w:val="24"/>
        </w:rPr>
        <w:t>承包人应履行的其他义务：</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1）负责协调并妥善处理好施工现场周边四邻关系，确保施工正常进行，并承担处理此类问题所发生的费用及责任。承包人在发包人的组织协调下负责公共部分的现场管理以及文明建设等工作，承包人进场后一个月内完成围墙围合工作。</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2）在施工中，承包人应爱护场区及以外的道路、绿化及其他设施，并遵守发包人以及监理工程师的现场管理的有关规章制度，否则，所造成的后果由承包人负责。</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3）承包人在水电安装前需要进行管线综合，提供管线综合图。管线综合</w:t>
      </w:r>
      <w:proofErr w:type="gramStart"/>
      <w:r w:rsidRPr="004A64A9">
        <w:rPr>
          <w:rFonts w:ascii="仿宋" w:eastAsia="仿宋" w:hAnsi="仿宋" w:hint="eastAsia"/>
          <w:sz w:val="24"/>
          <w:u w:val="single"/>
        </w:rPr>
        <w:t>图同时</w:t>
      </w:r>
      <w:proofErr w:type="gramEnd"/>
      <w:r w:rsidRPr="004A64A9">
        <w:rPr>
          <w:rFonts w:ascii="仿宋" w:eastAsia="仿宋" w:hAnsi="仿宋" w:hint="eastAsia"/>
          <w:sz w:val="24"/>
          <w:u w:val="single"/>
        </w:rPr>
        <w:t>需要根据装饰图纸、建筑、结构等图纸合理布置管线，控制管线安装标高，同时在保证装饰效果及功能的条件下合理布置喷淋头、风口、检修口等点位。</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4）承包人应根据发包人有关要求，积极配合安排人员完成本工程项目中涉及的预埋管及水、电、煤气、远</w:t>
      </w:r>
      <w:proofErr w:type="gramStart"/>
      <w:r w:rsidRPr="004A64A9">
        <w:rPr>
          <w:rFonts w:ascii="仿宋" w:eastAsia="仿宋" w:hAnsi="仿宋" w:hint="eastAsia"/>
          <w:sz w:val="24"/>
          <w:u w:val="single"/>
        </w:rPr>
        <w:t>传信号</w:t>
      </w:r>
      <w:proofErr w:type="gramEnd"/>
      <w:r w:rsidRPr="004A64A9">
        <w:rPr>
          <w:rFonts w:ascii="仿宋" w:eastAsia="仿宋" w:hAnsi="仿宋" w:hint="eastAsia"/>
          <w:sz w:val="24"/>
          <w:u w:val="single"/>
        </w:rPr>
        <w:t>线管等的预埋工作，承包人此项工作作为对专业承包人配合内容，发包人不再支付相关费用。</w:t>
      </w:r>
    </w:p>
    <w:p w:rsidR="00560B3D" w:rsidRPr="003E2759" w:rsidRDefault="00560B3D" w:rsidP="00560B3D">
      <w:pPr>
        <w:spacing w:line="288" w:lineRule="auto"/>
        <w:ind w:firstLineChars="300" w:firstLine="720"/>
        <w:rPr>
          <w:rFonts w:ascii="仿宋" w:eastAsia="仿宋" w:hAnsi="仿宋"/>
          <w:sz w:val="24"/>
          <w:szCs w:val="22"/>
          <w:u w:val="single"/>
        </w:rPr>
      </w:pPr>
      <w:r w:rsidRPr="004A64A9">
        <w:rPr>
          <w:rFonts w:ascii="仿宋" w:eastAsia="仿宋" w:hAnsi="仿宋" w:hint="eastAsia"/>
          <w:sz w:val="24"/>
          <w:u w:val="single"/>
        </w:rPr>
        <w:t>5）</w:t>
      </w:r>
      <w:r w:rsidRPr="004A64A9">
        <w:rPr>
          <w:rFonts w:ascii="仿宋" w:eastAsia="仿宋" w:hAnsi="仿宋" w:hint="eastAsia"/>
          <w:sz w:val="24"/>
          <w:szCs w:val="22"/>
          <w:u w:val="single"/>
        </w:rPr>
        <w:t>装修、外保温、</w:t>
      </w:r>
      <w:r w:rsidRPr="003E2759">
        <w:rPr>
          <w:rFonts w:ascii="仿宋" w:eastAsia="仿宋" w:hAnsi="仿宋" w:hint="eastAsia"/>
          <w:sz w:val="24"/>
          <w:szCs w:val="22"/>
          <w:u w:val="single"/>
        </w:rPr>
        <w:t>内粉刷等几个主要工序推行“样板引路”的方式施工，样板段检验合格后，再进行大面积施工；室内工程电气配管项目包含沟槽砂浆抹平，所有梁、墙、板打孔及修补。上述费用包含在投标报价中。清单图纸中需要深化的项目，中标后施工单位必须按设计要求深化到位，确保整个项目系统正常运行。相关费用按投标时的报价为准，如有缺漏，视为优惠，价格不予调整。</w:t>
      </w:r>
    </w:p>
    <w:p w:rsidR="00560B3D" w:rsidRPr="003E2759" w:rsidRDefault="00560B3D" w:rsidP="00560B3D">
      <w:pPr>
        <w:spacing w:line="288" w:lineRule="auto"/>
        <w:ind w:firstLineChars="300" w:firstLine="720"/>
        <w:rPr>
          <w:rFonts w:ascii="仿宋" w:eastAsia="仿宋" w:hAnsi="仿宋"/>
          <w:sz w:val="24"/>
          <w:u w:val="single"/>
        </w:rPr>
      </w:pPr>
      <w:r w:rsidRPr="003E2759">
        <w:rPr>
          <w:rFonts w:ascii="仿宋" w:eastAsia="仿宋" w:hAnsi="仿宋" w:hint="eastAsia"/>
          <w:sz w:val="24"/>
          <w:szCs w:val="22"/>
          <w:u w:val="single"/>
        </w:rPr>
        <w:t>6）</w:t>
      </w:r>
      <w:r w:rsidRPr="003E2759">
        <w:rPr>
          <w:rFonts w:ascii="仿宋" w:eastAsia="仿宋" w:hAnsi="仿宋" w:hint="eastAsia"/>
          <w:sz w:val="24"/>
          <w:u w:val="single"/>
        </w:rPr>
        <w:t>承包人必须采取合理有效的措施，严格控制质量通病的发生，交验前细致检查并返修，交验后至保修期满前仍发现质量通病的，除立即返修外对承包人还予以处罚：外墙渗水2000元/处、屋面渗漏3000元/处、给水管渗漏3000元/处。</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7）承包人在竣工验收后15天内拆除现场的所有临时设施，并清除全部垃圾和塔吊基础，其费用由承包人承担。现场的清理标准应征得发包人认可，否则如发生相关费用由发包人在工程竣工结算价款中扣除。</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lastRenderedPageBreak/>
        <w:t>8）发包人、监理共同认为承包人的全部或部分施工不能满足本工程的质量和安全要求时，发包人有权单方面终止合同，勒令承包人退场，或将承包人承包范围内的部分项目指定</w:t>
      </w:r>
      <w:r>
        <w:rPr>
          <w:rFonts w:ascii="仿宋" w:eastAsia="仿宋" w:hAnsi="仿宋" w:hint="eastAsia"/>
          <w:sz w:val="24"/>
          <w:u w:val="single"/>
        </w:rPr>
        <w:t>发包给</w:t>
      </w:r>
      <w:r w:rsidRPr="004A64A9">
        <w:rPr>
          <w:rFonts w:ascii="仿宋" w:eastAsia="仿宋" w:hAnsi="仿宋" w:hint="eastAsia"/>
          <w:sz w:val="24"/>
          <w:u w:val="single"/>
        </w:rPr>
        <w:t>其他单位施工，因此而造成的所有后果、费用和损失全部由承包人承担。</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9）承包人不应在工地或施工设施上展示或</w:t>
      </w:r>
      <w:r>
        <w:rPr>
          <w:rFonts w:ascii="仿宋" w:eastAsia="仿宋" w:hAnsi="仿宋" w:hint="eastAsia"/>
          <w:sz w:val="24"/>
          <w:u w:val="single"/>
        </w:rPr>
        <w:t>允</w:t>
      </w:r>
      <w:r w:rsidRPr="004A64A9">
        <w:rPr>
          <w:rFonts w:ascii="仿宋" w:eastAsia="仿宋" w:hAnsi="仿宋" w:hint="eastAsia"/>
          <w:sz w:val="24"/>
          <w:u w:val="single"/>
        </w:rPr>
        <w:t>许展示任何贸易和商业性广告。承包人在征得发包人同意后，可在施工场地设置有关工程的广告，但必须由发包人统一规划和制作（费用由承包人</w:t>
      </w:r>
      <w:r>
        <w:rPr>
          <w:rFonts w:ascii="仿宋" w:eastAsia="仿宋" w:hAnsi="仿宋" w:hint="eastAsia"/>
          <w:sz w:val="24"/>
          <w:u w:val="single"/>
        </w:rPr>
        <w:t>承担</w:t>
      </w:r>
      <w:r w:rsidRPr="004A64A9">
        <w:rPr>
          <w:rFonts w:ascii="仿宋" w:eastAsia="仿宋" w:hAnsi="仿宋" w:hint="eastAsia"/>
          <w:sz w:val="24"/>
          <w:u w:val="single"/>
        </w:rPr>
        <w:t>）。发包人保留施工期间在施工场地的所有围栏和建筑物上设置广告的权利。</w:t>
      </w:r>
    </w:p>
    <w:p w:rsidR="00560B3D"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10）本次招标范围内由于设计图纸的误差而造成各单项工程、单位工程、各施工工种之间的施工交叉、矛盾等，承包人应在实施施工之前予以解决。</w:t>
      </w:r>
    </w:p>
    <w:p w:rsidR="00560B3D" w:rsidRPr="00005CA2" w:rsidRDefault="00560B3D" w:rsidP="00560B3D">
      <w:pPr>
        <w:spacing w:line="288" w:lineRule="auto"/>
        <w:ind w:firstLineChars="300" w:firstLine="720"/>
        <w:rPr>
          <w:rFonts w:ascii="仿宋" w:eastAsia="仿宋" w:hAnsi="仿宋"/>
          <w:sz w:val="24"/>
          <w:u w:val="single"/>
        </w:rPr>
      </w:pPr>
      <w:r w:rsidRPr="005F41E7">
        <w:rPr>
          <w:rFonts w:ascii="仿宋" w:eastAsia="仿宋" w:hAnsi="仿宋" w:hint="eastAsia"/>
          <w:sz w:val="24"/>
          <w:u w:val="single"/>
        </w:rPr>
        <w:t>11）桩基检测由发包人委托并支付检测费，承包人需为检测提供配合，提供必要的作业时间和作业条件，相关配合费用已包含在投标报价中，检测所需时间含在总工期中。除上述明确的各种检测外，其它人防、消防、防雷、环境、空调监测等确保项目顺利通过竣工验收的各项检测都由承包人负责，费用由承包人承担。专业分包工程的检测费由专业分包单位承担。</w:t>
      </w:r>
    </w:p>
    <w:p w:rsidR="00560B3D" w:rsidRPr="004A64A9" w:rsidRDefault="00560B3D" w:rsidP="00560B3D">
      <w:pPr>
        <w:spacing w:line="288" w:lineRule="auto"/>
        <w:ind w:firstLineChars="300" w:firstLine="720"/>
        <w:rPr>
          <w:rFonts w:ascii="仿宋" w:eastAsia="仿宋" w:hAnsi="仿宋"/>
          <w:sz w:val="24"/>
          <w:u w:val="single"/>
        </w:rPr>
      </w:pPr>
      <w:r>
        <w:rPr>
          <w:rFonts w:ascii="仿宋" w:eastAsia="仿宋" w:hAnsi="仿宋" w:hint="eastAsia"/>
          <w:sz w:val="24"/>
          <w:szCs w:val="22"/>
          <w:u w:val="single"/>
        </w:rPr>
        <w:t>12</w:t>
      </w:r>
      <w:r w:rsidRPr="004A64A9">
        <w:rPr>
          <w:rFonts w:ascii="仿宋" w:eastAsia="仿宋" w:hAnsi="仿宋" w:hint="eastAsia"/>
          <w:sz w:val="24"/>
          <w:szCs w:val="22"/>
          <w:u w:val="single"/>
        </w:rPr>
        <w:t>）</w:t>
      </w:r>
      <w:r w:rsidRPr="004A64A9">
        <w:rPr>
          <w:rFonts w:ascii="仿宋" w:eastAsia="仿宋" w:hAnsi="仿宋" w:hint="eastAsia"/>
          <w:sz w:val="24"/>
          <w:u w:val="single"/>
        </w:rPr>
        <w:t>承包人应按照政府相关规定，建立健全的雇员工资发放和劳动保障制度。承包人项目部的管理人员要配备齐全，所有承包人项目部人员（包括管理人员、施工操作人员）要依据《劳动合同法》与承包人签订劳动合同，缴纳社会保险、特殊工种保险等，要提供一份最终拟进场上述人员的身份证、上岗证、劳动合同及社保关系等证明文件，</w:t>
      </w:r>
      <w:proofErr w:type="gramStart"/>
      <w:r w:rsidRPr="004A64A9">
        <w:rPr>
          <w:rFonts w:ascii="仿宋" w:eastAsia="仿宋" w:hAnsi="仿宋" w:hint="eastAsia"/>
          <w:sz w:val="24"/>
          <w:u w:val="single"/>
        </w:rPr>
        <w:t>做为</w:t>
      </w:r>
      <w:proofErr w:type="gramEnd"/>
      <w:r w:rsidRPr="004A64A9">
        <w:rPr>
          <w:rFonts w:ascii="仿宋" w:eastAsia="仿宋" w:hAnsi="仿宋" w:hint="eastAsia"/>
          <w:sz w:val="24"/>
          <w:u w:val="single"/>
        </w:rPr>
        <w:t>合同附件，便于审核，防止因非法用工给工程带来的不利影响。如因雇员的工资发放和劳动保障制度不健全而引发纠纷，发包人有权立即中止履行本合同，直至承包人对雇员工资发放和劳动保障责任履行完毕。否则，发包人随时有权要求终止本合同，并向有关部门举报。同时，承包人要确保进场人员不变更和由发包人实施的逐日考勤。</w:t>
      </w:r>
    </w:p>
    <w:p w:rsidR="00560B3D" w:rsidRPr="004A64A9" w:rsidRDefault="00560B3D" w:rsidP="00560B3D">
      <w:pPr>
        <w:spacing w:line="288" w:lineRule="auto"/>
        <w:ind w:firstLineChars="300" w:firstLine="720"/>
        <w:rPr>
          <w:rFonts w:ascii="仿宋" w:eastAsia="仿宋" w:hAnsi="仿宋"/>
          <w:sz w:val="24"/>
          <w:u w:val="single"/>
        </w:rPr>
      </w:pPr>
      <w:r>
        <w:rPr>
          <w:rFonts w:ascii="仿宋" w:eastAsia="仿宋" w:hAnsi="仿宋" w:hint="eastAsia"/>
          <w:sz w:val="24"/>
          <w:u w:val="single"/>
        </w:rPr>
        <w:t>13</w:t>
      </w:r>
      <w:r w:rsidRPr="004A64A9">
        <w:rPr>
          <w:rFonts w:ascii="仿宋" w:eastAsia="仿宋" w:hAnsi="仿宋" w:hint="eastAsia"/>
          <w:sz w:val="24"/>
          <w:u w:val="single"/>
        </w:rPr>
        <w:t>）临时用电：</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a.用电变化可能造成的工期影响和费用增加由承包人自行考虑，结算不予增加。临时用电由发包人提供至现场配电箱（380V300KW），承包人应设置分电源箱，并单独装表计量。从电源</w:t>
      </w:r>
      <w:proofErr w:type="gramStart"/>
      <w:r w:rsidRPr="004A64A9">
        <w:rPr>
          <w:rFonts w:ascii="仿宋" w:eastAsia="仿宋" w:hAnsi="仿宋" w:hint="eastAsia"/>
          <w:sz w:val="24"/>
          <w:u w:val="single"/>
        </w:rPr>
        <w:t>至施工</w:t>
      </w:r>
      <w:proofErr w:type="gramEnd"/>
      <w:r w:rsidRPr="004A64A9">
        <w:rPr>
          <w:rFonts w:ascii="仿宋" w:eastAsia="仿宋" w:hAnsi="仿宋" w:hint="eastAsia"/>
          <w:sz w:val="24"/>
          <w:u w:val="single"/>
        </w:rPr>
        <w:t>用电设备线路的安装由承包人负责实施（包含电源提供位置配建配电房），安装费、线路购置费及施工过程中发生的所有电费，如供电量不能满足施工要求，承包商自行考虑其他用电方案，费用自行承担，已经含在措施项目费用中，无论承包人是否在投标报价中单独列支，发包人均认为此项费用包含在合同价中。</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b.承包人负责发包人提供的指定电源接驳点使用期间的管理、保养、维护，并承担相应费用。从指定电源接驳点</w:t>
      </w:r>
      <w:proofErr w:type="gramStart"/>
      <w:r w:rsidRPr="004A64A9">
        <w:rPr>
          <w:rFonts w:ascii="仿宋" w:eastAsia="仿宋" w:hAnsi="仿宋" w:hint="eastAsia"/>
          <w:sz w:val="24"/>
          <w:u w:val="single"/>
        </w:rPr>
        <w:t>开关出线</w:t>
      </w:r>
      <w:proofErr w:type="gramEnd"/>
      <w:r w:rsidRPr="004A64A9">
        <w:rPr>
          <w:rFonts w:ascii="仿宋" w:eastAsia="仿宋" w:hAnsi="仿宋" w:hint="eastAsia"/>
          <w:sz w:val="24"/>
          <w:u w:val="single"/>
        </w:rPr>
        <w:t>端至用电设备线路的安装由承包人负责实施。施工前办理书面交接，施工结束后，承包人将指定电源接驳点完好交还给发包人，并办理书面移交手续。</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c.若承包人除上述发包人提供的临时用电设施外，还需按规范要求正常实施输配电传输或另行安装其他临时供电系统的，视为该临时供电系统的安装和使用期间的一切费用已计入合同价款，竣工结算时不再调整。同时承包人应在安装临时供电系统</w:t>
      </w:r>
      <w:r w:rsidRPr="004A64A9">
        <w:rPr>
          <w:rFonts w:ascii="仿宋" w:eastAsia="仿宋" w:hAnsi="仿宋" w:hint="eastAsia"/>
          <w:sz w:val="24"/>
          <w:u w:val="single"/>
        </w:rPr>
        <w:lastRenderedPageBreak/>
        <w:t>前，将施工用电设计方案及备用发电机容量提交监理工程师，以便审查和批准。备用应急发电设施应能保证部分施工机械在一段不确定的时间内处于安全和稳定状态，并保证所有现场紧急安全疏散用电和正常施工办公照明用电。</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d.支付工程进度款时，发包人将按照向供电部门缴纳电费的单价和承包人的实际用电数量扣回承包人用电费用（含线路损耗和设备损耗）。</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e.电力传输线和配电设施必须符合南京市关于电力安装、使用及维修的有关规定（JGJ46-2005），并且充分考虑满足各专业承包工程的用电需求，承包人对电力传输线和配电设施的设计、安装、维修和管理负责，并确保其安全可靠。各专业承包人的施工用电电源及分表接口由承包人提供，各专业承包人应各自挂表计量并与承包人结算。</w:t>
      </w:r>
    </w:p>
    <w:p w:rsidR="00560B3D" w:rsidRPr="004A64A9" w:rsidRDefault="00560B3D" w:rsidP="00560B3D">
      <w:pPr>
        <w:spacing w:line="288" w:lineRule="auto"/>
        <w:ind w:firstLineChars="300" w:firstLine="720"/>
        <w:rPr>
          <w:rFonts w:ascii="仿宋" w:eastAsia="仿宋" w:hAnsi="仿宋"/>
          <w:sz w:val="24"/>
          <w:u w:val="single"/>
        </w:rPr>
      </w:pPr>
      <w:r>
        <w:rPr>
          <w:rFonts w:ascii="仿宋" w:eastAsia="仿宋" w:hAnsi="仿宋" w:hint="eastAsia"/>
          <w:sz w:val="24"/>
          <w:u w:val="single"/>
        </w:rPr>
        <w:t>14</w:t>
      </w:r>
      <w:r w:rsidRPr="004A64A9">
        <w:rPr>
          <w:rFonts w:ascii="仿宋" w:eastAsia="仿宋" w:hAnsi="仿宋" w:hint="eastAsia"/>
          <w:sz w:val="24"/>
          <w:u w:val="single"/>
        </w:rPr>
        <w:t>）临时供水：</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a.临时用水由发包人提供至工地现场自来水接入口（DN50），承包人并单独装表计量。从水源接驳点</w:t>
      </w:r>
      <w:proofErr w:type="gramStart"/>
      <w:r w:rsidRPr="004A64A9">
        <w:rPr>
          <w:rFonts w:ascii="仿宋" w:eastAsia="仿宋" w:hAnsi="仿宋" w:hint="eastAsia"/>
          <w:sz w:val="24"/>
          <w:u w:val="single"/>
        </w:rPr>
        <w:t>至施工各</w:t>
      </w:r>
      <w:proofErr w:type="gramEnd"/>
      <w:r w:rsidRPr="004A64A9">
        <w:rPr>
          <w:rFonts w:ascii="仿宋" w:eastAsia="仿宋" w:hAnsi="仿宋" w:hint="eastAsia"/>
          <w:sz w:val="24"/>
          <w:u w:val="single"/>
        </w:rPr>
        <w:t>用水点的管路安装、布置由承包人负责实施，其安装费、管材购置费及施工过程中发生的所有水费无论承包人是否在投标报价中单独列支，发包人均认为此项费用包含在合同价中。结算时，发包人将按照向供水部门缴纳水费的单价和承包人的实际用水数量扣回承包人用水费用。</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b.施工结束后，承包人将水表等设施完好交还给发包人，并办理书面移交手续。</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c.承包人应将施工用水设计方案图纸和详细的规范书面提交监理工程师，以便审查和批准。比如办公室和施工生产用水、施工现场临时消防用水的总量和分部的耗水量、供水系统水压、水泵的容量和安排等。</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d.供水管路及用水设施必须符合中国及南京市关于供水安装、使用及维修的有关规定，承包人对所有供水设施的设计、安装、维修和管理负责，并确保其安全可靠。 如因城市供水、供电部门等非发包人原因导致的停水、停电，承包人不得向发包人提出索赔。</w:t>
      </w:r>
    </w:p>
    <w:p w:rsidR="00560B3D" w:rsidRPr="003E2759" w:rsidRDefault="00560B3D" w:rsidP="00560B3D">
      <w:pPr>
        <w:spacing w:line="288" w:lineRule="auto"/>
        <w:ind w:firstLineChars="300" w:firstLine="720"/>
        <w:rPr>
          <w:rFonts w:ascii="仿宋" w:eastAsia="仿宋" w:hAnsi="仿宋"/>
          <w:sz w:val="24"/>
          <w:u w:val="single"/>
        </w:rPr>
      </w:pPr>
      <w:r>
        <w:rPr>
          <w:rFonts w:ascii="仿宋" w:eastAsia="仿宋" w:hAnsi="仿宋" w:hint="eastAsia"/>
          <w:sz w:val="24"/>
          <w:u w:val="single"/>
        </w:rPr>
        <w:t>15</w:t>
      </w:r>
      <w:r w:rsidRPr="004A64A9">
        <w:rPr>
          <w:rFonts w:ascii="仿宋" w:eastAsia="仿宋" w:hAnsi="仿宋" w:hint="eastAsia"/>
          <w:sz w:val="24"/>
          <w:u w:val="single"/>
        </w:rPr>
        <w:t>）</w:t>
      </w:r>
      <w:r w:rsidRPr="003E2759">
        <w:rPr>
          <w:rFonts w:ascii="仿宋" w:eastAsia="仿宋" w:hAnsi="仿宋" w:hint="eastAsia"/>
          <w:sz w:val="24"/>
          <w:u w:val="single"/>
        </w:rPr>
        <w:t>如果发包人要求，承包人使用的临时用水、临时用电设施在合同执行期间为其他使用单位提供分表接口，承包人应予无条件同意，其他单位的分表全部由承包单位统一管理。其分水电表及以后的管线由使用单位安装并承担费用，同时本合同承包人也应安装分表，如不装分表、总分表的差额由承包人承担。水电费用按各分表用户分摊。各分表用量总和与供水、供电部门计量的差额，由承包人自行与其他使用单位按分表用户的用量比例分摊，发包人仅以总表度数与承担人结算。</w:t>
      </w:r>
    </w:p>
    <w:p w:rsidR="00560B3D" w:rsidRPr="003E2759" w:rsidRDefault="00560B3D" w:rsidP="00560B3D">
      <w:pPr>
        <w:spacing w:line="288" w:lineRule="auto"/>
        <w:ind w:firstLineChars="300" w:firstLine="720"/>
        <w:rPr>
          <w:rFonts w:ascii="仿宋" w:eastAsia="仿宋" w:hAnsi="仿宋"/>
          <w:sz w:val="24"/>
          <w:szCs w:val="22"/>
          <w:u w:val="single"/>
        </w:rPr>
      </w:pPr>
      <w:r w:rsidRPr="003E2759">
        <w:rPr>
          <w:rFonts w:ascii="仿宋" w:eastAsia="仿宋" w:hAnsi="仿宋" w:hint="eastAsia"/>
          <w:sz w:val="24"/>
          <w:szCs w:val="22"/>
          <w:u w:val="single"/>
        </w:rPr>
        <w:t>1</w:t>
      </w:r>
      <w:r>
        <w:rPr>
          <w:rFonts w:ascii="仿宋" w:eastAsia="仿宋" w:hAnsi="仿宋" w:hint="eastAsia"/>
          <w:sz w:val="24"/>
          <w:szCs w:val="22"/>
          <w:u w:val="single"/>
        </w:rPr>
        <w:t>6</w:t>
      </w:r>
      <w:r w:rsidRPr="003E2759">
        <w:rPr>
          <w:rFonts w:ascii="仿宋" w:eastAsia="仿宋" w:hAnsi="仿宋" w:hint="eastAsia"/>
          <w:sz w:val="24"/>
          <w:szCs w:val="22"/>
          <w:u w:val="single"/>
        </w:rPr>
        <w:t xml:space="preserve">）关于总承包管理工作的约定： </w:t>
      </w:r>
    </w:p>
    <w:p w:rsidR="00560B3D" w:rsidRPr="003E2759" w:rsidRDefault="00560B3D" w:rsidP="00560B3D">
      <w:pPr>
        <w:spacing w:line="288" w:lineRule="auto"/>
        <w:ind w:firstLineChars="300" w:firstLine="720"/>
        <w:rPr>
          <w:rFonts w:ascii="仿宋" w:eastAsia="仿宋" w:hAnsi="仿宋"/>
          <w:sz w:val="24"/>
          <w:szCs w:val="22"/>
          <w:u w:val="single"/>
        </w:rPr>
      </w:pPr>
      <w:r w:rsidRPr="003E2759">
        <w:rPr>
          <w:rFonts w:ascii="仿宋" w:eastAsia="仿宋" w:hAnsi="仿宋" w:hint="eastAsia"/>
          <w:sz w:val="24"/>
          <w:szCs w:val="22"/>
          <w:u w:val="single"/>
        </w:rPr>
        <w:t>a.总</w:t>
      </w:r>
      <w:proofErr w:type="gramStart"/>
      <w:r w:rsidRPr="003E2759">
        <w:rPr>
          <w:rFonts w:ascii="仿宋" w:eastAsia="仿宋" w:hAnsi="仿宋" w:hint="eastAsia"/>
          <w:sz w:val="24"/>
          <w:szCs w:val="22"/>
          <w:u w:val="single"/>
        </w:rPr>
        <w:t>包配合费</w:t>
      </w:r>
      <w:proofErr w:type="gramEnd"/>
      <w:r w:rsidRPr="003E2759">
        <w:rPr>
          <w:rFonts w:ascii="仿宋" w:eastAsia="仿宋" w:hAnsi="仿宋" w:hint="eastAsia"/>
          <w:sz w:val="24"/>
          <w:szCs w:val="22"/>
          <w:u w:val="single"/>
        </w:rPr>
        <w:t>：外墙装饰工程配合费计算基数执行500元/平米的限价，即超过部分按500元/平米计算，低于500元/平米的按实际价计算。外装饰、内装修（扣除活动家具等）、防水工程；智能化、消防、楼宇、铝合金门窗等甲方分包工程按不超过工程造价（安装工程扣除设备价格）的2%计取，分包单位进场后，总包单位需与分包单位签订配合协议，协议中需要明确配合内容及费率，并注明经甲方代表、现场监理证实，未按要求提供配合服务的，工程结算时不得收取配合费。</w:t>
      </w:r>
    </w:p>
    <w:p w:rsidR="00560B3D" w:rsidRPr="003E2759" w:rsidRDefault="00560B3D" w:rsidP="00560B3D">
      <w:pPr>
        <w:spacing w:line="288" w:lineRule="auto"/>
        <w:ind w:firstLineChars="300" w:firstLine="720"/>
        <w:rPr>
          <w:rFonts w:ascii="仿宋" w:eastAsia="仿宋" w:hAnsi="仿宋"/>
          <w:sz w:val="24"/>
          <w:szCs w:val="22"/>
          <w:u w:val="single"/>
        </w:rPr>
      </w:pPr>
      <w:r w:rsidRPr="003E2759">
        <w:rPr>
          <w:rFonts w:ascii="仿宋" w:eastAsia="仿宋" w:hAnsi="仿宋" w:hint="eastAsia"/>
          <w:sz w:val="24"/>
          <w:szCs w:val="22"/>
          <w:u w:val="single"/>
        </w:rPr>
        <w:lastRenderedPageBreak/>
        <w:t>b.总包单位对专业分包单位配合内容为：①垂直运输；②现场文明施工；③外墙脚</w:t>
      </w:r>
      <w:proofErr w:type="gramStart"/>
      <w:r w:rsidRPr="003E2759">
        <w:rPr>
          <w:rFonts w:ascii="仿宋" w:eastAsia="仿宋" w:hAnsi="仿宋" w:hint="eastAsia"/>
          <w:sz w:val="24"/>
          <w:szCs w:val="22"/>
          <w:u w:val="single"/>
        </w:rPr>
        <w:t>手施工</w:t>
      </w:r>
      <w:proofErr w:type="gramEnd"/>
      <w:r w:rsidRPr="003E2759">
        <w:rPr>
          <w:rFonts w:ascii="仿宋" w:eastAsia="仿宋" w:hAnsi="仿宋" w:hint="eastAsia"/>
          <w:sz w:val="24"/>
          <w:szCs w:val="22"/>
          <w:u w:val="single"/>
        </w:rPr>
        <w:t>和井道内脚手施工；④专业队伍预留洞、槽等及修补；⑤提供临时用水、电的接口；⑥材料堆放点（房间）及办公场所；⑦安全宣传，措施落实及处理；⑧成品保护；⑨竣工资料收集及工程统一报验。”总承包人必须</w:t>
      </w:r>
      <w:proofErr w:type="gramStart"/>
      <w:r w:rsidRPr="003E2759">
        <w:rPr>
          <w:rFonts w:ascii="仿宋" w:eastAsia="仿宋" w:hAnsi="仿宋" w:hint="eastAsia"/>
          <w:sz w:val="24"/>
          <w:szCs w:val="22"/>
          <w:u w:val="single"/>
        </w:rPr>
        <w:t>尽到总</w:t>
      </w:r>
      <w:proofErr w:type="gramEnd"/>
      <w:r w:rsidRPr="003E2759">
        <w:rPr>
          <w:rFonts w:ascii="仿宋" w:eastAsia="仿宋" w:hAnsi="仿宋" w:hint="eastAsia"/>
          <w:sz w:val="24"/>
          <w:szCs w:val="22"/>
          <w:u w:val="single"/>
        </w:rPr>
        <w:t>包管理的职责，否则，在进度款和结算款支付时，可能导致扣除总承包人的费用。如果总包管理不到位，导致工程的管理难度增加和损失，发包人将进行索赔，索赔费不受总承包服务费总额限制。</w:t>
      </w:r>
    </w:p>
    <w:p w:rsidR="00560B3D" w:rsidRPr="003E2759" w:rsidRDefault="00560B3D" w:rsidP="00560B3D">
      <w:pPr>
        <w:spacing w:line="288" w:lineRule="auto"/>
        <w:ind w:firstLineChars="300" w:firstLine="720"/>
        <w:rPr>
          <w:rFonts w:ascii="仿宋" w:eastAsia="仿宋" w:hAnsi="仿宋"/>
          <w:sz w:val="24"/>
          <w:u w:val="single"/>
        </w:rPr>
      </w:pPr>
      <w:r w:rsidRPr="003E2759">
        <w:rPr>
          <w:rFonts w:ascii="仿宋" w:eastAsia="仿宋" w:hAnsi="仿宋" w:hint="eastAsia"/>
          <w:sz w:val="24"/>
          <w:szCs w:val="22"/>
          <w:u w:val="single"/>
        </w:rPr>
        <w:t>1</w:t>
      </w:r>
      <w:r>
        <w:rPr>
          <w:rFonts w:ascii="仿宋" w:eastAsia="仿宋" w:hAnsi="仿宋" w:hint="eastAsia"/>
          <w:sz w:val="24"/>
          <w:szCs w:val="22"/>
          <w:u w:val="single"/>
        </w:rPr>
        <w:t>7</w:t>
      </w:r>
      <w:r w:rsidRPr="003E2759">
        <w:rPr>
          <w:rFonts w:ascii="仿宋" w:eastAsia="仿宋" w:hAnsi="仿宋" w:hint="eastAsia"/>
          <w:sz w:val="24"/>
          <w:szCs w:val="22"/>
          <w:u w:val="single"/>
        </w:rPr>
        <w:t>）</w:t>
      </w:r>
      <w:r w:rsidRPr="003E2759">
        <w:rPr>
          <w:rFonts w:ascii="仿宋" w:eastAsia="仿宋" w:hAnsi="仿宋" w:hint="eastAsia"/>
          <w:sz w:val="24"/>
          <w:u w:val="single"/>
        </w:rPr>
        <w:t>本工程项目的监理工程师，承担监理合同中约定的对承包人的呈报申请，递交合同文件中约定之所有文件资料以及工作汇报，若无发包人的特别指示，承包人呈报资料等必须首先报经监理工程师批准或认可，否则发包人不予接收及认可。</w:t>
      </w:r>
    </w:p>
    <w:p w:rsidR="00560B3D" w:rsidRPr="003E2759" w:rsidRDefault="00560B3D" w:rsidP="00560B3D">
      <w:pPr>
        <w:spacing w:line="288" w:lineRule="auto"/>
        <w:ind w:firstLineChars="300" w:firstLine="720"/>
        <w:rPr>
          <w:rFonts w:ascii="仿宋" w:eastAsia="仿宋" w:hAnsi="仿宋"/>
          <w:sz w:val="24"/>
          <w:u w:val="single"/>
        </w:rPr>
      </w:pPr>
      <w:r w:rsidRPr="003E2759">
        <w:rPr>
          <w:rFonts w:ascii="仿宋" w:eastAsia="仿宋" w:hAnsi="仿宋" w:hint="eastAsia"/>
          <w:sz w:val="24"/>
          <w:u w:val="single"/>
        </w:rPr>
        <w:t>1</w:t>
      </w:r>
      <w:r>
        <w:rPr>
          <w:rFonts w:ascii="仿宋" w:eastAsia="仿宋" w:hAnsi="仿宋" w:hint="eastAsia"/>
          <w:sz w:val="24"/>
          <w:u w:val="single"/>
        </w:rPr>
        <w:t>8</w:t>
      </w:r>
      <w:r w:rsidRPr="003E2759">
        <w:rPr>
          <w:rFonts w:ascii="仿宋" w:eastAsia="仿宋" w:hAnsi="仿宋" w:hint="eastAsia"/>
          <w:sz w:val="24"/>
          <w:u w:val="single"/>
        </w:rPr>
        <w:t>）本工程派驻</w:t>
      </w:r>
      <w:r>
        <w:rPr>
          <w:rFonts w:ascii="仿宋" w:eastAsia="仿宋" w:hAnsi="仿宋" w:hint="eastAsia"/>
          <w:sz w:val="24"/>
          <w:u w:val="single"/>
        </w:rPr>
        <w:t>跟踪审计</w:t>
      </w:r>
      <w:r w:rsidRPr="003E2759">
        <w:rPr>
          <w:rFonts w:ascii="仿宋" w:eastAsia="仿宋" w:hAnsi="仿宋" w:hint="eastAsia"/>
          <w:sz w:val="24"/>
          <w:u w:val="single"/>
        </w:rPr>
        <w:t>项目组（如果有），</w:t>
      </w:r>
      <w:r>
        <w:rPr>
          <w:rFonts w:ascii="仿宋" w:eastAsia="仿宋" w:hAnsi="仿宋" w:hint="eastAsia"/>
          <w:sz w:val="24"/>
          <w:u w:val="single"/>
        </w:rPr>
        <w:t>跟踪审计</w:t>
      </w:r>
      <w:r w:rsidRPr="003E2759">
        <w:rPr>
          <w:rFonts w:ascii="仿宋" w:eastAsia="仿宋" w:hAnsi="仿宋" w:hint="eastAsia"/>
          <w:sz w:val="24"/>
          <w:u w:val="single"/>
        </w:rPr>
        <w:t>项目组按照</w:t>
      </w:r>
      <w:proofErr w:type="gramStart"/>
      <w:r w:rsidRPr="003E2759">
        <w:rPr>
          <w:rFonts w:ascii="仿宋" w:eastAsia="仿宋" w:hAnsi="仿宋" w:hint="eastAsia"/>
          <w:sz w:val="24"/>
          <w:u w:val="single"/>
        </w:rPr>
        <w:t>《南京大学建设工程管理审计实施办法》南字发</w:t>
      </w:r>
      <w:proofErr w:type="gramEnd"/>
      <w:r w:rsidRPr="003E2759">
        <w:rPr>
          <w:rFonts w:ascii="仿宋" w:eastAsia="仿宋" w:hAnsi="仿宋" w:hint="eastAsia"/>
          <w:sz w:val="24"/>
          <w:u w:val="single"/>
        </w:rPr>
        <w:t>[2017]74号文件的规定履行职责，承包人必须积极配合，服从发包人规定；工程签证按</w:t>
      </w:r>
      <w:proofErr w:type="gramStart"/>
      <w:r w:rsidRPr="003E2759">
        <w:rPr>
          <w:rFonts w:ascii="仿宋" w:eastAsia="仿宋" w:hAnsi="仿宋" w:hint="eastAsia"/>
          <w:sz w:val="24"/>
          <w:u w:val="single"/>
        </w:rPr>
        <w:t>《南京大学建设工程管理审计实施方法》南字发</w:t>
      </w:r>
      <w:proofErr w:type="gramEnd"/>
      <w:r w:rsidRPr="003E2759">
        <w:rPr>
          <w:rFonts w:ascii="仿宋" w:eastAsia="仿宋" w:hAnsi="仿宋" w:hint="eastAsia"/>
          <w:sz w:val="24"/>
          <w:u w:val="single"/>
        </w:rPr>
        <w:t>[2017]74号文及</w:t>
      </w:r>
      <w:proofErr w:type="gramStart"/>
      <w:r w:rsidRPr="003E2759">
        <w:rPr>
          <w:rFonts w:ascii="仿宋" w:eastAsia="仿宋" w:hAnsi="仿宋" w:hint="eastAsia"/>
          <w:sz w:val="24"/>
          <w:u w:val="single"/>
        </w:rPr>
        <w:t>《南京大学建设工程变更管理办法》南字发</w:t>
      </w:r>
      <w:proofErr w:type="gramEnd"/>
      <w:r w:rsidRPr="003E2759">
        <w:rPr>
          <w:rFonts w:ascii="仿宋" w:eastAsia="仿宋" w:hAnsi="仿宋" w:hint="eastAsia"/>
          <w:sz w:val="24"/>
          <w:u w:val="single"/>
        </w:rPr>
        <w:t>[2017]64号文办理，未经</w:t>
      </w:r>
      <w:r>
        <w:rPr>
          <w:rFonts w:ascii="仿宋" w:eastAsia="仿宋" w:hAnsi="仿宋" w:hint="eastAsia"/>
          <w:sz w:val="24"/>
          <w:u w:val="single"/>
        </w:rPr>
        <w:t>跟踪</w:t>
      </w:r>
      <w:proofErr w:type="gramStart"/>
      <w:r>
        <w:rPr>
          <w:rFonts w:ascii="仿宋" w:eastAsia="仿宋" w:hAnsi="仿宋" w:hint="eastAsia"/>
          <w:sz w:val="24"/>
          <w:u w:val="single"/>
        </w:rPr>
        <w:t>审计</w:t>
      </w:r>
      <w:r w:rsidRPr="003E2759">
        <w:rPr>
          <w:rFonts w:ascii="仿宋" w:eastAsia="仿宋" w:hAnsi="仿宋" w:hint="eastAsia"/>
          <w:sz w:val="24"/>
          <w:u w:val="single"/>
        </w:rPr>
        <w:t>审计</w:t>
      </w:r>
      <w:proofErr w:type="gramEnd"/>
      <w:r w:rsidRPr="003E2759">
        <w:rPr>
          <w:rFonts w:ascii="仿宋" w:eastAsia="仿宋" w:hAnsi="仿宋" w:hint="eastAsia"/>
          <w:sz w:val="24"/>
          <w:u w:val="single"/>
        </w:rPr>
        <w:t>人员审核的工程造价不得作为付款依据。”</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u w:val="single"/>
        </w:rPr>
        <w:t>19）关于</w:t>
      </w:r>
      <w:r w:rsidRPr="00937C69">
        <w:rPr>
          <w:rFonts w:ascii="仿宋" w:eastAsia="仿宋" w:hAnsi="仿宋" w:hint="eastAsia"/>
          <w:sz w:val="24"/>
          <w:szCs w:val="22"/>
          <w:u w:val="single"/>
        </w:rPr>
        <w:t>竣工结算及工程款支付的约定：</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szCs w:val="22"/>
          <w:u w:val="single"/>
        </w:rPr>
        <w:t>a.工程竣工结算前，承包人需提交水电费结算证明及总</w:t>
      </w:r>
      <w:proofErr w:type="gramStart"/>
      <w:r w:rsidRPr="00937C69">
        <w:rPr>
          <w:rFonts w:ascii="仿宋" w:eastAsia="仿宋" w:hAnsi="仿宋" w:hint="eastAsia"/>
          <w:sz w:val="24"/>
          <w:szCs w:val="22"/>
          <w:u w:val="single"/>
        </w:rPr>
        <w:t>包配合费</w:t>
      </w:r>
      <w:proofErr w:type="gramEnd"/>
      <w:r w:rsidRPr="00937C69">
        <w:rPr>
          <w:rFonts w:ascii="仿宋" w:eastAsia="仿宋" w:hAnsi="仿宋" w:hint="eastAsia"/>
          <w:sz w:val="24"/>
          <w:szCs w:val="22"/>
          <w:u w:val="single"/>
        </w:rPr>
        <w:t>结清证明后方可进入结算。付款时，承包人必须设立以法人单位为开户的</w:t>
      </w:r>
      <w:proofErr w:type="gramStart"/>
      <w:r w:rsidRPr="00937C69">
        <w:rPr>
          <w:rFonts w:ascii="仿宋" w:eastAsia="仿宋" w:hAnsi="仿宋" w:hint="eastAsia"/>
          <w:sz w:val="24"/>
          <w:szCs w:val="22"/>
          <w:u w:val="single"/>
        </w:rPr>
        <w:t>帐户</w:t>
      </w:r>
      <w:proofErr w:type="gramEnd"/>
      <w:r w:rsidRPr="00937C69">
        <w:rPr>
          <w:rFonts w:ascii="仿宋" w:eastAsia="仿宋" w:hAnsi="仿宋" w:hint="eastAsia"/>
          <w:sz w:val="24"/>
          <w:szCs w:val="22"/>
          <w:u w:val="single"/>
        </w:rPr>
        <w:t>作为本项工程专用</w:t>
      </w:r>
      <w:proofErr w:type="gramStart"/>
      <w:r w:rsidRPr="00937C69">
        <w:rPr>
          <w:rFonts w:ascii="仿宋" w:eastAsia="仿宋" w:hAnsi="仿宋" w:hint="eastAsia"/>
          <w:sz w:val="24"/>
          <w:szCs w:val="22"/>
          <w:u w:val="single"/>
        </w:rPr>
        <w:t>帐户</w:t>
      </w:r>
      <w:proofErr w:type="gramEnd"/>
      <w:r w:rsidRPr="00937C69">
        <w:rPr>
          <w:rFonts w:ascii="仿宋" w:eastAsia="仿宋" w:hAnsi="仿宋" w:hint="eastAsia"/>
          <w:sz w:val="24"/>
          <w:szCs w:val="22"/>
          <w:u w:val="single"/>
        </w:rPr>
        <w:t>，保证专款专用，否则发包人将</w:t>
      </w:r>
      <w:proofErr w:type="gramStart"/>
      <w:r w:rsidRPr="00937C69">
        <w:rPr>
          <w:rFonts w:ascii="仿宋" w:eastAsia="仿宋" w:hAnsi="仿宋" w:hint="eastAsia"/>
          <w:sz w:val="24"/>
          <w:szCs w:val="22"/>
          <w:u w:val="single"/>
        </w:rPr>
        <w:t>不予付款</w:t>
      </w:r>
      <w:proofErr w:type="gramEnd"/>
      <w:r w:rsidRPr="00937C69">
        <w:rPr>
          <w:rFonts w:ascii="仿宋" w:eastAsia="仿宋" w:hAnsi="仿宋" w:hint="eastAsia"/>
          <w:sz w:val="24"/>
          <w:szCs w:val="22"/>
          <w:u w:val="single"/>
        </w:rPr>
        <w:t>。</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szCs w:val="22"/>
          <w:u w:val="single"/>
        </w:rPr>
        <w:t>b.工程付款时，所有分包单位申请工程款时均需由总包单位签字认可后发包人才能支付工程款。付款时，承包人必须设立以法人单位为开户的</w:t>
      </w:r>
      <w:proofErr w:type="gramStart"/>
      <w:r w:rsidRPr="00937C69">
        <w:rPr>
          <w:rFonts w:ascii="仿宋" w:eastAsia="仿宋" w:hAnsi="仿宋" w:hint="eastAsia"/>
          <w:sz w:val="24"/>
          <w:szCs w:val="22"/>
          <w:u w:val="single"/>
        </w:rPr>
        <w:t>帐户</w:t>
      </w:r>
      <w:proofErr w:type="gramEnd"/>
      <w:r w:rsidRPr="00937C69">
        <w:rPr>
          <w:rFonts w:ascii="仿宋" w:eastAsia="仿宋" w:hAnsi="仿宋" w:hint="eastAsia"/>
          <w:sz w:val="24"/>
          <w:szCs w:val="22"/>
          <w:u w:val="single"/>
        </w:rPr>
        <w:t>作为本项工程专用</w:t>
      </w:r>
      <w:proofErr w:type="gramStart"/>
      <w:r w:rsidRPr="00937C69">
        <w:rPr>
          <w:rFonts w:ascii="仿宋" w:eastAsia="仿宋" w:hAnsi="仿宋" w:hint="eastAsia"/>
          <w:sz w:val="24"/>
          <w:szCs w:val="22"/>
          <w:u w:val="single"/>
        </w:rPr>
        <w:t>帐户</w:t>
      </w:r>
      <w:proofErr w:type="gramEnd"/>
      <w:r w:rsidRPr="00937C69">
        <w:rPr>
          <w:rFonts w:ascii="仿宋" w:eastAsia="仿宋" w:hAnsi="仿宋" w:hint="eastAsia"/>
          <w:sz w:val="24"/>
          <w:szCs w:val="22"/>
          <w:u w:val="single"/>
        </w:rPr>
        <w:t>，保证专款专用，否则发包人将</w:t>
      </w:r>
      <w:proofErr w:type="gramStart"/>
      <w:r w:rsidRPr="00937C69">
        <w:rPr>
          <w:rFonts w:ascii="仿宋" w:eastAsia="仿宋" w:hAnsi="仿宋" w:hint="eastAsia"/>
          <w:sz w:val="24"/>
          <w:szCs w:val="22"/>
          <w:u w:val="single"/>
        </w:rPr>
        <w:t>不予付款</w:t>
      </w:r>
      <w:proofErr w:type="gramEnd"/>
      <w:r w:rsidRPr="00937C69">
        <w:rPr>
          <w:rFonts w:ascii="仿宋" w:eastAsia="仿宋" w:hAnsi="仿宋" w:hint="eastAsia"/>
          <w:sz w:val="24"/>
          <w:szCs w:val="22"/>
          <w:u w:val="single"/>
        </w:rPr>
        <w:t>。</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szCs w:val="22"/>
          <w:u w:val="single"/>
        </w:rPr>
        <w:t>c.发包人支付给承包人的工程预付款及进度款承包人只能用于与本工程相关的劳力、材料、机械等费用，如工程预付款及进度款用于支付与本工程无关的费用，发包人有权选择在总的支付比例不变的情况下，采取其他的支付方法。</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szCs w:val="22"/>
          <w:u w:val="single"/>
        </w:rPr>
        <w:t>d.发包人代扣代交费用在进度款中扣除，发包人的付款中已含全额人工费，承包人必须按劳动和社会保障部、建设部联合下发《建设领域农民工工资支付管理办法》的规定发放工资，直接将工资发给农民工本人，严禁付给包工头或不具备用工主体的组织和个人，如因拖欠工资造成经济损失或其它损失，发包人将对承包人进行罚款或延迟支付工程款。</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szCs w:val="22"/>
          <w:u w:val="single"/>
        </w:rPr>
        <w:t>e.竣工结算后，承包人提供结算书，如核减额在送审总价5%之内，审计费用由发包人支付；核减额超过送审总价5%（含5%），所有审计费由承包人承担。</w:t>
      </w:r>
    </w:p>
    <w:p w:rsidR="00560B3D" w:rsidRPr="004A64A9" w:rsidRDefault="00560B3D" w:rsidP="00560B3D">
      <w:pPr>
        <w:spacing w:line="288" w:lineRule="auto"/>
        <w:ind w:firstLineChars="300" w:firstLine="720"/>
        <w:rPr>
          <w:rFonts w:ascii="仿宋" w:eastAsia="仿宋" w:hAnsi="仿宋"/>
          <w:sz w:val="24"/>
          <w:u w:val="single"/>
        </w:rPr>
      </w:pPr>
      <w:r w:rsidRPr="00937C69">
        <w:rPr>
          <w:rFonts w:ascii="仿宋" w:eastAsia="仿宋" w:hAnsi="仿宋" w:hint="eastAsia"/>
          <w:sz w:val="24"/>
          <w:szCs w:val="22"/>
          <w:u w:val="single"/>
        </w:rPr>
        <w:t>20）</w:t>
      </w:r>
      <w:r w:rsidRPr="00937C69">
        <w:rPr>
          <w:rFonts w:ascii="仿宋" w:eastAsia="仿宋" w:hAnsi="仿宋" w:hint="eastAsia"/>
          <w:sz w:val="24"/>
          <w:u w:val="single"/>
        </w:rPr>
        <w:t>承包方施工、进出校园车辆需严格遵守南京大学保卫处及相关部门管理规定，停车费</w:t>
      </w:r>
      <w:proofErr w:type="gramStart"/>
      <w:r w:rsidRPr="00937C69">
        <w:rPr>
          <w:rFonts w:ascii="仿宋" w:eastAsia="仿宋" w:hAnsi="仿宋" w:hint="eastAsia"/>
          <w:sz w:val="24"/>
          <w:u w:val="single"/>
        </w:rPr>
        <w:t>用按照</w:t>
      </w:r>
      <w:proofErr w:type="gramEnd"/>
      <w:r w:rsidRPr="00937C69">
        <w:rPr>
          <w:rFonts w:ascii="仿宋" w:eastAsia="仿宋" w:hAnsi="仿宋" w:hint="eastAsia"/>
          <w:sz w:val="24"/>
          <w:u w:val="single"/>
        </w:rPr>
        <w:t>《南京大学停车收费管理实施办法》（</w:t>
      </w:r>
      <w:proofErr w:type="gramStart"/>
      <w:r w:rsidRPr="00937C69">
        <w:rPr>
          <w:rFonts w:ascii="仿宋" w:eastAsia="仿宋" w:hAnsi="仿宋" w:hint="eastAsia"/>
          <w:sz w:val="24"/>
          <w:u w:val="single"/>
        </w:rPr>
        <w:t>南字发</w:t>
      </w:r>
      <w:proofErr w:type="gramEnd"/>
      <w:r w:rsidRPr="00937C69">
        <w:rPr>
          <w:rFonts w:ascii="仿宋" w:eastAsia="仿宋" w:hAnsi="仿宋" w:hint="eastAsia"/>
          <w:sz w:val="24"/>
          <w:u w:val="single"/>
        </w:rPr>
        <w:t>[2018]4号）等相关文</w:t>
      </w:r>
      <w:r w:rsidRPr="004A64A9">
        <w:rPr>
          <w:rFonts w:ascii="仿宋" w:eastAsia="仿宋" w:hAnsi="仿宋" w:hint="eastAsia"/>
          <w:sz w:val="24"/>
          <w:u w:val="single"/>
        </w:rPr>
        <w:t>件执行，由乙方自行承担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3.2 项目经理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3.2.1 项目经理：</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姓</w:t>
      </w:r>
      <w:r w:rsidRPr="00CD4750">
        <w:rPr>
          <w:rFonts w:ascii="仿宋" w:eastAsia="仿宋" w:hAnsi="仿宋"/>
          <w:sz w:val="24"/>
        </w:rPr>
        <w:t xml:space="preserve">    名：</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lastRenderedPageBreak/>
        <w:t>身份证号：</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建造师执业资格等级：</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建造</w:t>
      </w:r>
      <w:proofErr w:type="gramStart"/>
      <w:r w:rsidRPr="00CD4750">
        <w:rPr>
          <w:rFonts w:ascii="仿宋" w:eastAsia="仿宋" w:hAnsi="仿宋" w:hint="eastAsia"/>
          <w:sz w:val="24"/>
        </w:rPr>
        <w:t>师注册</w:t>
      </w:r>
      <w:proofErr w:type="gramEnd"/>
      <w:r w:rsidRPr="00CD4750">
        <w:rPr>
          <w:rFonts w:ascii="仿宋" w:eastAsia="仿宋" w:hAnsi="仿宋" w:hint="eastAsia"/>
          <w:sz w:val="24"/>
        </w:rPr>
        <w:t>证书号：</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建造师执业印章号：</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安全生产考核合格证书号：</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联系电话：</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电子信箱：</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通信地址：</w:t>
      </w:r>
      <w:r w:rsidRPr="00CD4750">
        <w:rPr>
          <w:rFonts w:ascii="仿宋" w:eastAsia="仿宋" w:hAnsi="仿宋"/>
          <w:sz w:val="24"/>
        </w:rPr>
        <w:t xml:space="preserve"> </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承包人对项目经理的授权范围如下：</w:t>
      </w:r>
      <w:r w:rsidRPr="00CD4750">
        <w:rPr>
          <w:rFonts w:ascii="仿宋" w:eastAsia="仿宋" w:hAnsi="仿宋" w:hint="eastAsia"/>
          <w:sz w:val="24"/>
          <w:u w:val="single"/>
        </w:rPr>
        <w:t>作为承包人在项目的授权代表，全面履行工程项目的承包管理职责，为工程参与各方做好协调和服务，在资金、质量、安全、环境保护、文明施工等合约目标范围向发包人直接负责。</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关于项目经理每月在施工现场的时间要求：</w:t>
      </w:r>
      <w:r w:rsidRPr="00CD4750">
        <w:rPr>
          <w:rFonts w:ascii="仿宋" w:eastAsia="仿宋" w:hAnsi="仿宋" w:hint="eastAsia"/>
          <w:sz w:val="24"/>
          <w:u w:val="single"/>
        </w:rPr>
        <w:t>项目经理本人每天至少</w:t>
      </w:r>
      <w:r w:rsidRPr="00CD4750">
        <w:rPr>
          <w:rFonts w:ascii="仿宋" w:eastAsia="仿宋" w:hAnsi="仿宋"/>
          <w:sz w:val="24"/>
          <w:u w:val="single"/>
        </w:rPr>
        <w:t>8小时(上午8:30-下午16:30)，每周不少于5天在本工程现场工作，且必须参加工地例会，离开工地需经发包人</w:t>
      </w:r>
      <w:r w:rsidRPr="00CD4750">
        <w:rPr>
          <w:rFonts w:ascii="仿宋" w:eastAsia="仿宋" w:hAnsi="仿宋" w:hint="eastAsia"/>
          <w:sz w:val="24"/>
          <w:u w:val="single"/>
        </w:rPr>
        <w:t>及总监理工程师同意后方可离开。</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承包人未提交劳动合同，以及没有为项目经理缴纳社会保险证明的违约责任：</w:t>
      </w:r>
      <w:r w:rsidRPr="00CD4750">
        <w:rPr>
          <w:rFonts w:ascii="仿宋" w:eastAsia="仿宋" w:hAnsi="仿宋" w:hint="eastAsia"/>
          <w:sz w:val="24"/>
          <w:u w:val="single"/>
        </w:rPr>
        <w:t>发包人有权解除合同，追究违约责任，并报监管部门备案。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项目经理未经批准，擅自离开施工现场的违约责任：</w:t>
      </w:r>
    </w:p>
    <w:p w:rsidR="00560B3D" w:rsidRPr="00CD4750" w:rsidRDefault="00560B3D" w:rsidP="00560B3D">
      <w:pPr>
        <w:spacing w:line="288" w:lineRule="auto"/>
        <w:ind w:firstLineChars="200" w:firstLine="480"/>
        <w:rPr>
          <w:rFonts w:ascii="仿宋" w:eastAsia="仿宋" w:hAnsi="仿宋"/>
          <w:color w:val="000000"/>
          <w:sz w:val="24"/>
          <w:u w:val="single"/>
        </w:rPr>
      </w:pPr>
      <w:r w:rsidRPr="00CD4750">
        <w:rPr>
          <w:rFonts w:ascii="仿宋" w:eastAsia="仿宋" w:hAnsi="仿宋" w:hint="eastAsia"/>
          <w:sz w:val="24"/>
          <w:u w:val="single"/>
        </w:rPr>
        <w:t>项目经理若无正当理由且未经发包人及监理工程师同意不在工地的，发包人有权按每天</w:t>
      </w:r>
      <w:r w:rsidRPr="00CD4750">
        <w:rPr>
          <w:rFonts w:ascii="仿宋" w:eastAsia="仿宋" w:hAnsi="仿宋"/>
          <w:sz w:val="24"/>
          <w:u w:val="single"/>
        </w:rPr>
        <w:t>1000元/人</w:t>
      </w:r>
      <w:r w:rsidRPr="00CD4750">
        <w:rPr>
          <w:rFonts w:ascii="仿宋" w:eastAsia="仿宋" w:hAnsi="仿宋" w:hint="eastAsia"/>
          <w:sz w:val="24"/>
          <w:u w:val="single"/>
        </w:rPr>
        <w:t>扣除</w:t>
      </w:r>
      <w:r w:rsidRPr="00CD4750">
        <w:rPr>
          <w:rFonts w:ascii="仿宋" w:eastAsia="仿宋" w:hAnsi="仿宋"/>
          <w:sz w:val="24"/>
          <w:u w:val="single"/>
        </w:rPr>
        <w:t>违约金；</w:t>
      </w:r>
      <w:r w:rsidRPr="00CD4750">
        <w:rPr>
          <w:rFonts w:ascii="仿宋" w:eastAsia="仿宋" w:hAnsi="仿宋" w:hint="eastAsia"/>
          <w:sz w:val="24"/>
          <w:u w:val="single"/>
        </w:rPr>
        <w:t>项目经理必须参加每周召开的工程例会，有事不能出席必须事先请假，如项目经理未经发包人同意未参加工程例会的，每缺席一次例会支付违约金</w:t>
      </w:r>
      <w:r w:rsidRPr="00CD4750">
        <w:rPr>
          <w:rFonts w:ascii="仿宋" w:eastAsia="仿宋" w:hAnsi="仿宋"/>
          <w:sz w:val="24"/>
          <w:u w:val="single"/>
        </w:rPr>
        <w:t>5000</w:t>
      </w:r>
      <w:r w:rsidRPr="00CD4750">
        <w:rPr>
          <w:rFonts w:ascii="仿宋" w:eastAsia="仿宋" w:hAnsi="仿宋" w:hint="eastAsia"/>
          <w:sz w:val="24"/>
          <w:u w:val="single"/>
        </w:rPr>
        <w:t>元整；</w:t>
      </w:r>
      <w:r w:rsidRPr="00CD4750">
        <w:rPr>
          <w:rFonts w:ascii="仿宋" w:eastAsia="仿宋" w:hAnsi="仿宋"/>
          <w:sz w:val="24"/>
          <w:u w:val="single"/>
        </w:rPr>
        <w:t>若承包人项目经理无故连续5天或三个月累计10天不在工地</w:t>
      </w:r>
      <w:r w:rsidRPr="00CD4750">
        <w:rPr>
          <w:rFonts w:ascii="仿宋" w:eastAsia="仿宋" w:hAnsi="仿宋" w:hint="eastAsia"/>
          <w:sz w:val="24"/>
          <w:u w:val="single"/>
        </w:rPr>
        <w:t>或二个月缺席例会</w:t>
      </w:r>
      <w:r w:rsidRPr="00CD4750">
        <w:rPr>
          <w:rFonts w:ascii="仿宋" w:eastAsia="仿宋" w:hAnsi="仿宋"/>
          <w:sz w:val="24"/>
          <w:u w:val="single"/>
        </w:rPr>
        <w:t>3</w:t>
      </w:r>
      <w:r w:rsidRPr="00CD4750">
        <w:rPr>
          <w:rFonts w:ascii="仿宋" w:eastAsia="仿宋" w:hAnsi="仿宋" w:hint="eastAsia"/>
          <w:sz w:val="24"/>
          <w:u w:val="single"/>
        </w:rPr>
        <w:t>次，且又无发包人可以接受的理由，视为严重违约，发包人有权解除合同，并要求承包人赔偿一切损失，解除合同的同时</w:t>
      </w:r>
      <w:proofErr w:type="gramStart"/>
      <w:r w:rsidRPr="00CD4750">
        <w:rPr>
          <w:rFonts w:ascii="仿宋" w:eastAsia="仿宋" w:hAnsi="仿宋" w:hint="eastAsia"/>
          <w:sz w:val="24"/>
          <w:u w:val="single"/>
        </w:rPr>
        <w:t>不</w:t>
      </w:r>
      <w:proofErr w:type="gramEnd"/>
      <w:r w:rsidRPr="00CD4750">
        <w:rPr>
          <w:rFonts w:ascii="仿宋" w:eastAsia="仿宋" w:hAnsi="仿宋" w:hint="eastAsia"/>
          <w:sz w:val="24"/>
          <w:u w:val="single"/>
        </w:rPr>
        <w:t>免除承包人应当承担的上述违约责任。</w:t>
      </w:r>
      <w:r w:rsidRPr="00A31E38">
        <w:rPr>
          <w:rFonts w:ascii="仿宋" w:eastAsia="仿宋" w:hAnsi="仿宋" w:hint="eastAsia"/>
          <w:sz w:val="24"/>
          <w:u w:val="single"/>
        </w:rPr>
        <w:t>（判定承包人项目经理不在现场的条件以监理日志为准）。</w:t>
      </w:r>
    </w:p>
    <w:p w:rsidR="00560B3D" w:rsidRPr="00CD4750" w:rsidRDefault="00560B3D" w:rsidP="00560B3D">
      <w:pPr>
        <w:spacing w:line="288" w:lineRule="auto"/>
        <w:ind w:firstLineChars="200" w:firstLine="480"/>
        <w:rPr>
          <w:rFonts w:ascii="仿宋" w:eastAsia="仿宋" w:hAnsi="仿宋"/>
          <w:color w:val="000000"/>
          <w:sz w:val="24"/>
        </w:rPr>
      </w:pPr>
      <w:r w:rsidRPr="00CD4750">
        <w:rPr>
          <w:rFonts w:ascii="仿宋" w:eastAsia="仿宋" w:hAnsi="仿宋"/>
          <w:sz w:val="24"/>
        </w:rPr>
        <w:t>3.2.3 承包人擅自更换项目经理的违</w:t>
      </w:r>
      <w:r w:rsidRPr="00CD4750">
        <w:rPr>
          <w:rFonts w:ascii="仿宋" w:eastAsia="仿宋" w:hAnsi="仿宋" w:hint="eastAsia"/>
          <w:sz w:val="24"/>
        </w:rPr>
        <w:t>约责任：</w:t>
      </w:r>
      <w:r w:rsidRPr="00CD4750">
        <w:rPr>
          <w:rFonts w:ascii="仿宋" w:eastAsia="仿宋" w:hAnsi="仿宋" w:hint="eastAsia"/>
          <w:sz w:val="24"/>
          <w:u w:val="single"/>
        </w:rPr>
        <w:t>投标文件中明确的项目经理，不得擅自变更，开工时或施工过程中若有擅自变更，发包人有权解除合同，并追究由此带来的发包人一切损失。签</w:t>
      </w:r>
      <w:r>
        <w:rPr>
          <w:rFonts w:ascii="仿宋" w:eastAsia="仿宋" w:hAnsi="仿宋" w:hint="eastAsia"/>
          <w:sz w:val="24"/>
          <w:u w:val="single"/>
        </w:rPr>
        <w:t>订</w:t>
      </w:r>
      <w:r w:rsidRPr="00CD4750">
        <w:rPr>
          <w:rFonts w:ascii="仿宋" w:eastAsia="仿宋" w:hAnsi="仿宋" w:hint="eastAsia"/>
          <w:sz w:val="24"/>
          <w:u w:val="single"/>
        </w:rPr>
        <w:t>施工合同前，承包人必须将本工程的项目经理资质证书原件交发包人保管，待工程完成后取回。如果投标的项目经理不能实际到场有效开展工作或有弄虚作假情况，则发包人有权一次性扣除合同金额</w:t>
      </w:r>
      <w:r w:rsidRPr="00CD4750">
        <w:rPr>
          <w:rFonts w:ascii="仿宋" w:eastAsia="仿宋" w:hAnsi="仿宋"/>
          <w:sz w:val="24"/>
          <w:u w:val="single"/>
        </w:rPr>
        <w:t>2％的违约金，并有权终止合同。</w:t>
      </w:r>
    </w:p>
    <w:p w:rsidR="00560B3D" w:rsidRPr="00CD4750" w:rsidRDefault="00560B3D" w:rsidP="00560B3D">
      <w:pPr>
        <w:spacing w:line="288" w:lineRule="auto"/>
        <w:ind w:firstLineChars="200" w:firstLine="480"/>
        <w:rPr>
          <w:rFonts w:ascii="仿宋" w:eastAsia="仿宋" w:hAnsi="仿宋"/>
          <w:color w:val="FF0000"/>
          <w:sz w:val="24"/>
          <w:u w:val="single"/>
        </w:rPr>
      </w:pPr>
      <w:r w:rsidRPr="00CD4750">
        <w:rPr>
          <w:rFonts w:ascii="仿宋" w:eastAsia="仿宋" w:hAnsi="仿宋"/>
          <w:sz w:val="24"/>
        </w:rPr>
        <w:t xml:space="preserve"> 3.2.4 承包人无正当理由拒绝更换项目经理的违约责任：</w:t>
      </w:r>
      <w:r w:rsidRPr="00CD4750">
        <w:rPr>
          <w:rFonts w:ascii="仿宋" w:eastAsia="仿宋" w:hAnsi="仿宋"/>
          <w:sz w:val="24"/>
          <w:u w:val="single"/>
        </w:rPr>
        <w:t>发包人有权书面通知承包人更换其认为不称职的项目经理，通知中应当载明要求更换的理由。承包人应在接到更换通知后14天内进行更换，并将新任命的项目经理的注册执业资格、管理经验等资料书面通知发包人。继任项目经理继续履行第3.2.1项约定的职责。承包人无正当理由拒绝更换项目经理的，由承包人按中标价的1‰/</w:t>
      </w:r>
      <w:proofErr w:type="gramStart"/>
      <w:r w:rsidRPr="00CD4750">
        <w:rPr>
          <w:rFonts w:ascii="仿宋" w:eastAsia="仿宋" w:hAnsi="仿宋"/>
          <w:sz w:val="24"/>
          <w:u w:val="single"/>
        </w:rPr>
        <w:t>人次向</w:t>
      </w:r>
      <w:proofErr w:type="gramEnd"/>
      <w:r w:rsidRPr="00CD4750">
        <w:rPr>
          <w:rFonts w:ascii="仿宋" w:eastAsia="仿宋" w:hAnsi="仿宋"/>
          <w:sz w:val="24"/>
          <w:u w:val="single"/>
        </w:rPr>
        <w:t>发包人支付违约金。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承包人若因工程质量、安全管理、进度管理、文明管理等原因而导致项目经理被责令更换的，由承包人按中标价的</w:t>
      </w:r>
      <w:r w:rsidRPr="00CD4750">
        <w:rPr>
          <w:rFonts w:ascii="仿宋" w:eastAsia="仿宋" w:hAnsi="仿宋"/>
          <w:sz w:val="24"/>
          <w:u w:val="single"/>
        </w:rPr>
        <w:t>1‰/</w:t>
      </w:r>
      <w:proofErr w:type="gramStart"/>
      <w:r w:rsidRPr="00CD4750">
        <w:rPr>
          <w:rFonts w:ascii="仿宋" w:eastAsia="仿宋" w:hAnsi="仿宋"/>
          <w:sz w:val="24"/>
          <w:u w:val="single"/>
        </w:rPr>
        <w:t>人次向</w:t>
      </w:r>
      <w:proofErr w:type="gramEnd"/>
      <w:r w:rsidRPr="00CD4750">
        <w:rPr>
          <w:rFonts w:ascii="仿宋" w:eastAsia="仿宋" w:hAnsi="仿宋"/>
          <w:sz w:val="24"/>
          <w:u w:val="single"/>
        </w:rPr>
        <w:t>发包人支付违约金。</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3.3 承包人人员</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lastRenderedPageBreak/>
        <w:t>3.3.1 承包人提交项目管理机构及施工现场管理人员安排报告的期限：</w:t>
      </w:r>
      <w:r w:rsidRPr="00CD4750">
        <w:rPr>
          <w:rFonts w:ascii="仿宋" w:eastAsia="仿宋" w:hAnsi="仿宋"/>
          <w:sz w:val="24"/>
          <w:u w:val="single"/>
        </w:rPr>
        <w:t>承包人必须在开工前将项目主要管理人员表报送监理工程师及发包人，施工过程中如有调整应及时以书面申请形式通知监理工程师及发包人，并经监理工程师及发包人同意后方可进行调整。上述表外人员前来办理与工程相关的任何事项，监理工程师及发包人将不予接待，由此造成的一切责任或损失由承包人承担。</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3.3.3 承包人无正当理由拒绝撤换</w:t>
      </w:r>
      <w:r w:rsidRPr="00CD4750">
        <w:rPr>
          <w:rFonts w:ascii="仿宋" w:eastAsia="仿宋" w:hAnsi="仿宋" w:hint="eastAsia"/>
          <w:sz w:val="24"/>
        </w:rPr>
        <w:t>主要施工管理人员的违约责任：</w:t>
      </w:r>
      <w:r w:rsidRPr="00742DB8">
        <w:rPr>
          <w:rFonts w:ascii="仿宋" w:eastAsia="仿宋" w:hAnsi="仿宋" w:hint="eastAsia"/>
          <w:sz w:val="24"/>
          <w:u w:val="single"/>
        </w:rPr>
        <w:t>发包人有权对承包人本招标项目全部工程管理人员进行监督，发包人有权要求承包人在</w:t>
      </w:r>
      <w:r w:rsidRPr="00742DB8">
        <w:rPr>
          <w:rFonts w:ascii="仿宋" w:eastAsia="仿宋" w:hAnsi="仿宋"/>
          <w:sz w:val="24"/>
          <w:u w:val="single"/>
        </w:rPr>
        <w:t>14日内撤换或调整其认为不称职的项目部成员。</w:t>
      </w:r>
      <w:r w:rsidRPr="00742DB8">
        <w:rPr>
          <w:rFonts w:ascii="仿宋" w:eastAsia="仿宋" w:hAnsi="仿宋" w:hint="eastAsia"/>
          <w:sz w:val="24"/>
          <w:u w:val="single"/>
        </w:rPr>
        <w:t>承包人无正当理由拒绝更换项目部成员的，由承包人按中标价的</w:t>
      </w:r>
      <w:r w:rsidRPr="00742DB8">
        <w:rPr>
          <w:rFonts w:ascii="仿宋" w:eastAsia="仿宋" w:hAnsi="仿宋"/>
          <w:sz w:val="24"/>
          <w:u w:val="single"/>
        </w:rPr>
        <w:t>1‰/</w:t>
      </w:r>
      <w:proofErr w:type="gramStart"/>
      <w:r w:rsidRPr="00742DB8">
        <w:rPr>
          <w:rFonts w:ascii="仿宋" w:eastAsia="仿宋" w:hAnsi="仿宋" w:hint="eastAsia"/>
          <w:sz w:val="24"/>
          <w:u w:val="single"/>
        </w:rPr>
        <w:t>人次向</w:t>
      </w:r>
      <w:proofErr w:type="gramEnd"/>
      <w:r w:rsidRPr="00742DB8">
        <w:rPr>
          <w:rFonts w:ascii="仿宋" w:eastAsia="仿宋" w:hAnsi="仿宋" w:hint="eastAsia"/>
          <w:sz w:val="24"/>
          <w:u w:val="single"/>
        </w:rPr>
        <w:t>发包人支付违约金。</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 xml:space="preserve">3.3.4 </w:t>
      </w:r>
      <w:r w:rsidRPr="00A31E38">
        <w:rPr>
          <w:rFonts w:ascii="仿宋" w:eastAsia="仿宋" w:hAnsi="仿宋"/>
          <w:sz w:val="24"/>
        </w:rPr>
        <w:t>承包人主要施工管理人员离开施工现场的批准要求：</w:t>
      </w:r>
      <w:r w:rsidRPr="00742DB8">
        <w:rPr>
          <w:rFonts w:ascii="仿宋" w:eastAsia="仿宋" w:hAnsi="仿宋" w:hint="eastAsia"/>
          <w:sz w:val="24"/>
          <w:u w:val="single"/>
        </w:rPr>
        <w:t>主要施工管理人员（项目总工、项目副经理、质量工程师、安全工程师）上岗证件齐全且必须常驻现场；</w:t>
      </w:r>
      <w:r w:rsidRPr="00742DB8">
        <w:rPr>
          <w:rFonts w:ascii="仿宋" w:eastAsia="仿宋" w:hAnsi="仿宋"/>
          <w:sz w:val="24"/>
          <w:u w:val="single"/>
        </w:rPr>
        <w:t>离开工地需经发包人及总监理工程师同意</w:t>
      </w:r>
      <w:r w:rsidRPr="00742DB8">
        <w:rPr>
          <w:rFonts w:ascii="仿宋" w:eastAsia="仿宋" w:hAnsi="仿宋" w:hint="eastAsia"/>
          <w:sz w:val="24"/>
          <w:u w:val="single"/>
        </w:rPr>
        <w:t>，且必须书面指定专人（具有独立处置的能力和权力）代行其不在现场时的事宜，提交给发包人备案。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 3.3.5承包人擅自更换主要施工管理人员的违约责任：</w:t>
      </w:r>
      <w:r w:rsidRPr="00CD4750">
        <w:rPr>
          <w:rFonts w:ascii="仿宋" w:eastAsia="仿宋" w:hAnsi="仿宋"/>
          <w:sz w:val="24"/>
          <w:u w:val="single"/>
        </w:rPr>
        <w:t>开工前报发包人的主要</w:t>
      </w:r>
      <w:r w:rsidRPr="00CD4750">
        <w:rPr>
          <w:rFonts w:ascii="仿宋" w:eastAsia="仿宋" w:hAnsi="仿宋" w:hint="eastAsia"/>
          <w:sz w:val="24"/>
          <w:u w:val="single"/>
        </w:rPr>
        <w:t>施工</w:t>
      </w:r>
      <w:r w:rsidRPr="00CD4750">
        <w:rPr>
          <w:rFonts w:ascii="仿宋" w:eastAsia="仿宋" w:hAnsi="仿宋"/>
          <w:sz w:val="24"/>
          <w:u w:val="single"/>
        </w:rPr>
        <w:t>管理人员不得擅自更换，施工过程中如有调整应及时以书面申请形式通知监理工程师及发包人，并经监理工程师及发包人同意后方可进行调整。上述表外人员前来办理与工程相关的任何事项，监理工程师及发包人将不予接待，由此造成的一切责任</w:t>
      </w:r>
      <w:r w:rsidRPr="00CD4750">
        <w:rPr>
          <w:rFonts w:ascii="仿宋" w:eastAsia="仿宋" w:hAnsi="仿宋" w:hint="eastAsia"/>
          <w:sz w:val="24"/>
          <w:u w:val="single"/>
        </w:rPr>
        <w:t>或损失由承包人承担</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承包人主要施工管理人员擅自离开施工现场的违约责任：</w:t>
      </w:r>
      <w:r w:rsidRPr="00CD4750">
        <w:rPr>
          <w:rFonts w:ascii="仿宋" w:eastAsia="仿宋" w:hAnsi="仿宋" w:hint="eastAsia"/>
          <w:sz w:val="24"/>
          <w:u w:val="single"/>
        </w:rPr>
        <w:t>项目主要管理人员离开工地需经发包人及总监理工程师同意，若无正当理由且未经发包人及监理工程师同意不在工地的，发包人有权按每天</w:t>
      </w:r>
      <w:r w:rsidRPr="00CD4750">
        <w:rPr>
          <w:rFonts w:ascii="仿宋" w:eastAsia="仿宋" w:hAnsi="仿宋"/>
          <w:sz w:val="24"/>
          <w:u w:val="single"/>
        </w:rPr>
        <w:t>1000元/人</w:t>
      </w:r>
      <w:r w:rsidRPr="00CD4750">
        <w:rPr>
          <w:rFonts w:ascii="仿宋" w:eastAsia="仿宋" w:hAnsi="仿宋" w:hint="eastAsia"/>
          <w:sz w:val="24"/>
          <w:u w:val="single"/>
        </w:rPr>
        <w:t>扣除</w:t>
      </w:r>
      <w:r w:rsidRPr="00CD4750">
        <w:rPr>
          <w:rFonts w:ascii="仿宋" w:eastAsia="仿宋" w:hAnsi="仿宋"/>
          <w:sz w:val="24"/>
          <w:u w:val="single"/>
        </w:rPr>
        <w:t>违约金；若</w:t>
      </w:r>
      <w:r w:rsidRPr="00CD4750">
        <w:rPr>
          <w:rFonts w:ascii="仿宋" w:eastAsia="仿宋" w:hAnsi="仿宋" w:hint="eastAsia"/>
          <w:sz w:val="24"/>
          <w:u w:val="single"/>
        </w:rPr>
        <w:t>承包人</w:t>
      </w:r>
      <w:r w:rsidRPr="00CD4750">
        <w:rPr>
          <w:rFonts w:ascii="仿宋" w:eastAsia="仿宋" w:hAnsi="仿宋"/>
          <w:sz w:val="24"/>
          <w:u w:val="single"/>
        </w:rPr>
        <w:t>主要</w:t>
      </w:r>
      <w:r w:rsidRPr="00CD4750">
        <w:rPr>
          <w:rFonts w:ascii="仿宋" w:eastAsia="仿宋" w:hAnsi="仿宋" w:hint="eastAsia"/>
          <w:sz w:val="24"/>
          <w:u w:val="single"/>
        </w:rPr>
        <w:t>施工</w:t>
      </w:r>
      <w:r w:rsidRPr="00CD4750">
        <w:rPr>
          <w:rFonts w:ascii="仿宋" w:eastAsia="仿宋" w:hAnsi="仿宋"/>
          <w:sz w:val="24"/>
          <w:u w:val="single"/>
        </w:rPr>
        <w:t>管理人员无故连续5天或三个月累计10天不在工地，且又无发包人可以接受的理由，</w:t>
      </w:r>
      <w:r w:rsidRPr="00CD4750">
        <w:rPr>
          <w:rFonts w:ascii="仿宋" w:eastAsia="仿宋" w:hAnsi="仿宋" w:hint="eastAsia"/>
          <w:sz w:val="24"/>
          <w:u w:val="single"/>
        </w:rPr>
        <w:t>视为严重违约，发包人有权解除合同，并要求承包人赔偿一切损失，解除合同的同时</w:t>
      </w:r>
      <w:proofErr w:type="gramStart"/>
      <w:r w:rsidRPr="00CD4750">
        <w:rPr>
          <w:rFonts w:ascii="仿宋" w:eastAsia="仿宋" w:hAnsi="仿宋" w:hint="eastAsia"/>
          <w:sz w:val="24"/>
          <w:u w:val="single"/>
        </w:rPr>
        <w:t>不</w:t>
      </w:r>
      <w:proofErr w:type="gramEnd"/>
      <w:r w:rsidRPr="00CD4750">
        <w:rPr>
          <w:rFonts w:ascii="仿宋" w:eastAsia="仿宋" w:hAnsi="仿宋" w:hint="eastAsia"/>
          <w:sz w:val="24"/>
          <w:u w:val="single"/>
        </w:rPr>
        <w:t>免除承包人应当承担的上述违约责任。</w:t>
      </w:r>
      <w:r w:rsidRPr="00CD4750">
        <w:rPr>
          <w:rFonts w:ascii="仿宋" w:eastAsia="仿宋" w:hAnsi="仿宋"/>
          <w:sz w:val="24"/>
          <w:u w:val="single"/>
        </w:rPr>
        <w:t>（判定承包人项目主要管理人员不在现场的条件以监理日志为准）。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3.5 分包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3.5.1 分包的一般约定</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禁止分包的工程包括：</w:t>
      </w:r>
      <w:r w:rsidRPr="00833960">
        <w:rPr>
          <w:rFonts w:ascii="仿宋" w:eastAsia="仿宋" w:hAnsi="仿宋" w:hint="eastAsia"/>
          <w:sz w:val="24"/>
          <w:u w:val="single"/>
        </w:rPr>
        <w:t>承包人不得将其承包的全部工程转包给第三人，或将其承包的全部工程肢解后以分包名义转包给第三人。承包人不得将工程主体结构、关键性工作分包给第三人。</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rPr>
        <w:t>主体结构、关键性工作的范围：</w:t>
      </w:r>
      <w:r w:rsidRPr="00833960">
        <w:rPr>
          <w:rFonts w:ascii="仿宋" w:eastAsia="仿宋" w:hAnsi="仿宋" w:hint="eastAsia"/>
          <w:sz w:val="24"/>
          <w:u w:val="single"/>
        </w:rPr>
        <w:t>地基与基础（地基、基础、基坑支护、地下水控制、土方、边坡、地下防水）；主体结构（混凝土结构、砌体结构、钢结构、钢管混凝土结构、型钢混凝土结构、铝合金结构、木结构）。</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3.5.2分包的确定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允许分包的专业工程包括：</w:t>
      </w:r>
      <w:r>
        <w:rPr>
          <w:rFonts w:ascii="仿宋" w:eastAsia="仿宋" w:hAnsi="仿宋" w:hint="eastAsia"/>
          <w:sz w:val="24"/>
          <w:u w:val="single"/>
        </w:rPr>
        <w:t>无</w:t>
      </w:r>
      <w:r w:rsidRPr="0083396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rPr>
        <w:t>其他关于分包的约定：</w:t>
      </w:r>
      <w:r w:rsidRPr="00833960">
        <w:rPr>
          <w:rFonts w:ascii="仿宋" w:eastAsia="仿宋" w:hAnsi="仿宋" w:hint="eastAsia"/>
          <w:sz w:val="24"/>
          <w:u w:val="single"/>
        </w:rPr>
        <w:t>对确需分包的特殊工程须经发包人确认，发包人有权选择分包方式。如承包人需分包部分工程，提前不少于</w:t>
      </w:r>
      <w:r w:rsidRPr="00833960">
        <w:rPr>
          <w:rFonts w:ascii="仿宋" w:eastAsia="仿宋" w:hAnsi="仿宋"/>
          <w:sz w:val="24"/>
          <w:u w:val="single"/>
        </w:rPr>
        <w:t>20天报请监理工程师和发包人书面</w:t>
      </w:r>
      <w:r w:rsidRPr="00833960">
        <w:rPr>
          <w:rFonts w:ascii="仿宋" w:eastAsia="仿宋" w:hAnsi="仿宋"/>
          <w:sz w:val="24"/>
          <w:u w:val="single"/>
        </w:rPr>
        <w:lastRenderedPageBreak/>
        <w:t>认可，承包人负责分包项目的管理，承担工程进度、安全及质量责任。分包单位和总承包单位就所分包的项目对发包人承担连带责任。</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3.5.4 分包合同价款</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关于分包合同价款支付的约定：</w:t>
      </w:r>
      <w:r w:rsidRPr="00CD4750">
        <w:rPr>
          <w:rFonts w:ascii="仿宋" w:eastAsia="仿宋" w:hAnsi="仿宋" w:hint="eastAsia"/>
          <w:sz w:val="24"/>
          <w:u w:val="single"/>
        </w:rPr>
        <w:t>工程付款时，所有分包单位申请工程款时均需由总包单位签字认可后发包人才能支付工程款。</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3.6 工程照管与成品、半成品保护</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承包人负责照管工程及工程相关的材料、工程设备的起始时间：</w:t>
      </w:r>
      <w:r w:rsidRPr="00833960">
        <w:rPr>
          <w:rFonts w:ascii="仿宋" w:eastAsia="仿宋" w:hAnsi="仿宋" w:hint="eastAsia"/>
          <w:sz w:val="24"/>
          <w:u w:val="single"/>
        </w:rPr>
        <w:t>自发包人向承包人移交施工现场之日</w:t>
      </w:r>
      <w:r>
        <w:rPr>
          <w:rFonts w:ascii="仿宋" w:eastAsia="仿宋" w:hAnsi="仿宋" w:hint="eastAsia"/>
          <w:sz w:val="24"/>
          <w:u w:val="single"/>
        </w:rPr>
        <w:t>起</w:t>
      </w:r>
      <w:r w:rsidRPr="00833960">
        <w:rPr>
          <w:rFonts w:ascii="仿宋" w:eastAsia="仿宋" w:hAnsi="仿宋" w:hint="eastAsia"/>
          <w:sz w:val="24"/>
          <w:u w:val="single"/>
        </w:rPr>
        <w:t>，承包人应负责照管工程及工程相关的材料、工程设备，直到颁发工程接收证书之日止。</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3.7 履约担保</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承包人是否提供履约担保：</w:t>
      </w:r>
      <w:r w:rsidRPr="00CD4750">
        <w:rPr>
          <w:rFonts w:ascii="仿宋" w:eastAsia="仿宋" w:hAnsi="仿宋" w:hint="eastAsia"/>
          <w:sz w:val="24"/>
          <w:u w:val="single"/>
        </w:rPr>
        <w:t>不提供。</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承包人提供履约担保的形式、金额及期限的：</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4、监理人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4.1监理人的一般规定</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关于监理人的监理内容：</w:t>
      </w:r>
      <w:r w:rsidRPr="00CD4750">
        <w:rPr>
          <w:rFonts w:ascii="仿宋" w:eastAsia="仿宋" w:hAnsi="仿宋" w:hint="eastAsia"/>
          <w:sz w:val="24"/>
          <w:u w:val="single"/>
        </w:rPr>
        <w:t>工程质量控制、进度控制、造价控制、信息管理、合同管理、安全监督、驻厂监造、现场协调，监督施工单位对工程施工进行科学管理、安全施工、文明施工，具体见本工程监理合同</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关于监理人的监理权限：需要取得发包人批准才能行使的职权：</w:t>
      </w:r>
      <w:r w:rsidRPr="00CD4750">
        <w:rPr>
          <w:rFonts w:ascii="仿宋" w:eastAsia="仿宋" w:hAnsi="仿宋" w:hint="eastAsia"/>
          <w:sz w:val="24"/>
          <w:u w:val="single"/>
        </w:rPr>
        <w:t>①增加的工程量、设计变更、签证、工期调整、追加合同价款等的确认；②专业</w:t>
      </w:r>
      <w:r>
        <w:rPr>
          <w:rFonts w:ascii="仿宋" w:eastAsia="仿宋" w:hAnsi="仿宋" w:hint="eastAsia"/>
          <w:sz w:val="24"/>
          <w:u w:val="single"/>
        </w:rPr>
        <w:t>分</w:t>
      </w:r>
      <w:r w:rsidRPr="00CD4750">
        <w:rPr>
          <w:rFonts w:ascii="仿宋" w:eastAsia="仿宋" w:hAnsi="仿宋" w:hint="eastAsia"/>
          <w:sz w:val="24"/>
          <w:u w:val="single"/>
        </w:rPr>
        <w:t>包单位的确认；③开</w:t>
      </w:r>
      <w:proofErr w:type="gramStart"/>
      <w:r w:rsidRPr="00CD4750">
        <w:rPr>
          <w:rFonts w:ascii="仿宋" w:eastAsia="仿宋" w:hAnsi="仿宋" w:hint="eastAsia"/>
          <w:sz w:val="24"/>
          <w:u w:val="single"/>
        </w:rPr>
        <w:t>工令</w:t>
      </w:r>
      <w:proofErr w:type="gramEnd"/>
      <w:r w:rsidRPr="00CD4750">
        <w:rPr>
          <w:rFonts w:ascii="仿宋" w:eastAsia="仿宋" w:hAnsi="仿宋" w:hint="eastAsia"/>
          <w:sz w:val="24"/>
          <w:u w:val="single"/>
        </w:rPr>
        <w:t>、停工令、复</w:t>
      </w:r>
      <w:proofErr w:type="gramStart"/>
      <w:r w:rsidRPr="00CD4750">
        <w:rPr>
          <w:rFonts w:ascii="仿宋" w:eastAsia="仿宋" w:hAnsi="仿宋" w:hint="eastAsia"/>
          <w:sz w:val="24"/>
          <w:u w:val="single"/>
        </w:rPr>
        <w:t>工令</w:t>
      </w:r>
      <w:proofErr w:type="gramEnd"/>
      <w:r w:rsidRPr="00CD4750">
        <w:rPr>
          <w:rFonts w:ascii="仿宋" w:eastAsia="仿宋" w:hAnsi="仿宋" w:hint="eastAsia"/>
          <w:sz w:val="24"/>
          <w:u w:val="single"/>
        </w:rPr>
        <w:t>及工程施工过程中</w:t>
      </w:r>
      <w:proofErr w:type="gramStart"/>
      <w:r w:rsidRPr="00CD4750">
        <w:rPr>
          <w:rFonts w:ascii="仿宋" w:eastAsia="仿宋" w:hAnsi="仿宋" w:hint="eastAsia"/>
          <w:sz w:val="24"/>
          <w:u w:val="single"/>
        </w:rPr>
        <w:t>需发生</w:t>
      </w:r>
      <w:proofErr w:type="gramEnd"/>
      <w:r w:rsidRPr="00CD4750">
        <w:rPr>
          <w:rFonts w:ascii="仿宋" w:eastAsia="仿宋" w:hAnsi="仿宋" w:hint="eastAsia"/>
          <w:sz w:val="24"/>
          <w:u w:val="single"/>
        </w:rPr>
        <w:t>经济费用的一切事宜；④需要发包人确定的其他事项</w:t>
      </w:r>
      <w:r w:rsidRPr="00CD4750">
        <w:rPr>
          <w:rFonts w:ascii="仿宋" w:eastAsia="仿宋" w:hAnsi="仿宋"/>
          <w:sz w:val="24"/>
          <w:u w:val="single"/>
        </w:rPr>
        <w:t xml:space="preserve">。 </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关于监理人在施工现场的办公场所、生活场所的提供和费用承担的约定：</w:t>
      </w:r>
      <w:r w:rsidRPr="00E63D6E">
        <w:rPr>
          <w:rFonts w:ascii="仿宋" w:eastAsia="仿宋" w:hAnsi="仿宋" w:hint="eastAsia"/>
          <w:sz w:val="24"/>
          <w:u w:val="single"/>
        </w:rPr>
        <w:t>监理办公室由承包人提供，根据市建工局监理人员配置要求安排监理办公室间数并提供简单的办公桌椅。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4.2 监理人员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总监理工程师：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姓</w:t>
      </w:r>
      <w:r w:rsidRPr="00CD4750">
        <w:rPr>
          <w:rFonts w:ascii="仿宋" w:eastAsia="仿宋" w:hAnsi="仿宋"/>
          <w:sz w:val="24"/>
        </w:rPr>
        <w:t xml:space="preserve">    名：</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职</w:t>
      </w:r>
      <w:r w:rsidRPr="00CD4750">
        <w:rPr>
          <w:rFonts w:ascii="仿宋" w:eastAsia="仿宋" w:hAnsi="仿宋"/>
          <w:sz w:val="24"/>
        </w:rPr>
        <w:t xml:space="preserve">    </w:t>
      </w:r>
      <w:proofErr w:type="gramStart"/>
      <w:r w:rsidRPr="00CD4750">
        <w:rPr>
          <w:rFonts w:ascii="仿宋" w:eastAsia="仿宋" w:hAnsi="仿宋"/>
          <w:sz w:val="24"/>
        </w:rPr>
        <w:t>务</w:t>
      </w:r>
      <w:proofErr w:type="gramEnd"/>
      <w:r w:rsidRPr="00CD4750">
        <w:rPr>
          <w:rFonts w:ascii="仿宋" w:eastAsia="仿宋" w:hAnsi="仿宋"/>
          <w:sz w:val="24"/>
        </w:rPr>
        <w:t>：</w:t>
      </w:r>
      <w:r w:rsidRPr="00CD4750">
        <w:rPr>
          <w:rFonts w:ascii="仿宋" w:eastAsia="仿宋" w:hAnsi="仿宋"/>
          <w:sz w:val="24"/>
          <w:u w:val="single"/>
        </w:rPr>
        <w:t xml:space="preserve">总监理工程师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监理工程师执业资格证书号：</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联系电话：</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电子信箱：</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通信地址：</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关于监理人的其他约定：监理工程师下达给承包人或其项目经理的任何涉及工程造价的指示，必须得发包人的书面认可，该指示于发包人批准之日起有效。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4.4 商定或确定</w:t>
      </w:r>
    </w:p>
    <w:p w:rsidR="00560B3D" w:rsidRPr="00CD4750" w:rsidRDefault="00560B3D" w:rsidP="00560B3D">
      <w:pPr>
        <w:autoSpaceDE w:val="0"/>
        <w:autoSpaceDN w:val="0"/>
        <w:spacing w:line="288" w:lineRule="auto"/>
        <w:ind w:firstLineChars="200" w:firstLine="480"/>
        <w:rPr>
          <w:rFonts w:ascii="仿宋" w:eastAsia="仿宋" w:hAnsi="仿宋"/>
          <w:sz w:val="24"/>
        </w:rPr>
      </w:pPr>
      <w:r w:rsidRPr="00CD4750">
        <w:rPr>
          <w:rFonts w:ascii="仿宋" w:eastAsia="仿宋" w:hAnsi="仿宋" w:hint="eastAsia"/>
          <w:sz w:val="24"/>
        </w:rPr>
        <w:t>在发包人和承包人不能通过协商达成一致意见时，发包人授权监理人对以下事项进行确定：</w:t>
      </w:r>
    </w:p>
    <w:p w:rsidR="00560B3D" w:rsidRPr="00CD4750" w:rsidRDefault="00560B3D" w:rsidP="00560B3D">
      <w:pPr>
        <w:autoSpaceDE w:val="0"/>
        <w:autoSpaceDN w:val="0"/>
        <w:spacing w:line="288" w:lineRule="auto"/>
        <w:ind w:firstLineChars="200" w:firstLine="480"/>
        <w:rPr>
          <w:rFonts w:ascii="仿宋" w:eastAsia="仿宋" w:hAnsi="仿宋"/>
          <w:sz w:val="24"/>
          <w:u w:val="single"/>
        </w:rPr>
      </w:pPr>
      <w:r w:rsidRPr="00CD4750">
        <w:rPr>
          <w:rFonts w:ascii="仿宋" w:eastAsia="仿宋" w:hAnsi="仿宋"/>
          <w:sz w:val="24"/>
          <w:u w:val="single"/>
        </w:rPr>
        <w:t>（1）</w:t>
      </w:r>
      <w:r w:rsidRPr="00CD4750">
        <w:rPr>
          <w:rFonts w:ascii="仿宋" w:eastAsia="仿宋" w:hAnsi="仿宋" w:hint="eastAsia"/>
          <w:sz w:val="24"/>
          <w:u w:val="single"/>
        </w:rPr>
        <w:t>已完实体工程量界面</w:t>
      </w:r>
      <w:r w:rsidRPr="00CD4750">
        <w:rPr>
          <w:rFonts w:ascii="仿宋" w:eastAsia="仿宋" w:hAnsi="仿宋"/>
          <w:sz w:val="24"/>
          <w:u w:val="single"/>
        </w:rPr>
        <w:t>；</w:t>
      </w:r>
    </w:p>
    <w:p w:rsidR="00560B3D" w:rsidRPr="00CD4750" w:rsidRDefault="00560B3D" w:rsidP="00560B3D">
      <w:pPr>
        <w:autoSpaceDE w:val="0"/>
        <w:autoSpaceDN w:val="0"/>
        <w:spacing w:line="288" w:lineRule="auto"/>
        <w:ind w:firstLineChars="200" w:firstLine="480"/>
        <w:rPr>
          <w:rFonts w:ascii="仿宋" w:eastAsia="仿宋" w:hAnsi="仿宋"/>
          <w:sz w:val="24"/>
          <w:u w:val="single"/>
        </w:rPr>
      </w:pPr>
      <w:r w:rsidRPr="00CD4750">
        <w:rPr>
          <w:rFonts w:ascii="仿宋" w:eastAsia="仿宋" w:hAnsi="仿宋"/>
          <w:sz w:val="24"/>
          <w:u w:val="single"/>
        </w:rPr>
        <w:lastRenderedPageBreak/>
        <w:t>（2）</w:t>
      </w:r>
      <w:r w:rsidRPr="00CD4750">
        <w:rPr>
          <w:rFonts w:ascii="仿宋" w:eastAsia="仿宋" w:hAnsi="仿宋" w:hint="eastAsia"/>
          <w:sz w:val="24"/>
          <w:u w:val="single"/>
        </w:rPr>
        <w:t>现场施工（加工）机械设备、材料、人员等留存情况</w:t>
      </w:r>
      <w:r w:rsidRPr="00CD4750">
        <w:rPr>
          <w:rFonts w:ascii="仿宋" w:eastAsia="仿宋" w:hAnsi="仿宋"/>
          <w:sz w:val="24"/>
          <w:u w:val="single"/>
        </w:rPr>
        <w:t>；</w:t>
      </w:r>
    </w:p>
    <w:p w:rsidR="00560B3D" w:rsidRPr="00CD4750" w:rsidRDefault="00560B3D" w:rsidP="00560B3D">
      <w:pPr>
        <w:autoSpaceDE w:val="0"/>
        <w:autoSpaceDN w:val="0"/>
        <w:spacing w:line="288" w:lineRule="auto"/>
        <w:ind w:firstLineChars="200" w:firstLine="480"/>
        <w:rPr>
          <w:rFonts w:ascii="仿宋" w:eastAsia="仿宋" w:hAnsi="仿宋"/>
          <w:sz w:val="24"/>
          <w:u w:val="single"/>
        </w:rPr>
      </w:pPr>
      <w:r w:rsidRPr="00CD4750">
        <w:rPr>
          <w:rFonts w:ascii="仿宋" w:eastAsia="仿宋" w:hAnsi="仿宋"/>
          <w:sz w:val="24"/>
          <w:u w:val="single"/>
        </w:rPr>
        <w:t>（3）</w:t>
      </w:r>
      <w:r w:rsidRPr="00CD4750">
        <w:rPr>
          <w:rFonts w:ascii="仿宋" w:eastAsia="仿宋" w:hAnsi="仿宋" w:hint="eastAsia"/>
          <w:sz w:val="24"/>
          <w:u w:val="single"/>
        </w:rPr>
        <w:t>事件过程完整记录；</w:t>
      </w:r>
    </w:p>
    <w:p w:rsidR="00560B3D" w:rsidRPr="00CD4750" w:rsidRDefault="00560B3D" w:rsidP="00560B3D">
      <w:pPr>
        <w:autoSpaceDE w:val="0"/>
        <w:autoSpaceDN w:val="0"/>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4）材料取样和资料收集。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5、工程质量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5.1 质量要求</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5.1.1 特殊质量标准和要求：</w:t>
      </w:r>
      <w:r w:rsidRPr="00CD4750">
        <w:rPr>
          <w:rFonts w:ascii="仿宋" w:eastAsia="仿宋" w:hAnsi="仿宋" w:hint="eastAsia"/>
          <w:sz w:val="24"/>
          <w:u w:val="single"/>
        </w:rPr>
        <w:t>工程质量必须达到《建筑工程施工质量验收统一标准》</w:t>
      </w:r>
      <w:r w:rsidRPr="00CD4750">
        <w:rPr>
          <w:rFonts w:ascii="仿宋" w:eastAsia="仿宋" w:hAnsi="仿宋"/>
          <w:sz w:val="24"/>
          <w:u w:val="single"/>
        </w:rPr>
        <w:t>(GB50300-2013)规定</w:t>
      </w:r>
      <w:r w:rsidRPr="00CD4750">
        <w:rPr>
          <w:rFonts w:ascii="仿宋" w:eastAsia="仿宋" w:hAnsi="仿宋" w:hint="eastAsia"/>
          <w:sz w:val="24"/>
          <w:u w:val="single"/>
        </w:rPr>
        <w:t>的合格标准。本工程</w:t>
      </w:r>
      <w:proofErr w:type="gramStart"/>
      <w:r w:rsidRPr="00CD4750">
        <w:rPr>
          <w:rFonts w:ascii="仿宋" w:eastAsia="仿宋" w:hAnsi="仿宋" w:hint="eastAsia"/>
          <w:sz w:val="24"/>
          <w:u w:val="single"/>
        </w:rPr>
        <w:t>不</w:t>
      </w:r>
      <w:proofErr w:type="gramEnd"/>
      <w:r w:rsidRPr="00CD4750">
        <w:rPr>
          <w:rFonts w:ascii="仿宋" w:eastAsia="仿宋" w:hAnsi="仿宋" w:hint="eastAsia"/>
          <w:sz w:val="24"/>
          <w:u w:val="single"/>
        </w:rPr>
        <w:t>评优。投标时，承包人承诺优质工程质量标准而没有达到的，结算时按分部分项工程费</w:t>
      </w:r>
      <w:r w:rsidRPr="00CD4750">
        <w:rPr>
          <w:rFonts w:ascii="仿宋" w:eastAsia="仿宋" w:hAnsi="仿宋"/>
          <w:sz w:val="24"/>
          <w:u w:val="single"/>
        </w:rPr>
        <w:t>1%处罚，达到优质工程不奖励。</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工程质量必须达到合同约定的质量标准，同时还须做到以下要求：</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1）</w:t>
      </w:r>
      <w:r w:rsidRPr="00E63D6E">
        <w:rPr>
          <w:rFonts w:ascii="仿宋" w:eastAsia="仿宋" w:hAnsi="仿宋" w:hint="eastAsia"/>
          <w:sz w:val="24"/>
          <w:u w:val="single"/>
        </w:rPr>
        <w:t>承包人应按照</w:t>
      </w:r>
      <w:r w:rsidRPr="00E63D6E">
        <w:rPr>
          <w:rFonts w:ascii="仿宋" w:eastAsia="仿宋" w:hAnsi="仿宋"/>
          <w:sz w:val="24"/>
          <w:u w:val="single"/>
        </w:rPr>
        <w:t>GB/T19002－ISO9002质量管理体系标准，建立并保持一个健全的工程质量保证体系，完善质量管理制度，建立质量控制流程.承包人须在开工一周内向监理及发包人各提交一套完整的涵盖所有范围的质量管理体系文件，包含但不限于《质量管理手册》、《作业指导书》等。</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2）</w:t>
      </w:r>
      <w:r w:rsidRPr="00E63D6E">
        <w:rPr>
          <w:rFonts w:ascii="仿宋" w:eastAsia="仿宋" w:hAnsi="仿宋" w:hint="eastAsia"/>
          <w:sz w:val="24"/>
          <w:u w:val="single"/>
        </w:rPr>
        <w:t>无论项目的监理单位是否进行并通过了各项检验，均不免除承包人对本工程质量所负的责任，除非质量问题是由于设计原因引起，而此类质量问题承包人须及时通知监理单位和发包人。在采用承包人设计的施工图纸施工时，设计引起的质量责任由承包人承担。</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3）</w:t>
      </w:r>
      <w:r w:rsidRPr="00E63D6E">
        <w:rPr>
          <w:rFonts w:ascii="仿宋" w:eastAsia="仿宋" w:hAnsi="仿宋" w:hint="eastAsia"/>
          <w:sz w:val="24"/>
          <w:u w:val="single"/>
        </w:rPr>
        <w:t>无论工程材料是由承包人自行供应或是由发包人指定的供应商供应，均不免除承包人所负的工程全面质量的责任，承包人应该对各种材料按规范进行检查，拒绝不符合要求的材料用于工程。无论何种原因，出现不合格材料用于工程的情况，均由承包人承担应有的责任。</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4）</w:t>
      </w:r>
      <w:r w:rsidRPr="00E63D6E">
        <w:rPr>
          <w:rFonts w:ascii="仿宋" w:eastAsia="仿宋" w:hAnsi="仿宋" w:hint="eastAsia"/>
          <w:sz w:val="24"/>
          <w:u w:val="single"/>
        </w:rPr>
        <w:t>承包人人员资格的特别规定：所有特殊工种人员、各种领班以上人员均应符合有关规定的资质要求，并且应持有该项工作的上岗证，在施工期间佩带其上岗证供监理单位和发包人随时检查。</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5）</w:t>
      </w:r>
      <w:r w:rsidRPr="00E63D6E">
        <w:rPr>
          <w:rFonts w:ascii="仿宋" w:eastAsia="仿宋" w:hAnsi="仿宋" w:hint="eastAsia"/>
          <w:sz w:val="24"/>
          <w:u w:val="single"/>
        </w:rPr>
        <w:t>承包人应按招标文件及有关技术规范要求，设置专门的监控测量岗位，完成工程所有的测量工作，并积累完整的技术资料。不合格的工程，监理不予验收，承包人须按合同规定修补合格，由此造成发包人损失的，承包人应全额赔偿。</w:t>
      </w:r>
    </w:p>
    <w:p w:rsidR="00560B3D" w:rsidRPr="00CD4750"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6）</w:t>
      </w:r>
      <w:r w:rsidRPr="00E63D6E">
        <w:rPr>
          <w:rFonts w:ascii="仿宋" w:eastAsia="仿宋" w:hAnsi="仿宋" w:hint="eastAsia"/>
          <w:sz w:val="24"/>
          <w:u w:val="single"/>
        </w:rPr>
        <w:t>按国家建筑工程质量验收标准和相关专业验收规范、设计文件及发包人要求须</w:t>
      </w:r>
      <w:proofErr w:type="gramStart"/>
      <w:r w:rsidRPr="00E63D6E">
        <w:rPr>
          <w:rFonts w:ascii="仿宋" w:eastAsia="仿宋" w:hAnsi="仿宋" w:hint="eastAsia"/>
          <w:sz w:val="24"/>
          <w:u w:val="single"/>
        </w:rPr>
        <w:t>送具备</w:t>
      </w:r>
      <w:proofErr w:type="gramEnd"/>
      <w:r w:rsidRPr="00E63D6E">
        <w:rPr>
          <w:rFonts w:ascii="仿宋" w:eastAsia="仿宋" w:hAnsi="仿宋" w:hint="eastAsia"/>
          <w:sz w:val="24"/>
          <w:u w:val="single"/>
        </w:rPr>
        <w:t>相应资质的第三方检验机构进行质量检验的材料设备，以及按工程质量监督部门要求须进行质量监督抽检的材料设备，须经监理单位现场见证取样送检</w:t>
      </w:r>
      <w:r>
        <w:rPr>
          <w:rFonts w:ascii="仿宋" w:eastAsia="仿宋" w:hAnsi="仿宋" w:hint="eastAsia"/>
          <w:sz w:val="24"/>
          <w:u w:val="single"/>
        </w:rPr>
        <w:t>，检测费由承包人承担</w:t>
      </w:r>
      <w:r w:rsidRPr="00E63D6E">
        <w:rPr>
          <w:rFonts w:ascii="仿宋" w:eastAsia="仿宋" w:hAnsi="仿宋" w:hint="eastAsia"/>
          <w:sz w:val="24"/>
          <w:u w:val="single"/>
        </w:rPr>
        <w:t>。经监理单位见证取样检验不合格的材料设备不能用于工程施工，由承包人与监理单位共同现场确认（出具退场报告）后清退离场；已用于工程施工的须拆除返工，特殊情况可经监理单位签署意见后书面上报发包人，并按发包人回复意见处理。因进场材料设备质量检验不合格给承包人和发包人造成的一切直接或间接损失以及导致违约责任由承包人承担。如发生质量</w:t>
      </w:r>
      <w:proofErr w:type="gramStart"/>
      <w:r w:rsidRPr="00E63D6E">
        <w:rPr>
          <w:rFonts w:ascii="仿宋" w:eastAsia="仿宋" w:hAnsi="仿宋" w:hint="eastAsia"/>
          <w:sz w:val="24"/>
          <w:u w:val="single"/>
        </w:rPr>
        <w:t>疑</w:t>
      </w:r>
      <w:proofErr w:type="gramEnd"/>
      <w:r w:rsidRPr="00E63D6E">
        <w:rPr>
          <w:rFonts w:ascii="仿宋" w:eastAsia="仿宋" w:hAnsi="仿宋" w:hint="eastAsia"/>
          <w:sz w:val="24"/>
          <w:u w:val="single"/>
        </w:rPr>
        <w:t>议，发包人有权要求承包人再次进行试验、检验、检测，承包人应事先书面报经发包人同意，以发包人的名义，在发包人委托试验、检验机构进行试验、检验、检测。</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关于工程奖项的约定</w:t>
      </w:r>
      <w:r w:rsidRPr="00CD4750">
        <w:rPr>
          <w:rFonts w:ascii="仿宋" w:eastAsia="仿宋" w:hAnsi="仿宋"/>
          <w:sz w:val="24"/>
          <w:u w:val="single"/>
        </w:rPr>
        <w:t xml:space="preserve"> 无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lastRenderedPageBreak/>
        <w:t>5.3 隐蔽工程检查</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5.3.2承包人提前通知监理人隐蔽工程检查的期限的约定：</w:t>
      </w:r>
      <w:r w:rsidRPr="00E63D6E">
        <w:rPr>
          <w:rFonts w:ascii="仿宋" w:eastAsia="仿宋" w:hAnsi="仿宋" w:hint="eastAsia"/>
          <w:sz w:val="24"/>
          <w:u w:val="single"/>
        </w:rPr>
        <w:t>工程隐蔽部位经承包人自检确认具备覆盖条件的，承包人应在共同检查前</w:t>
      </w:r>
      <w:r w:rsidRPr="00E63D6E">
        <w:rPr>
          <w:rFonts w:ascii="仿宋" w:eastAsia="仿宋" w:hAnsi="仿宋"/>
          <w:sz w:val="24"/>
          <w:u w:val="single"/>
        </w:rPr>
        <w:t>48小时书面</w:t>
      </w:r>
      <w:r w:rsidRPr="00E63D6E">
        <w:rPr>
          <w:rFonts w:ascii="仿宋" w:eastAsia="仿宋" w:hAnsi="仿宋" w:hint="eastAsia"/>
          <w:sz w:val="24"/>
          <w:u w:val="single"/>
        </w:rPr>
        <w:t>通知监理人检查，通知中应载明隐蔽检查内容、时间和地点，并应附有自检记录和必要的检查资料。</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监理人不能按时进行检查时，应提前</w:t>
      </w:r>
      <w:r w:rsidRPr="00CD4750">
        <w:rPr>
          <w:rFonts w:ascii="仿宋" w:eastAsia="仿宋" w:hAnsi="仿宋"/>
          <w:sz w:val="24"/>
          <w:u w:val="single"/>
        </w:rPr>
        <w:t>12</w:t>
      </w:r>
      <w:r w:rsidRPr="00CD4750">
        <w:rPr>
          <w:rFonts w:ascii="仿宋" w:eastAsia="仿宋" w:hAnsi="仿宋"/>
          <w:sz w:val="24"/>
        </w:rPr>
        <w:t>小时提交书面延期要求。</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关于延期最长不得超过：</w:t>
      </w:r>
      <w:r w:rsidRPr="00CD4750">
        <w:rPr>
          <w:rFonts w:ascii="仿宋" w:eastAsia="仿宋" w:hAnsi="仿宋"/>
          <w:sz w:val="24"/>
          <w:u w:val="single"/>
        </w:rPr>
        <w:t>24</w:t>
      </w:r>
      <w:r w:rsidRPr="00CD4750">
        <w:rPr>
          <w:rFonts w:ascii="仿宋" w:eastAsia="仿宋" w:hAnsi="仿宋"/>
          <w:sz w:val="24"/>
        </w:rPr>
        <w:t>小时。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6、安全文明施工与环境保护</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6.1安全文明施工</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6.1.1 项目安全生产的达标目标及相应事项的约定：</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承担施工安全保卫工作及施工照明的责任和要求：承包人必须在进场后或施工合同签署后15日内编写针对本工程的实施性施工组织设计，综合考虑本工程所涉及的一切安全因素编写出施工安全预案，包括但不限于脚手架搭设、临时用电、安全挡护、职工安全教育和安全管理、机电设备使用管理办法、突发情况应急方案、明确提出施工现场规范围档、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2</w:t>
      </w:r>
      <w:r w:rsidRPr="00CD4750">
        <w:rPr>
          <w:rFonts w:ascii="仿宋" w:eastAsia="仿宋" w:hAnsi="仿宋" w:hint="eastAsia"/>
          <w:sz w:val="24"/>
          <w:u w:val="single"/>
        </w:rPr>
        <w:t>）承包人应遵守工程建设安全生产有关管理规定，严格按安全标准组织施工，并随时接受行业安全检查人员依法实施的监督检查。由于承包人安全措施不力造成事故的责任和因此发生的费用，由承包人承担。发包人及监理有权对承包人违章现场提出整改要求，承包人接到书面整改通知后</w:t>
      </w:r>
      <w:r w:rsidRPr="00CD4750">
        <w:rPr>
          <w:rFonts w:ascii="仿宋" w:eastAsia="仿宋" w:hAnsi="仿宋"/>
          <w:sz w:val="24"/>
          <w:u w:val="single"/>
        </w:rPr>
        <w:t>24小时内未采取相应措施整改的，每次支付违约金1000元。</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3）承包人要认真做好车辆机械的保养维护工作和驾驶操作人员的安全教育工作，车辆机械不得带病作业，不得违规操作，杜绝机械和车辆事故。</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4</w:t>
      </w:r>
      <w:r w:rsidRPr="00CD4750">
        <w:rPr>
          <w:rFonts w:ascii="仿宋" w:eastAsia="仿宋" w:hAnsi="仿宋" w:hint="eastAsia"/>
          <w:sz w:val="24"/>
          <w:u w:val="single"/>
        </w:rPr>
        <w:t>）承包人根据周边条件和环境按招标文件要求，加强对相邻建筑、道路及人员的安全防护，不得野蛮施工，采取相应措施，确保安全施工，否则后果和损失均由承包人负责。</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5</w:t>
      </w:r>
      <w:r w:rsidRPr="00CD4750">
        <w:rPr>
          <w:rFonts w:ascii="仿宋" w:eastAsia="仿宋" w:hAnsi="仿宋" w:hint="eastAsia"/>
          <w:sz w:val="24"/>
          <w:u w:val="single"/>
        </w:rPr>
        <w:t>）在施工场地内禁止使用明火。因施工特殊情况，确需使用明火时，应事先办理审批手续，经发包人及监理人同意后，按用火规定，采取严格防火措施，严禁在有火灾爆炸危险的场所使用明火。建筑工程中采用的电器产品、燃气用具等质量必须符合国家标准或行业标准，具体安装和线路管路的敷设必须符合国家有关消防安全技术规范，对需要安装大功率电器设备，应经三电办同意后方可安装使用。</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6</w:t>
      </w:r>
      <w:r w:rsidRPr="00CD4750">
        <w:rPr>
          <w:rFonts w:ascii="仿宋" w:eastAsia="仿宋" w:hAnsi="仿宋" w:hint="eastAsia"/>
          <w:sz w:val="24"/>
          <w:u w:val="single"/>
        </w:rPr>
        <w:t>）</w:t>
      </w:r>
      <w:r w:rsidRPr="00CD4750">
        <w:rPr>
          <w:rFonts w:ascii="仿宋" w:eastAsia="仿宋" w:hAnsi="仿宋"/>
          <w:sz w:val="24"/>
          <w:u w:val="single"/>
        </w:rPr>
        <w:t>承包人的现场施工人员未经发包人同意不得居住在施工实体内</w:t>
      </w:r>
      <w:r w:rsidRPr="00CD4750">
        <w:rPr>
          <w:rFonts w:ascii="仿宋" w:eastAsia="仿宋" w:hAnsi="仿宋" w:hint="eastAsia"/>
          <w:sz w:val="24"/>
          <w:u w:val="single"/>
        </w:rPr>
        <w:t>，一经发现必须立即搬出，并视情况向发包人支付</w:t>
      </w:r>
      <w:r w:rsidRPr="00CD4750">
        <w:rPr>
          <w:rFonts w:ascii="仿宋" w:eastAsia="仿宋" w:hAnsi="仿宋"/>
          <w:sz w:val="24"/>
          <w:u w:val="single"/>
        </w:rPr>
        <w:t>1000元/天人的现场管理违约金。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7</w:t>
      </w:r>
      <w:r w:rsidRPr="00CD4750">
        <w:rPr>
          <w:rFonts w:ascii="仿宋" w:eastAsia="仿宋" w:hAnsi="仿宋" w:hint="eastAsia"/>
          <w:sz w:val="24"/>
          <w:u w:val="single"/>
        </w:rPr>
        <w:t>）对现场临时消防设施的要求：施工现场消防安全监督管理应符合江苏省建设厅《建设工程施工现场消防安全标准》的要求</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lastRenderedPageBreak/>
        <w:t>6.1.4 关于治安保卫的特别约定：</w:t>
      </w:r>
      <w:r w:rsidRPr="00E63D6E">
        <w:rPr>
          <w:rFonts w:ascii="仿宋" w:eastAsia="仿宋" w:hAnsi="仿宋" w:hint="eastAsia"/>
          <w:sz w:val="24"/>
          <w:u w:val="single"/>
        </w:rPr>
        <w:t>承包人应自觉遵守发包人门卫的出入制度，自觉地维护发包人作为教学区域的正常的教学环境，接受学校相关职能部门的统一管理。</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关于编制施工场地治安管理计划的约定：</w:t>
      </w:r>
      <w:r w:rsidRPr="00CD4750">
        <w:rPr>
          <w:rFonts w:ascii="仿宋" w:eastAsia="仿宋" w:hAnsi="仿宋"/>
          <w:sz w:val="24"/>
          <w:u w:val="single"/>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6.1.5 文明施工</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合同当事人对文明施工的要求：</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1）施工现场入口处应按规定和发包人要求做好有关施工项目的相关公示，并悬挂宣传标语横幅。工地围挡、出入口</w:t>
      </w:r>
      <w:proofErr w:type="gramStart"/>
      <w:r w:rsidRPr="00E63D6E">
        <w:rPr>
          <w:rFonts w:ascii="仿宋" w:eastAsia="仿宋" w:hAnsi="仿宋" w:hint="eastAsia"/>
          <w:sz w:val="24"/>
          <w:u w:val="single"/>
        </w:rPr>
        <w:t>冲洗台</w:t>
      </w:r>
      <w:proofErr w:type="gramEnd"/>
      <w:r w:rsidRPr="00E63D6E">
        <w:rPr>
          <w:rFonts w:ascii="仿宋" w:eastAsia="仿宋" w:hAnsi="仿宋" w:hint="eastAsia"/>
          <w:sz w:val="24"/>
          <w:u w:val="single"/>
        </w:rPr>
        <w:t>必须按南京市文明工地标准进行设置，做到封闭施工。因场地管理不善引发的一切纠纷由承包人自行解决，发包人不承担任何责任。</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2</w:t>
      </w:r>
      <w:r w:rsidRPr="00E63D6E">
        <w:rPr>
          <w:rFonts w:ascii="仿宋" w:eastAsia="仿宋" w:hAnsi="仿宋" w:hint="eastAsia"/>
          <w:sz w:val="24"/>
          <w:u w:val="single"/>
        </w:rPr>
        <w:t>）承包人本身及其所管理的单位的所有雇员和代表都应穿戴整齐，行为文明。要佩带由承包人提供的工作证，工作证上应标明姓名、职务、身份及编号，在现场期间应一直佩带在胸前。承包人的所有机械及设备都应醒目地标注承包人的名称。施工单位必须服从南京大学文明施工管理要求。</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3</w:t>
      </w:r>
      <w:r w:rsidRPr="00E63D6E">
        <w:rPr>
          <w:rFonts w:ascii="仿宋" w:eastAsia="仿宋" w:hAnsi="仿宋" w:hint="eastAsia"/>
          <w:sz w:val="24"/>
          <w:u w:val="single"/>
        </w:rPr>
        <w:t>）施工场地清洁卫生以及其他方面的要求：负责与环保、城管、市容、交管、公安等政府部门的沟通、协调工作，并办理相关手续及承担相关费用。必须</w:t>
      </w:r>
      <w:r>
        <w:rPr>
          <w:rFonts w:ascii="仿宋" w:eastAsia="仿宋" w:hAnsi="仿宋" w:hint="eastAsia"/>
          <w:sz w:val="24"/>
          <w:u w:val="single"/>
        </w:rPr>
        <w:t>严格</w:t>
      </w:r>
      <w:r w:rsidRPr="00E63D6E">
        <w:rPr>
          <w:rFonts w:ascii="仿宋" w:eastAsia="仿宋" w:hAnsi="仿宋" w:hint="eastAsia"/>
          <w:sz w:val="24"/>
          <w:u w:val="single"/>
        </w:rPr>
        <w:t>按发包人及南京市有关要求的市文明现场等级进行现场文明施工管理，</w:t>
      </w:r>
      <w:r w:rsidRPr="00886861">
        <w:rPr>
          <w:rFonts w:ascii="仿宋" w:eastAsia="仿宋" w:hAnsi="仿宋" w:hint="eastAsia"/>
          <w:sz w:val="24"/>
          <w:u w:val="single"/>
        </w:rPr>
        <w:t>做好施工安全围挡、扬尘控制、建筑垃圾及余土外运（入袋后按指定地点统一堆放、当天垃圾当天清理）工作，</w:t>
      </w:r>
      <w:r w:rsidRPr="00E63D6E">
        <w:rPr>
          <w:rFonts w:ascii="仿宋" w:eastAsia="仿宋" w:hAnsi="仿宋" w:hint="eastAsia"/>
          <w:sz w:val="24"/>
          <w:u w:val="single"/>
        </w:rPr>
        <w:t>若有相关行为被投诉（含电话投诉、网络投诉及其他途径投诉），经确认后每次予以扣减</w:t>
      </w:r>
      <w:r w:rsidRPr="00E63D6E">
        <w:rPr>
          <w:rFonts w:ascii="仿宋" w:eastAsia="仿宋" w:hAnsi="仿宋"/>
          <w:sz w:val="24"/>
          <w:u w:val="single"/>
        </w:rPr>
        <w:t>2000元工程款处罚。</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4</w:t>
      </w:r>
      <w:r w:rsidRPr="00E63D6E">
        <w:rPr>
          <w:rFonts w:ascii="仿宋" w:eastAsia="仿宋" w:hAnsi="仿宋" w:hint="eastAsia"/>
          <w:sz w:val="24"/>
          <w:u w:val="single"/>
        </w:rPr>
        <w:t>）施工噪音</w:t>
      </w:r>
      <w:r w:rsidRPr="00E63D6E">
        <w:rPr>
          <w:rFonts w:ascii="仿宋" w:eastAsia="仿宋" w:hAnsi="仿宋"/>
          <w:sz w:val="24"/>
          <w:u w:val="single"/>
        </w:rPr>
        <w:t xml:space="preserve"> ：工程施工期间，噪声对环境的影响必须满足国家和南京市有关法规要求。施工噪声遵守《建筑施工场界噪声限值》（GB12523－90）。在选择施工设备及施工方法时，承包人必须考虑由此产生的噪声标准及对施工人员和周围单位和居民的影响。 在工程施工过程中，若发生施工噪声超标扰民事件，由承包人负责解决，</w:t>
      </w:r>
      <w:r>
        <w:rPr>
          <w:rFonts w:ascii="仿宋" w:eastAsia="仿宋" w:hAnsi="仿宋" w:hint="eastAsia"/>
          <w:sz w:val="24"/>
          <w:u w:val="single"/>
        </w:rPr>
        <w:t>发包人</w:t>
      </w:r>
      <w:r w:rsidRPr="00E63D6E">
        <w:rPr>
          <w:rFonts w:ascii="仿宋" w:eastAsia="仿宋" w:hAnsi="仿宋"/>
          <w:sz w:val="24"/>
          <w:u w:val="single"/>
        </w:rPr>
        <w:t xml:space="preserve">予以配合。 </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5</w:t>
      </w:r>
      <w:r w:rsidRPr="00E63D6E">
        <w:rPr>
          <w:rFonts w:ascii="仿宋" w:eastAsia="仿宋" w:hAnsi="仿宋" w:hint="eastAsia"/>
          <w:sz w:val="24"/>
          <w:u w:val="single"/>
        </w:rPr>
        <w:t>）施工时间：工作日（周一至周五）上午</w:t>
      </w:r>
      <w:r w:rsidRPr="00E63D6E">
        <w:rPr>
          <w:rFonts w:ascii="仿宋" w:eastAsia="仿宋" w:hAnsi="仿宋"/>
          <w:sz w:val="24"/>
          <w:u w:val="single"/>
        </w:rPr>
        <w:t>7:30至12:00、下午14:00至19:00，节假日、双休日上午8:30至12:00、下午2:00-19:00；如</w:t>
      </w:r>
      <w:proofErr w:type="gramStart"/>
      <w:r w:rsidRPr="00E63D6E">
        <w:rPr>
          <w:rFonts w:ascii="仿宋" w:eastAsia="仿宋" w:hAnsi="仿宋" w:hint="eastAsia"/>
          <w:sz w:val="24"/>
          <w:u w:val="single"/>
        </w:rPr>
        <w:t>遇施工</w:t>
      </w:r>
      <w:proofErr w:type="gramEnd"/>
      <w:r w:rsidRPr="00E63D6E">
        <w:rPr>
          <w:rFonts w:ascii="仿宋" w:eastAsia="仿宋" w:hAnsi="仿宋" w:hint="eastAsia"/>
          <w:sz w:val="24"/>
          <w:u w:val="single"/>
        </w:rPr>
        <w:t>技术、运输管制等原因需要超出规定时间施工，必须提前</w:t>
      </w:r>
      <w:r w:rsidRPr="00E63D6E">
        <w:rPr>
          <w:rFonts w:ascii="仿宋" w:eastAsia="仿宋" w:hAnsi="仿宋"/>
          <w:sz w:val="24"/>
          <w:u w:val="single"/>
        </w:rPr>
        <w:t>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560B3D" w:rsidRPr="00CD4750"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6</w:t>
      </w:r>
      <w:r w:rsidRPr="00E63D6E">
        <w:rPr>
          <w:rFonts w:ascii="仿宋" w:eastAsia="仿宋" w:hAnsi="仿宋" w:hint="eastAsia"/>
          <w:sz w:val="24"/>
          <w:u w:val="single"/>
        </w:rPr>
        <w:t>）夜间施工：承包人应按南京市有关规定要求办理夜间施工许可证。施工单位应充分考虑中考、高考、节假日及城市有关部门重大活动等期间限制夜间施工而对工期造成的影响，由于施工可能对周围居民、企事业等单位造成影响，可能由此而引发各种争议，这些争议应由承包人负责协调，</w:t>
      </w:r>
      <w:r>
        <w:rPr>
          <w:rFonts w:ascii="仿宋" w:eastAsia="仿宋" w:hAnsi="仿宋" w:hint="eastAsia"/>
          <w:sz w:val="24"/>
          <w:u w:val="single"/>
        </w:rPr>
        <w:t>发包人</w:t>
      </w:r>
      <w:r w:rsidRPr="00E63D6E">
        <w:rPr>
          <w:rFonts w:ascii="仿宋" w:eastAsia="仿宋" w:hAnsi="仿宋" w:hint="eastAsia"/>
          <w:sz w:val="24"/>
          <w:u w:val="single"/>
        </w:rPr>
        <w:t>尽可能予以协助。</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 xml:space="preserve">6.1.6 </w:t>
      </w:r>
      <w:r w:rsidRPr="00A31E38">
        <w:rPr>
          <w:rFonts w:ascii="仿宋" w:eastAsia="仿宋" w:hAnsi="仿宋"/>
          <w:sz w:val="24"/>
        </w:rPr>
        <w:t>关于安全文明施工费支付比例和支付期限</w:t>
      </w:r>
      <w:r w:rsidRPr="00CD4750">
        <w:rPr>
          <w:rFonts w:ascii="仿宋" w:eastAsia="仿宋" w:hAnsi="仿宋" w:hint="eastAsia"/>
          <w:sz w:val="24"/>
        </w:rPr>
        <w:t>的约定：</w:t>
      </w:r>
      <w:r w:rsidRPr="00886861">
        <w:rPr>
          <w:rFonts w:ascii="仿宋" w:eastAsia="仿宋" w:hAnsi="仿宋" w:hint="eastAsia"/>
          <w:sz w:val="24"/>
          <w:u w:val="single"/>
        </w:rPr>
        <w:t>发包人应在开工后</w:t>
      </w:r>
      <w:r w:rsidRPr="00886861">
        <w:rPr>
          <w:rFonts w:ascii="仿宋" w:eastAsia="仿宋" w:hAnsi="仿宋"/>
          <w:sz w:val="24"/>
          <w:u w:val="single"/>
        </w:rPr>
        <w:t>20天内</w:t>
      </w:r>
      <w:r w:rsidRPr="00886861">
        <w:rPr>
          <w:rFonts w:ascii="仿宋" w:eastAsia="仿宋" w:hAnsi="仿宋" w:hint="eastAsia"/>
          <w:sz w:val="24"/>
          <w:u w:val="single"/>
        </w:rPr>
        <w:t>预付安全文明施工费总额的</w:t>
      </w:r>
      <w:r w:rsidRPr="00886861">
        <w:rPr>
          <w:rFonts w:ascii="仿宋" w:eastAsia="仿宋" w:hAnsi="仿宋"/>
          <w:sz w:val="24"/>
          <w:u w:val="single"/>
        </w:rPr>
        <w:t>50%，其余</w:t>
      </w:r>
      <w:r w:rsidRPr="00886861">
        <w:rPr>
          <w:rFonts w:ascii="仿宋" w:eastAsia="仿宋" w:hAnsi="仿宋" w:hint="eastAsia"/>
          <w:sz w:val="24"/>
          <w:u w:val="single"/>
        </w:rPr>
        <w:t>部分与进度款同期支付</w:t>
      </w:r>
      <w:r w:rsidRPr="00886861">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7、工期和进度</w:t>
      </w:r>
    </w:p>
    <w:p w:rsidR="00560B3D" w:rsidRPr="003E2759"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lastRenderedPageBreak/>
        <w:t>7.1 施工组织设计</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sz w:val="24"/>
        </w:rPr>
        <w:t>7.1.1 合同当事人约定的施工组织设计应包括的其他内容：</w:t>
      </w:r>
      <w:r w:rsidRPr="003E2759">
        <w:rPr>
          <w:rFonts w:ascii="仿宋" w:eastAsia="仿宋" w:hAnsi="仿宋" w:hint="eastAsia"/>
          <w:sz w:val="24"/>
          <w:u w:val="single"/>
        </w:rPr>
        <w:t>按发包人和监理人的要求提供。</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7.1.2 施工组织设计的提交和修改</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承包人提交详细施工组织设计的期限的约定：</w:t>
      </w:r>
      <w:r w:rsidRPr="003E2759">
        <w:rPr>
          <w:rFonts w:ascii="仿宋" w:eastAsia="仿宋" w:hAnsi="仿宋" w:hint="eastAsia"/>
          <w:sz w:val="24"/>
          <w:u w:val="single"/>
        </w:rPr>
        <w:t>承包人在进场后或施工合同签订后</w:t>
      </w:r>
      <w:r w:rsidRPr="003E2759">
        <w:rPr>
          <w:rFonts w:ascii="仿宋" w:eastAsia="仿宋" w:hAnsi="仿宋"/>
          <w:sz w:val="24"/>
          <w:u w:val="single"/>
        </w:rPr>
        <w:t>14天内提交针对本招标工程的具体的、有实效性的施工组织设计和工程总进度计划并通过监理工程师和发包人的审核，每月25日前</w:t>
      </w:r>
      <w:r w:rsidRPr="003E2759">
        <w:rPr>
          <w:rFonts w:ascii="仿宋" w:eastAsia="仿宋" w:hAnsi="仿宋" w:hint="eastAsia"/>
          <w:sz w:val="24"/>
          <w:u w:val="single"/>
        </w:rPr>
        <w:t>提交</w:t>
      </w:r>
      <w:r w:rsidRPr="003E2759">
        <w:rPr>
          <w:rFonts w:ascii="仿宋" w:eastAsia="仿宋" w:hAnsi="仿宋"/>
          <w:sz w:val="24"/>
          <w:u w:val="single"/>
        </w:rPr>
        <w:t>下月详细施工作业计划。</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发包人和监理人在收到详细的施工组织设计后确认或提出修改意见的期限：</w:t>
      </w:r>
      <w:r w:rsidRPr="003E2759">
        <w:rPr>
          <w:rFonts w:ascii="仿宋" w:eastAsia="仿宋" w:hAnsi="仿宋" w:hint="eastAsia"/>
          <w:sz w:val="24"/>
          <w:u w:val="single"/>
        </w:rPr>
        <w:t>收到施工组织设计后</w:t>
      </w:r>
      <w:r w:rsidRPr="003E2759">
        <w:rPr>
          <w:rFonts w:ascii="仿宋" w:eastAsia="仿宋" w:hAnsi="仿宋"/>
          <w:sz w:val="24"/>
          <w:u w:val="single"/>
        </w:rPr>
        <w:t>7天内。</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7.2 施工进度计划</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7.2.2 施工进度计划的修订</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发包人和监理人在收到修订的施工进度计划后确认或提出修改意见的期限：</w:t>
      </w:r>
      <w:r w:rsidRPr="003E2759">
        <w:rPr>
          <w:rFonts w:ascii="仿宋" w:eastAsia="仿宋" w:hAnsi="仿宋" w:hint="eastAsia"/>
          <w:sz w:val="24"/>
          <w:u w:val="single"/>
        </w:rPr>
        <w:t>收到修订的施工计划后</w:t>
      </w:r>
      <w:r w:rsidRPr="003E2759">
        <w:rPr>
          <w:rFonts w:ascii="仿宋" w:eastAsia="仿宋" w:hAnsi="仿宋"/>
          <w:sz w:val="24"/>
          <w:u w:val="single"/>
        </w:rPr>
        <w:t>7天内。</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7.3 开工</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7.3.1 开工准备</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关于承包人提交工程开工</w:t>
      </w:r>
      <w:proofErr w:type="gramStart"/>
      <w:r w:rsidRPr="003E2759">
        <w:rPr>
          <w:rFonts w:ascii="仿宋" w:eastAsia="仿宋" w:hAnsi="仿宋" w:hint="eastAsia"/>
          <w:sz w:val="24"/>
        </w:rPr>
        <w:t>报审表</w:t>
      </w:r>
      <w:proofErr w:type="gramEnd"/>
      <w:r w:rsidRPr="003E2759">
        <w:rPr>
          <w:rFonts w:ascii="仿宋" w:eastAsia="仿宋" w:hAnsi="仿宋" w:hint="eastAsia"/>
          <w:sz w:val="24"/>
        </w:rPr>
        <w:t>的期限：</w:t>
      </w:r>
      <w:r w:rsidRPr="003E2759">
        <w:rPr>
          <w:rFonts w:ascii="仿宋" w:eastAsia="仿宋" w:hAnsi="仿宋" w:hint="eastAsia"/>
          <w:sz w:val="24"/>
          <w:u w:val="single"/>
        </w:rPr>
        <w:t>承包人应按照第</w:t>
      </w:r>
      <w:r w:rsidRPr="003E2759">
        <w:rPr>
          <w:rFonts w:ascii="仿宋" w:eastAsia="仿宋" w:hAnsi="仿宋"/>
          <w:sz w:val="24"/>
          <w:u w:val="single"/>
        </w:rPr>
        <w:t>7.1款</w:t>
      </w:r>
      <w:r w:rsidRPr="003E2759">
        <w:rPr>
          <w:rFonts w:ascii="宋体" w:hAnsi="宋体" w:hint="eastAsia"/>
          <w:sz w:val="24"/>
          <w:u w:val="single"/>
        </w:rPr>
        <w:t>〔</w:t>
      </w:r>
      <w:r w:rsidRPr="003E2759">
        <w:rPr>
          <w:rFonts w:ascii="仿宋" w:eastAsia="仿宋" w:hAnsi="仿宋" w:hint="eastAsia"/>
          <w:sz w:val="24"/>
          <w:u w:val="single"/>
        </w:rPr>
        <w:t>施工组织设计</w:t>
      </w:r>
      <w:r w:rsidRPr="003E2759">
        <w:rPr>
          <w:rFonts w:ascii="宋体" w:hAnsi="宋体" w:hint="eastAsia"/>
          <w:sz w:val="24"/>
          <w:u w:val="single"/>
        </w:rPr>
        <w:t>〕</w:t>
      </w:r>
      <w:r w:rsidRPr="003E2759">
        <w:rPr>
          <w:rFonts w:ascii="仿宋" w:eastAsia="仿宋" w:hAnsi="仿宋" w:hint="eastAsia"/>
          <w:sz w:val="24"/>
          <w:u w:val="single"/>
        </w:rPr>
        <w:t>约定的期限，向监理人提交工程开工报告审表，经监理人报发包人批准后执行。开工</w:t>
      </w:r>
      <w:proofErr w:type="gramStart"/>
      <w:r w:rsidRPr="003E2759">
        <w:rPr>
          <w:rFonts w:ascii="仿宋" w:eastAsia="仿宋" w:hAnsi="仿宋" w:hint="eastAsia"/>
          <w:sz w:val="24"/>
          <w:u w:val="single"/>
        </w:rPr>
        <w:t>报审表</w:t>
      </w:r>
      <w:proofErr w:type="gramEnd"/>
      <w:r w:rsidRPr="003E2759">
        <w:rPr>
          <w:rFonts w:ascii="仿宋" w:eastAsia="仿宋" w:hAnsi="仿宋" w:hint="eastAsia"/>
          <w:sz w:val="24"/>
          <w:u w:val="single"/>
        </w:rPr>
        <w:t>应详细说明按施工进度计划正常施工所需的施工道路、临时设施、材料、工程设备、施工人员等落实情况以及工程的进度安排。</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关于发包人应完成的其他开工准备工作及期限：</w:t>
      </w:r>
      <w:r w:rsidRPr="003E2759">
        <w:rPr>
          <w:rFonts w:ascii="仿宋" w:eastAsia="仿宋" w:hAnsi="仿宋"/>
          <w:sz w:val="24"/>
          <w:u w:val="single"/>
        </w:rPr>
        <w:t>/</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关于承包人应完成的其他开工准备工作及期限：</w:t>
      </w:r>
      <w:r w:rsidRPr="003E2759">
        <w:rPr>
          <w:rFonts w:ascii="仿宋" w:eastAsia="仿宋" w:hAnsi="仿宋" w:hint="eastAsia"/>
          <w:sz w:val="24"/>
          <w:u w:val="single"/>
        </w:rPr>
        <w:t>另行约定。</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7.3.2开工通知</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因发包人原因造成监理人未能在计划开工日期之日起</w:t>
      </w:r>
      <w:r w:rsidRPr="003E2759">
        <w:rPr>
          <w:rFonts w:ascii="仿宋" w:eastAsia="仿宋" w:hAnsi="仿宋"/>
          <w:sz w:val="24"/>
          <w:u w:val="single"/>
        </w:rPr>
        <w:t xml:space="preserve"> 28 </w:t>
      </w:r>
      <w:r w:rsidRPr="003E2759">
        <w:rPr>
          <w:rFonts w:ascii="仿宋" w:eastAsia="仿宋" w:hAnsi="仿宋"/>
          <w:sz w:val="24"/>
        </w:rPr>
        <w:t>天内发出开工通知的，承包人有权提出价格调整要求，或者解除合同。</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7.4 测量放线</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sz w:val="24"/>
        </w:rPr>
        <w:t>7.4.1发包人通过监理人向承包人提供测量基准点、基准线和水准点及其书面资料的期限：</w:t>
      </w:r>
      <w:r w:rsidRPr="003E2759">
        <w:rPr>
          <w:rFonts w:ascii="仿宋" w:eastAsia="仿宋" w:hAnsi="仿宋" w:hint="eastAsia"/>
          <w:sz w:val="24"/>
          <w:u w:val="single"/>
        </w:rPr>
        <w:t>开工前由监理单位组织承包人对本工程水准点与坐标控制点进行测量、验收，以书面形式将测绘成果表移交承包人；移交后的水准点与坐标控制点由承包人负责保护。</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7.5 工期延误</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7.5.1 因发包人原因导致工期延误</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w:t>
      </w:r>
      <w:r w:rsidRPr="003E2759">
        <w:rPr>
          <w:rFonts w:ascii="仿宋" w:eastAsia="仿宋" w:hAnsi="仿宋"/>
          <w:sz w:val="24"/>
        </w:rPr>
        <w:t>7）因发包人原因导致工期延误的其他情形：</w:t>
      </w:r>
      <w:r w:rsidRPr="003E2759">
        <w:rPr>
          <w:rFonts w:ascii="仿宋" w:eastAsia="仿宋" w:hAnsi="仿宋"/>
          <w:sz w:val="24"/>
          <w:u w:val="single"/>
        </w:rPr>
        <w:t>无</w:t>
      </w:r>
      <w:r w:rsidRPr="003E2759">
        <w:rPr>
          <w:rFonts w:ascii="仿宋" w:eastAsia="仿宋" w:hAnsi="仿宋"/>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7.5.2 因承包人原因导致工期延误</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因承包人原因造成工期延误，逾期竣工违约金的计算方法为：</w:t>
      </w:r>
      <w:r w:rsidRPr="003E2759">
        <w:rPr>
          <w:rFonts w:ascii="仿宋" w:eastAsia="仿宋" w:hAnsi="仿宋" w:hint="eastAsia"/>
          <w:sz w:val="24"/>
          <w:u w:val="single"/>
        </w:rPr>
        <w:t>发包人将每月组织监理、设计对进度进行考核，如因承包人原因，导致进度工期滞后，按每一工期节点进行考核，滞后一天赔偿</w:t>
      </w:r>
      <w:r w:rsidRPr="003E2759">
        <w:rPr>
          <w:rFonts w:ascii="仿宋" w:eastAsia="仿宋" w:hAnsi="仿宋"/>
          <w:sz w:val="24"/>
          <w:u w:val="single"/>
        </w:rPr>
        <w:t xml:space="preserve">5000元违约金，此违约金并不能解除承包人应完成工程的责任或合同规定的其他责任。因承包人原因导致工期延误因承包方原因造成不能按合同工期完成, </w:t>
      </w:r>
      <w:r w:rsidRPr="003E2759">
        <w:rPr>
          <w:rFonts w:ascii="仿宋" w:eastAsia="仿宋" w:hAnsi="仿宋" w:hint="eastAsia"/>
          <w:sz w:val="24"/>
          <w:u w:val="single"/>
        </w:rPr>
        <w:t>承包应承担违约责任</w:t>
      </w:r>
      <w:r w:rsidRPr="003E2759">
        <w:rPr>
          <w:rFonts w:ascii="仿宋" w:eastAsia="仿宋" w:hAnsi="仿宋"/>
          <w:sz w:val="24"/>
          <w:u w:val="single"/>
        </w:rPr>
        <w:t>,并向发包方支付违约金,按照该合同工期每推迟一天,</w:t>
      </w:r>
      <w:r w:rsidRPr="003E2759">
        <w:rPr>
          <w:rFonts w:ascii="仿宋" w:eastAsia="仿宋" w:hAnsi="仿宋"/>
          <w:sz w:val="24"/>
          <w:u w:val="single"/>
        </w:rPr>
        <w:lastRenderedPageBreak/>
        <w:t>违约金为合同价款的千分之一</w:t>
      </w:r>
      <w:r w:rsidRPr="003E2759">
        <w:rPr>
          <w:rFonts w:ascii="仿宋" w:eastAsia="仿宋" w:hAnsi="仿宋" w:hint="eastAsia"/>
          <w:sz w:val="24"/>
          <w:u w:val="single"/>
        </w:rPr>
        <w:t>,此违约金的支付并不能解除承包方完成工程的责任和合同规定的其它责任。如工期拖延超过</w:t>
      </w:r>
      <w:r w:rsidRPr="003E2759">
        <w:rPr>
          <w:rFonts w:ascii="仿宋" w:eastAsia="仿宋" w:hAnsi="仿宋"/>
          <w:sz w:val="24"/>
          <w:u w:val="single"/>
        </w:rPr>
        <w:t xml:space="preserve">15 </w:t>
      </w:r>
      <w:proofErr w:type="gramStart"/>
      <w:r w:rsidRPr="003E2759">
        <w:rPr>
          <w:rFonts w:ascii="仿宋" w:eastAsia="仿宋" w:hAnsi="仿宋" w:hint="eastAsia"/>
          <w:sz w:val="24"/>
          <w:u w:val="single"/>
        </w:rPr>
        <w:t>天以上</w:t>
      </w:r>
      <w:proofErr w:type="gramEnd"/>
      <w:r w:rsidRPr="003E2759">
        <w:rPr>
          <w:rFonts w:ascii="仿宋" w:eastAsia="仿宋" w:hAnsi="仿宋" w:hint="eastAsia"/>
          <w:sz w:val="24"/>
          <w:u w:val="single"/>
        </w:rPr>
        <w:t>或施工过程中承包方在监理和发包方合理要求下不按要求增加施工机械和人员的，发包方有权另行安排具有相应资质的单位进行未完工程的施工，增加的费用由承包方承担。</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因承包人原因造成工期延误，逾期竣工违约金的上限：</w:t>
      </w:r>
      <w:r w:rsidRPr="003E2759">
        <w:rPr>
          <w:rFonts w:ascii="仿宋" w:eastAsia="仿宋" w:hAnsi="仿宋" w:hint="eastAsia"/>
          <w:sz w:val="24"/>
          <w:u w:val="single"/>
        </w:rPr>
        <w:t>违约金上限为竣工结算价的</w:t>
      </w:r>
      <w:r w:rsidRPr="003E2759">
        <w:rPr>
          <w:rFonts w:ascii="仿宋" w:eastAsia="仿宋" w:hAnsi="仿宋"/>
          <w:sz w:val="24"/>
          <w:u w:val="single"/>
        </w:rPr>
        <w:t>10%，承包人支付逾期竣工违约金后，</w:t>
      </w:r>
      <w:proofErr w:type="gramStart"/>
      <w:r w:rsidRPr="003E2759">
        <w:rPr>
          <w:rFonts w:ascii="仿宋" w:eastAsia="仿宋" w:hAnsi="仿宋"/>
          <w:sz w:val="24"/>
          <w:u w:val="single"/>
        </w:rPr>
        <w:t>不</w:t>
      </w:r>
      <w:proofErr w:type="gramEnd"/>
      <w:r w:rsidRPr="003E2759">
        <w:rPr>
          <w:rFonts w:ascii="仿宋" w:eastAsia="仿宋" w:hAnsi="仿宋"/>
          <w:sz w:val="24"/>
          <w:u w:val="single"/>
        </w:rPr>
        <w:t>免除承包人继续完成工程及修补缺陷的</w:t>
      </w:r>
      <w:r w:rsidRPr="003E2759">
        <w:rPr>
          <w:rFonts w:ascii="仿宋" w:eastAsia="仿宋" w:hAnsi="仿宋" w:hint="eastAsia"/>
          <w:sz w:val="24"/>
          <w:u w:val="single"/>
        </w:rPr>
        <w:t>责任</w:t>
      </w:r>
      <w:r w:rsidRPr="003E2759">
        <w:rPr>
          <w:rFonts w:ascii="仿宋" w:eastAsia="仿宋" w:hAnsi="仿宋"/>
          <w:sz w:val="24"/>
          <w:u w:val="single"/>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7.6 不利物质条件</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不利物质条件的其他情形和有关约定：</w:t>
      </w:r>
      <w:r w:rsidRPr="003E2759">
        <w:rPr>
          <w:rFonts w:ascii="仿宋" w:eastAsia="仿宋" w:hAnsi="仿宋"/>
          <w:sz w:val="24"/>
          <w:u w:val="single"/>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7.7异常恶劣的气候条件</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发包人和承包人同意以下情形视为异常恶劣的气候条件：</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1）8级及以上持续24小时的大风；</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2）持续降雨24小时且降雨量200 mm以上；</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3）40℃及以上持续3天的高温或-20℃的持续3天的低温；</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4）日降雪量达到50mm以上；</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5）造成工程损坏的冰雹和大雪灾害。</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7.9 提前竣工的奖励</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7.9.2提前竣工</w:t>
      </w:r>
      <w:r w:rsidRPr="003E2759">
        <w:rPr>
          <w:rFonts w:ascii="仿宋" w:eastAsia="仿宋" w:hAnsi="仿宋" w:hint="eastAsia"/>
          <w:sz w:val="24"/>
        </w:rPr>
        <w:t>的奖励：</w:t>
      </w:r>
      <w:r w:rsidRPr="003E2759">
        <w:rPr>
          <w:rFonts w:ascii="仿宋" w:eastAsia="仿宋" w:hAnsi="仿宋" w:hint="eastAsia"/>
          <w:sz w:val="24"/>
          <w:u w:val="single"/>
        </w:rPr>
        <w:t>无。</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sz w:val="24"/>
        </w:rPr>
        <w:t>8.4.1发包人供应的材料设备的保管费用的</w:t>
      </w:r>
      <w:r w:rsidRPr="003E2759">
        <w:rPr>
          <w:rFonts w:ascii="仿宋" w:eastAsia="仿宋" w:hAnsi="仿宋" w:hint="eastAsia"/>
          <w:sz w:val="24"/>
        </w:rPr>
        <w:t>承担：</w:t>
      </w:r>
      <w:r w:rsidRPr="003E2759">
        <w:rPr>
          <w:rFonts w:ascii="仿宋" w:eastAsia="仿宋" w:hAnsi="仿宋" w:hint="eastAsia"/>
          <w:sz w:val="24"/>
          <w:u w:val="single"/>
        </w:rPr>
        <w:t>承包人承担</w:t>
      </w:r>
      <w:r w:rsidRPr="003E2759">
        <w:rPr>
          <w:rFonts w:ascii="仿宋" w:eastAsia="仿宋" w:hAnsi="仿宋"/>
          <w:sz w:val="24"/>
          <w:u w:val="single"/>
        </w:rPr>
        <w:t>。</w:t>
      </w:r>
      <w:r w:rsidRPr="003E2759">
        <w:rPr>
          <w:rFonts w:ascii="仿宋" w:eastAsia="仿宋" w:hAnsi="仿宋" w:hint="eastAsia"/>
          <w:sz w:val="24"/>
          <w:u w:val="single"/>
        </w:rPr>
        <w:t>发包人供应的材料，运至施工现场后由供货商负责卸力并运至发包人指定地点，交接后由承包人负责保管，现场保管费含在承包人的投标报价中，且相关费用包干使用。</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8.6 样品</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8.6.1  样品的报送与封存</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需要承包人报送样品的材料或工程设备，样品的种类、名称、规格、数量要求：</w:t>
      </w:r>
      <w:r w:rsidRPr="003E2759">
        <w:rPr>
          <w:rFonts w:ascii="仿宋" w:eastAsia="仿宋" w:hAnsi="仿宋" w:hint="eastAsia"/>
          <w:sz w:val="24"/>
          <w:u w:val="single"/>
        </w:rPr>
        <w:t>按照有关规定、管理部门的要求、发包人的需求确定。</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8.8 施工设备和临时设施</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8.8.1 承包人提供的施工设备和临时设施</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关于修建临时设施费用承担的约定：</w:t>
      </w:r>
      <w:r w:rsidRPr="003E2759">
        <w:rPr>
          <w:rFonts w:ascii="仿宋" w:eastAsia="仿宋" w:hAnsi="仿宋" w:hint="eastAsia"/>
          <w:sz w:val="24"/>
          <w:u w:val="single"/>
        </w:rPr>
        <w:t>承包人自行承担修建临时设施的费用，需要临时占地的，应由发包人申请手续并承担相应费用。</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9、试验与检验</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9.1试验设备与试验人员</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9.1.2 试验设备</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施工现场需要配置的试验场所：</w:t>
      </w:r>
      <w:r w:rsidRPr="003E2759">
        <w:rPr>
          <w:rFonts w:ascii="仿宋" w:eastAsia="仿宋" w:hAnsi="仿宋" w:hint="eastAsia"/>
          <w:sz w:val="24"/>
          <w:u w:val="single"/>
        </w:rPr>
        <w:t>按照发包人或监理人指示配置，按有关规定配置</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施工现场需要配备的试验设备：</w:t>
      </w:r>
      <w:r w:rsidRPr="003E2759">
        <w:rPr>
          <w:rFonts w:ascii="仿宋" w:eastAsia="仿宋" w:hAnsi="仿宋" w:hint="eastAsia"/>
          <w:sz w:val="24"/>
          <w:u w:val="single"/>
        </w:rPr>
        <w:t>按照发包人或监理人指示配置，按有关规定配置</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施工现场需要具备的其他试验条件：</w:t>
      </w:r>
      <w:r w:rsidRPr="003E2759">
        <w:rPr>
          <w:rFonts w:ascii="仿宋" w:eastAsia="仿宋" w:hAnsi="仿宋" w:hint="eastAsia"/>
          <w:sz w:val="24"/>
          <w:u w:val="single"/>
        </w:rPr>
        <w:t>按照发包人或监理人指示配置，按有关规定配置</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 xml:space="preserve">9.4 现场工艺试验 </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现场工艺试验的有关约定：</w:t>
      </w:r>
      <w:r w:rsidRPr="003E2759">
        <w:rPr>
          <w:rFonts w:ascii="仿宋" w:eastAsia="仿宋" w:hAnsi="仿宋" w:hint="eastAsia"/>
          <w:sz w:val="24"/>
          <w:u w:val="single"/>
        </w:rPr>
        <w:t>按照发包人或监理人的指示进行现场工艺试验。</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lastRenderedPageBreak/>
        <w:t>10、变更</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10.1变更的范围</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关于变更的范围的约定：</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1</w:t>
      </w:r>
      <w:r w:rsidRPr="003E2759">
        <w:rPr>
          <w:rFonts w:ascii="仿宋" w:eastAsia="仿宋" w:hAnsi="仿宋" w:hint="eastAsia"/>
          <w:sz w:val="24"/>
          <w:u w:val="single"/>
        </w:rPr>
        <w:t>）</w:t>
      </w:r>
      <w:r w:rsidRPr="003E2759">
        <w:rPr>
          <w:rFonts w:ascii="仿宋" w:eastAsia="仿宋" w:hAnsi="仿宋"/>
          <w:sz w:val="24"/>
          <w:u w:val="single"/>
        </w:rPr>
        <w:t>发包人书面认可的工程设计变更；</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2</w:t>
      </w:r>
      <w:r w:rsidRPr="003E2759">
        <w:rPr>
          <w:rFonts w:ascii="仿宋" w:eastAsia="仿宋" w:hAnsi="仿宋" w:hint="eastAsia"/>
          <w:sz w:val="24"/>
          <w:u w:val="single"/>
        </w:rPr>
        <w:t>）</w:t>
      </w:r>
      <w:r w:rsidRPr="003E2759">
        <w:rPr>
          <w:rFonts w:ascii="仿宋" w:eastAsia="仿宋" w:hAnsi="仿宋"/>
          <w:sz w:val="24"/>
          <w:u w:val="single"/>
        </w:rPr>
        <w:t>发包人、监理人和审计部门均书面认可的签证；</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3</w:t>
      </w:r>
      <w:r w:rsidRPr="003E2759">
        <w:rPr>
          <w:rFonts w:ascii="仿宋" w:eastAsia="仿宋" w:hAnsi="仿宋" w:hint="eastAsia"/>
          <w:sz w:val="24"/>
          <w:u w:val="single"/>
        </w:rPr>
        <w:t>）</w:t>
      </w:r>
      <w:r w:rsidRPr="003E2759">
        <w:rPr>
          <w:rFonts w:ascii="仿宋" w:eastAsia="仿宋" w:hAnsi="仿宋"/>
          <w:sz w:val="24"/>
          <w:u w:val="single"/>
        </w:rPr>
        <w:t>发包人、监理人和审计部门三方均书面认可的新增减工程量。</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4</w:t>
      </w:r>
      <w:r w:rsidRPr="003E2759">
        <w:rPr>
          <w:rFonts w:ascii="仿宋" w:eastAsia="仿宋" w:hAnsi="仿宋" w:hint="eastAsia"/>
          <w:sz w:val="24"/>
          <w:u w:val="single"/>
        </w:rPr>
        <w:t>）发包人可能安排的本项目周边的室外工程、附属工程及其它零星工程。</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10.4 变更估价</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 xml:space="preserve">10.4.1 </w:t>
      </w:r>
      <w:r w:rsidRPr="003E2759">
        <w:rPr>
          <w:rFonts w:ascii="仿宋" w:eastAsia="仿宋" w:hAnsi="仿宋" w:hint="eastAsia"/>
          <w:sz w:val="24"/>
        </w:rPr>
        <w:t>变更估价原则</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sz w:val="24"/>
        </w:rPr>
        <w:t xml:space="preserve">关于变更估价的约定: </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（1）</w:t>
      </w:r>
      <w:r w:rsidRPr="003E2759">
        <w:rPr>
          <w:rFonts w:ascii="仿宋" w:eastAsia="仿宋" w:hAnsi="仿宋"/>
          <w:sz w:val="24"/>
          <w:u w:val="single"/>
        </w:rPr>
        <w:t>由于设计变更、工程签证及招标工程量清单误差而导致的清单子目工程量增减，结算时按实际发生的工程量调整，增减部分工程量按招标文件约定采用的清单子目及本省计价表中相应的定额子目工程量计算规则进行计算调整；</w:t>
      </w:r>
    </w:p>
    <w:p w:rsidR="00560B3D" w:rsidRPr="00CD4750"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（2）</w:t>
      </w:r>
      <w:r w:rsidRPr="003E2759">
        <w:rPr>
          <w:rFonts w:ascii="仿宋" w:eastAsia="仿宋" w:hAnsi="仿宋"/>
          <w:sz w:val="24"/>
          <w:u w:val="single"/>
        </w:rPr>
        <w:t>若调整的工程量清单子目在投标文件中已有相同的子目，则按其投标时的综合单价、费用种类、费率标准计价（若投标书中工程量×综合单价≠合价，合价低时则按合价除以工程量得出新的综合</w:t>
      </w:r>
      <w:r w:rsidRPr="00CD4750">
        <w:rPr>
          <w:rFonts w:ascii="仿宋" w:eastAsia="仿宋" w:hAnsi="仿宋"/>
          <w:sz w:val="24"/>
          <w:u w:val="single"/>
        </w:rPr>
        <w:t>单价结算；合价高时则按投标综合单价结算）；</w:t>
      </w:r>
    </w:p>
    <w:p w:rsidR="00560B3D" w:rsidRPr="00CD4750" w:rsidRDefault="00560B3D" w:rsidP="00560B3D">
      <w:pPr>
        <w:spacing w:line="288" w:lineRule="auto"/>
        <w:ind w:firstLineChars="200" w:firstLine="480"/>
        <w:rPr>
          <w:rFonts w:ascii="仿宋" w:eastAsia="仿宋" w:hAnsi="仿宋"/>
          <w:sz w:val="24"/>
          <w:u w:val="single"/>
        </w:rPr>
      </w:pPr>
      <w:r>
        <w:rPr>
          <w:rFonts w:ascii="仿宋" w:eastAsia="仿宋" w:hAnsi="仿宋" w:hint="eastAsia"/>
          <w:sz w:val="24"/>
          <w:u w:val="single"/>
        </w:rPr>
        <w:t>（3）</w:t>
      </w:r>
      <w:r w:rsidRPr="00CD4750">
        <w:rPr>
          <w:rFonts w:ascii="仿宋" w:eastAsia="仿宋" w:hAnsi="仿宋"/>
          <w:sz w:val="24"/>
          <w:u w:val="single"/>
        </w:rPr>
        <w:t>若调整的工程量清单子目属于新增清单子目，但投标文件中有适用的类似的清单子目可参照时，则按投标书中的类似清单子目的</w:t>
      </w:r>
      <w:proofErr w:type="gramStart"/>
      <w:r w:rsidRPr="00CD4750">
        <w:rPr>
          <w:rFonts w:ascii="仿宋" w:eastAsia="仿宋" w:hAnsi="仿宋" w:hint="eastAsia"/>
          <w:sz w:val="24"/>
          <w:u w:val="single"/>
        </w:rPr>
        <w:t>人材机</w:t>
      </w:r>
      <w:proofErr w:type="gramEnd"/>
      <w:r w:rsidRPr="00CD4750">
        <w:rPr>
          <w:rFonts w:ascii="仿宋" w:eastAsia="仿宋" w:hAnsi="仿宋" w:hint="eastAsia"/>
          <w:sz w:val="24"/>
          <w:u w:val="single"/>
        </w:rPr>
        <w:t>消耗量、单价、费用种类、费率标准计价；</w:t>
      </w:r>
    </w:p>
    <w:p w:rsidR="00560B3D" w:rsidRPr="00CD4750" w:rsidRDefault="00560B3D" w:rsidP="00560B3D">
      <w:pPr>
        <w:spacing w:line="288" w:lineRule="auto"/>
        <w:ind w:firstLineChars="200" w:firstLine="480"/>
        <w:rPr>
          <w:rFonts w:ascii="仿宋" w:eastAsia="仿宋" w:hAnsi="仿宋"/>
          <w:sz w:val="24"/>
          <w:u w:val="single"/>
        </w:rPr>
      </w:pPr>
      <w:r>
        <w:rPr>
          <w:rFonts w:ascii="仿宋" w:eastAsia="仿宋" w:hAnsi="仿宋" w:hint="eastAsia"/>
          <w:sz w:val="24"/>
          <w:u w:val="single"/>
        </w:rPr>
        <w:t>（4）</w:t>
      </w:r>
      <w:r w:rsidRPr="00CD4750">
        <w:rPr>
          <w:rFonts w:ascii="仿宋" w:eastAsia="仿宋" w:hAnsi="仿宋"/>
          <w:sz w:val="24"/>
          <w:u w:val="single"/>
        </w:rPr>
        <w:t>若调整的工程量清单子目属于新增清单子目，且投标文件中没有可适用的类似清单子目时，采用投标时所参照的定额或其他计价依据资料计算其</w:t>
      </w:r>
      <w:proofErr w:type="gramStart"/>
      <w:r w:rsidRPr="00CD4750">
        <w:rPr>
          <w:rFonts w:ascii="仿宋" w:eastAsia="仿宋" w:hAnsi="仿宋" w:hint="eastAsia"/>
          <w:sz w:val="24"/>
          <w:u w:val="single"/>
        </w:rPr>
        <w:t>人材机</w:t>
      </w:r>
      <w:proofErr w:type="gramEnd"/>
      <w:r w:rsidRPr="00CD4750">
        <w:rPr>
          <w:rFonts w:ascii="仿宋" w:eastAsia="仿宋" w:hAnsi="仿宋" w:hint="eastAsia"/>
          <w:sz w:val="24"/>
          <w:u w:val="single"/>
        </w:rPr>
        <w:t>消耗量，按投标文件中该清单子目所属分部分项工程的单价、费用种类、加权平均费率标准计价；</w:t>
      </w:r>
    </w:p>
    <w:p w:rsidR="00560B3D" w:rsidRPr="00CD4750" w:rsidRDefault="00560B3D" w:rsidP="00560B3D">
      <w:pPr>
        <w:spacing w:line="288" w:lineRule="auto"/>
        <w:ind w:firstLineChars="200" w:firstLine="480"/>
        <w:rPr>
          <w:rFonts w:ascii="仿宋" w:eastAsia="仿宋" w:hAnsi="仿宋"/>
          <w:sz w:val="24"/>
          <w:u w:val="single"/>
        </w:rPr>
      </w:pPr>
      <w:r>
        <w:rPr>
          <w:rFonts w:ascii="仿宋" w:eastAsia="仿宋" w:hAnsi="仿宋" w:hint="eastAsia"/>
          <w:sz w:val="24"/>
          <w:u w:val="single"/>
        </w:rPr>
        <w:t>（5）</w:t>
      </w:r>
      <w:r w:rsidRPr="00CD4750">
        <w:rPr>
          <w:rFonts w:ascii="仿宋" w:eastAsia="仿宋" w:hAnsi="仿宋"/>
          <w:sz w:val="24"/>
          <w:u w:val="single"/>
        </w:rPr>
        <w:t>对于投标文件中没有的新增材料单价，其中次要（辅助）材料（含地材）可参照施工期间南京市造价管理部门发布的材料指导价格计算，主要材料或无指导价格的材料由发包人核价后方可采购（发包人保留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CD4750">
        <w:rPr>
          <w:rFonts w:ascii="仿宋" w:eastAsia="仿宋" w:hAnsi="仿宋" w:hint="eastAsia"/>
          <w:sz w:val="24"/>
          <w:u w:val="single"/>
        </w:rPr>
        <w:t>选择甲供的</w:t>
      </w:r>
      <w:proofErr w:type="gramEnd"/>
      <w:r w:rsidRPr="00CD4750">
        <w:rPr>
          <w:rFonts w:ascii="仿宋" w:eastAsia="仿宋" w:hAnsi="仿宋" w:hint="eastAsia"/>
          <w:sz w:val="24"/>
          <w:u w:val="single"/>
        </w:rPr>
        <w:t>权利）；</w:t>
      </w:r>
    </w:p>
    <w:p w:rsidR="00560B3D" w:rsidRPr="00CD4750" w:rsidRDefault="00560B3D" w:rsidP="00560B3D">
      <w:pPr>
        <w:spacing w:line="288" w:lineRule="auto"/>
        <w:ind w:firstLineChars="200" w:firstLine="480"/>
        <w:rPr>
          <w:rFonts w:ascii="仿宋" w:eastAsia="仿宋" w:hAnsi="仿宋"/>
          <w:sz w:val="24"/>
          <w:u w:val="single"/>
        </w:rPr>
      </w:pPr>
      <w:r>
        <w:rPr>
          <w:rFonts w:ascii="仿宋" w:eastAsia="仿宋" w:hAnsi="仿宋" w:hint="eastAsia"/>
          <w:sz w:val="24"/>
          <w:u w:val="single"/>
        </w:rPr>
        <w:t>（6）</w:t>
      </w:r>
      <w:r w:rsidRPr="00CD4750">
        <w:rPr>
          <w:rFonts w:ascii="仿宋" w:eastAsia="仿宋" w:hAnsi="仿宋"/>
          <w:sz w:val="24"/>
          <w:u w:val="single"/>
        </w:rPr>
        <w:t>施工过程中清单子目工程量发生变化时，措施费项目不增加、其费率不调整。如有新增项目由中标人施工，中标人不得以任何理由拒绝，合同总工期不得增加，并按本条款中“调整的工程量清单子目”计价方式计价；</w:t>
      </w:r>
    </w:p>
    <w:p w:rsidR="00560B3D" w:rsidRPr="00CD4750" w:rsidRDefault="00560B3D" w:rsidP="00560B3D">
      <w:pPr>
        <w:spacing w:line="288" w:lineRule="auto"/>
        <w:ind w:firstLineChars="200" w:firstLine="480"/>
        <w:rPr>
          <w:rFonts w:ascii="仿宋" w:eastAsia="仿宋" w:hAnsi="仿宋"/>
          <w:sz w:val="24"/>
          <w:u w:val="single"/>
        </w:rPr>
      </w:pPr>
      <w:r>
        <w:rPr>
          <w:rFonts w:ascii="仿宋" w:eastAsia="仿宋" w:hAnsi="仿宋" w:hint="eastAsia"/>
          <w:sz w:val="24"/>
          <w:u w:val="single"/>
        </w:rPr>
        <w:t>（7）</w:t>
      </w:r>
      <w:r w:rsidRPr="00CD4750">
        <w:rPr>
          <w:rFonts w:ascii="仿宋" w:eastAsia="仿宋" w:hAnsi="仿宋"/>
          <w:sz w:val="24"/>
          <w:u w:val="single"/>
        </w:rPr>
        <w:t>如工程有总价优惠，则调整部分的工程造价也须参照该总价优惠比率进行优惠。</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w:t>
      </w:r>
      <w:r>
        <w:rPr>
          <w:rFonts w:ascii="仿宋" w:eastAsia="仿宋" w:hAnsi="仿宋" w:hint="eastAsia"/>
          <w:sz w:val="24"/>
          <w:u w:val="single"/>
        </w:rPr>
        <w:t>8</w:t>
      </w:r>
      <w:r w:rsidRPr="006F6676">
        <w:rPr>
          <w:rFonts w:ascii="仿宋" w:eastAsia="仿宋" w:hAnsi="仿宋"/>
          <w:sz w:val="24"/>
          <w:u w:val="single"/>
        </w:rPr>
        <w:t>）</w:t>
      </w:r>
      <w:r w:rsidRPr="006F6676">
        <w:rPr>
          <w:rFonts w:ascii="仿宋" w:eastAsia="仿宋" w:hAnsi="仿宋" w:hint="eastAsia"/>
          <w:sz w:val="24"/>
          <w:u w:val="single"/>
        </w:rPr>
        <w:t>对于变更、签证计价及结算的其他约定：</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①有效工程变更签证的认定原则：签证单上必须有发包人派驻现场工程负责人、监理单位、工程项目跟踪审计单位及承包人（项目部）的签字和盖章，方可作为竣工结算的依据；签证单上必须明确签证的原因、位置、尺寸、数量、材料、人工、机械台班、价格等和签证时间，且每份签证必须要附上甲方指令，必要情况下</w:t>
      </w:r>
      <w:proofErr w:type="gramStart"/>
      <w:r w:rsidRPr="006F6676">
        <w:rPr>
          <w:rFonts w:ascii="仿宋" w:eastAsia="仿宋" w:hAnsi="仿宋" w:hint="eastAsia"/>
          <w:sz w:val="24"/>
          <w:u w:val="single"/>
        </w:rPr>
        <w:t>需附图</w:t>
      </w:r>
      <w:proofErr w:type="gramEnd"/>
      <w:r w:rsidRPr="006F6676">
        <w:rPr>
          <w:rFonts w:ascii="仿宋" w:eastAsia="仿宋" w:hAnsi="仿宋" w:hint="eastAsia"/>
          <w:sz w:val="24"/>
          <w:u w:val="single"/>
        </w:rPr>
        <w:t>说明。</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lastRenderedPageBreak/>
        <w:t>②关于临时用工的签证事项，发包人、承包人、监理三方应在签证通知单上协商确定以下问题：工作内容及工作量、工作时间、工作人数。其中，用工工资标准按政策性文件中的点工工资执行（须计取税金）。</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③对于隐蔽工程的签证，必须在覆盖前完成验收手续。</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④承包人除应按月报送变更工程价款的报告外，还应于每月</w:t>
      </w:r>
      <w:r w:rsidRPr="006F6676">
        <w:rPr>
          <w:rFonts w:ascii="仿宋" w:eastAsia="仿宋" w:hAnsi="仿宋"/>
          <w:sz w:val="24"/>
          <w:u w:val="single"/>
        </w:rPr>
        <w:t>20日前报送符合发包人、承包人双方认可经审核后的设计变更和发包人、监理人、跟踪审计、承包人均认可经审核后的变更签证预算的清单。</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⑤每月</w:t>
      </w:r>
      <w:r w:rsidRPr="006F6676">
        <w:rPr>
          <w:rFonts w:ascii="仿宋" w:eastAsia="仿宋" w:hAnsi="仿宋"/>
          <w:sz w:val="24"/>
          <w:u w:val="single"/>
        </w:rPr>
        <w:t>5日前，发包人、承包人、监理应就截止上月末尚未确定</w:t>
      </w:r>
      <w:proofErr w:type="gramStart"/>
      <w:r w:rsidRPr="006F6676">
        <w:rPr>
          <w:rFonts w:ascii="仿宋" w:eastAsia="仿宋" w:hAnsi="仿宋" w:hint="eastAsia"/>
          <w:sz w:val="24"/>
          <w:u w:val="single"/>
        </w:rPr>
        <w:t>最</w:t>
      </w:r>
      <w:proofErr w:type="gramEnd"/>
      <w:r w:rsidRPr="006F6676">
        <w:rPr>
          <w:rFonts w:ascii="仿宋" w:eastAsia="仿宋" w:hAnsi="仿宋" w:hint="eastAsia"/>
          <w:sz w:val="24"/>
          <w:u w:val="single"/>
        </w:rPr>
        <w:t>终审定价的变更的费用预算书，进行综合性核对和价格商谈，并形成核对与商谈记录清单，承包人不得以审核时间滞后为由而影响工程正常施工。</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⑥经有效签证的变更及签证工程的工程价款及费用在工程结算确定后支付或扣回。</w:t>
      </w:r>
    </w:p>
    <w:p w:rsidR="00560B3D" w:rsidRPr="006F6676" w:rsidRDefault="00560B3D" w:rsidP="00560B3D">
      <w:pPr>
        <w:spacing w:line="288" w:lineRule="auto"/>
        <w:ind w:firstLineChars="200" w:firstLine="480"/>
        <w:rPr>
          <w:rFonts w:ascii="仿宋" w:eastAsia="仿宋" w:hAnsi="仿宋"/>
          <w:sz w:val="24"/>
          <w:u w:val="single"/>
        </w:rPr>
      </w:pPr>
      <w:r w:rsidRPr="0069361C">
        <w:rPr>
          <w:rFonts w:ascii="仿宋" w:eastAsia="仿宋" w:hAnsi="仿宋" w:hint="eastAsia"/>
          <w:sz w:val="24"/>
          <w:u w:val="single"/>
        </w:rPr>
        <w:t>⑦承包人</w:t>
      </w:r>
      <w:r w:rsidRPr="006F6676">
        <w:rPr>
          <w:rFonts w:ascii="仿宋" w:eastAsia="仿宋" w:hAnsi="仿宋" w:hint="eastAsia"/>
          <w:sz w:val="24"/>
          <w:u w:val="single"/>
        </w:rPr>
        <w:t>应按发包人的指令，须确保安全，完成发包人要求的对工程内容任何的增加和删减，并于设计变更、工程签证等任何原因引起的工程变更指令发出后</w:t>
      </w:r>
      <w:r w:rsidRPr="006F6676">
        <w:rPr>
          <w:rFonts w:ascii="仿宋" w:eastAsia="仿宋" w:hAnsi="仿宋"/>
          <w:sz w:val="24"/>
          <w:u w:val="single"/>
        </w:rPr>
        <w:t>7日内报送工程预算给监理、跟踪审计、发包人审核确定。承包方逾期不提供的，视为变更项目不涉及价款调整。</w:t>
      </w:r>
    </w:p>
    <w:p w:rsidR="00560B3D" w:rsidRPr="00CD4750" w:rsidRDefault="00560B3D" w:rsidP="00560B3D">
      <w:pPr>
        <w:spacing w:line="288" w:lineRule="auto"/>
        <w:ind w:firstLineChars="200" w:firstLine="480"/>
        <w:rPr>
          <w:rFonts w:ascii="仿宋" w:eastAsia="仿宋" w:hAnsi="仿宋"/>
          <w:sz w:val="24"/>
        </w:rPr>
      </w:pPr>
      <w:r w:rsidRPr="00B0778E">
        <w:rPr>
          <w:rFonts w:ascii="仿宋" w:eastAsia="仿宋" w:hAnsi="仿宋" w:hint="eastAsia"/>
          <w:sz w:val="24"/>
          <w:u w:val="single"/>
        </w:rPr>
        <w:t>⑧</w:t>
      </w:r>
      <w:r w:rsidRPr="006F6676">
        <w:rPr>
          <w:rFonts w:ascii="仿宋" w:eastAsia="仿宋" w:hAnsi="仿宋" w:hint="eastAsia"/>
          <w:sz w:val="24"/>
          <w:u w:val="single"/>
        </w:rPr>
        <w:t>承包人应主动核对图纸中的标高、轴线、预留洞口尺寸等技术数据，充分理解设计意图。若由于明显的设计图纸问题（例如尺寸标注</w:t>
      </w:r>
      <w:proofErr w:type="gramStart"/>
      <w:r w:rsidRPr="006F6676">
        <w:rPr>
          <w:rFonts w:ascii="仿宋" w:eastAsia="仿宋" w:hAnsi="仿宋" w:hint="eastAsia"/>
          <w:sz w:val="24"/>
          <w:u w:val="single"/>
        </w:rPr>
        <w:t>不</w:t>
      </w:r>
      <w:proofErr w:type="gramEnd"/>
      <w:r w:rsidRPr="006F6676">
        <w:rPr>
          <w:rFonts w:ascii="仿宋" w:eastAsia="仿宋" w:hAnsi="仿宋" w:hint="eastAsia"/>
          <w:sz w:val="24"/>
          <w:u w:val="single"/>
        </w:rPr>
        <w:t>闭合、文字标识相互矛盾等），承包人未发现或发现后没有书面告知监理单位，则承包人应对错误施工部分进行拆除，并按正确的设计要求重新施工，在施工过程中发生的拆除费用发包人不予支付，被拆除的项目对应的工程价款发包人也不予支付，承包人同时承担由此造成的工程质量、安全、进度的损失。因此而重新施工的工程费用由发包人承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10.5承包人的合理化建议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监理人审查承包人合理化建议的期限：</w:t>
      </w:r>
      <w:r w:rsidRPr="00E263DF">
        <w:rPr>
          <w:rFonts w:ascii="仿宋" w:eastAsia="仿宋" w:hAnsi="仿宋" w:hint="eastAsia"/>
          <w:sz w:val="24"/>
          <w:u w:val="single"/>
        </w:rPr>
        <w:t>收到承包人提交的合理化建议后</w:t>
      </w:r>
      <w:r w:rsidRPr="00E263DF">
        <w:rPr>
          <w:rFonts w:ascii="仿宋" w:eastAsia="仿宋" w:hAnsi="仿宋"/>
          <w:sz w:val="24"/>
          <w:u w:val="single"/>
        </w:rPr>
        <w:t>7天内</w:t>
      </w:r>
      <w:r w:rsidRPr="00E263DF">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hint="eastAsia"/>
          <w:sz w:val="24"/>
        </w:rPr>
        <w:t>发包人审批承包人合理化建议的期限：</w:t>
      </w:r>
      <w:r w:rsidRPr="00E263DF">
        <w:rPr>
          <w:rFonts w:ascii="仿宋" w:eastAsia="仿宋" w:hAnsi="仿宋" w:hint="eastAsia"/>
          <w:sz w:val="24"/>
          <w:u w:val="single"/>
        </w:rPr>
        <w:t>收到监理人报送的合理化建议后</w:t>
      </w:r>
      <w:r w:rsidRPr="00E263DF">
        <w:rPr>
          <w:rFonts w:ascii="仿宋" w:eastAsia="仿宋" w:hAnsi="仿宋"/>
          <w:sz w:val="24"/>
          <w:u w:val="single"/>
        </w:rPr>
        <w:t>7天内</w:t>
      </w:r>
      <w:r w:rsidRPr="00E263DF">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承包人提出的合理化建议降低了合同价格或者提高了工程经济效益的奖励的方法和金额为：</w:t>
      </w:r>
      <w:r w:rsidRPr="00CD4750">
        <w:rPr>
          <w:rFonts w:ascii="仿宋" w:eastAsia="仿宋" w:hAnsi="仿宋" w:hint="eastAsia"/>
          <w:sz w:val="24"/>
          <w:u w:val="single"/>
        </w:rPr>
        <w:t>无</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10.7 暂估价</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暂估价材料和工程设备的明细详见附件</w:t>
      </w:r>
      <w:r w:rsidRPr="00CD4750">
        <w:rPr>
          <w:rFonts w:ascii="仿宋" w:eastAsia="仿宋" w:hAnsi="仿宋"/>
          <w:sz w:val="24"/>
        </w:rPr>
        <w:t>11：《暂估价一览表》。</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所有分包项目（暂估价项目）均由发包人实施招标。</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10.8 暂列金额</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合同当事人关于暂列金额使用的约定：</w:t>
      </w:r>
      <w:r w:rsidRPr="00CD4750">
        <w:rPr>
          <w:rFonts w:ascii="仿宋" w:eastAsia="仿宋" w:hAnsi="仿宋"/>
          <w:sz w:val="24"/>
          <w:u w:val="single"/>
        </w:rPr>
        <w:t xml:space="preserve"> </w:t>
      </w:r>
      <w:r w:rsidRPr="00CD4750">
        <w:rPr>
          <w:rFonts w:ascii="仿宋" w:eastAsia="仿宋" w:hAnsi="仿宋" w:hint="eastAsia"/>
          <w:sz w:val="24"/>
          <w:u w:val="single"/>
        </w:rPr>
        <w:t>暂列金额不计</w:t>
      </w:r>
      <w:proofErr w:type="gramStart"/>
      <w:r w:rsidRPr="00CD4750">
        <w:rPr>
          <w:rFonts w:ascii="仿宋" w:eastAsia="仿宋" w:hAnsi="仿宋" w:hint="eastAsia"/>
          <w:sz w:val="24"/>
          <w:u w:val="single"/>
        </w:rPr>
        <w:t>入工程</w:t>
      </w:r>
      <w:proofErr w:type="gramEnd"/>
      <w:r w:rsidRPr="00CD4750">
        <w:rPr>
          <w:rFonts w:ascii="仿宋" w:eastAsia="仿宋" w:hAnsi="仿宋" w:hint="eastAsia"/>
          <w:sz w:val="24"/>
          <w:u w:val="single"/>
        </w:rPr>
        <w:t>付款基数。</w:t>
      </w:r>
      <w:r w:rsidRPr="00CD4750">
        <w:rPr>
          <w:rFonts w:ascii="仿宋" w:eastAsia="仿宋" w:hAnsi="仿宋"/>
          <w:sz w:val="24"/>
          <w:u w:val="single"/>
        </w:rPr>
        <w:t>暂列金额归发包人使用</w:t>
      </w:r>
      <w:r w:rsidRPr="00CD4750">
        <w:rPr>
          <w:rFonts w:ascii="仿宋" w:eastAsia="仿宋" w:hAnsi="仿宋" w:hint="eastAsia"/>
          <w:sz w:val="24"/>
          <w:u w:val="single"/>
        </w:rPr>
        <w:t>，未使用或剩余金额仍归发包人所有</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11、价格调整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11.1 市场价格波动引起的调整</w:t>
      </w:r>
      <w:r w:rsidRPr="00CD4750">
        <w:rPr>
          <w:rFonts w:ascii="仿宋" w:eastAsia="仿宋" w:hAnsi="仿宋" w:hint="eastAsia"/>
          <w:sz w:val="24"/>
        </w:rPr>
        <w:t>市场价格波动是否调整合同价格的约定：</w:t>
      </w:r>
      <w:r w:rsidRPr="00CD4750">
        <w:rPr>
          <w:rFonts w:ascii="仿宋" w:eastAsia="仿宋" w:hAnsi="仿宋" w:hint="eastAsia"/>
          <w:sz w:val="24"/>
          <w:u w:val="single"/>
        </w:rPr>
        <w:t>本工程由承包人供应的主要建筑材料根据</w:t>
      </w:r>
      <w:r w:rsidRPr="00171883">
        <w:rPr>
          <w:rFonts w:ascii="仿宋" w:eastAsia="仿宋" w:hAnsi="仿宋" w:hint="eastAsia"/>
          <w:sz w:val="24"/>
          <w:u w:val="single"/>
        </w:rPr>
        <w:t>省建设厅《关于加强建筑材料风险控制的指导意见》（</w:t>
      </w:r>
      <w:proofErr w:type="gramStart"/>
      <w:r w:rsidRPr="00171883">
        <w:rPr>
          <w:rFonts w:ascii="仿宋" w:eastAsia="仿宋" w:hAnsi="仿宋" w:hint="eastAsia"/>
          <w:sz w:val="24"/>
          <w:u w:val="single"/>
        </w:rPr>
        <w:t>苏建价</w:t>
      </w:r>
      <w:proofErr w:type="gramEnd"/>
      <w:r w:rsidRPr="00171883">
        <w:rPr>
          <w:rFonts w:ascii="仿宋" w:eastAsia="仿宋" w:hAnsi="仿宋"/>
          <w:sz w:val="24"/>
          <w:u w:val="single"/>
        </w:rPr>
        <w:t>[2008]67号）进行调整</w:t>
      </w:r>
      <w:r w:rsidRPr="00171883">
        <w:rPr>
          <w:rFonts w:ascii="仿宋" w:eastAsia="仿宋" w:hAnsi="仿宋" w:hint="eastAsia"/>
          <w:sz w:val="24"/>
          <w:u w:val="single"/>
        </w:rPr>
        <w:t>（小型项目和合同工期</w:t>
      </w:r>
      <w:r w:rsidRPr="00171883">
        <w:rPr>
          <w:rFonts w:ascii="仿宋" w:eastAsia="仿宋" w:hAnsi="仿宋"/>
          <w:sz w:val="24"/>
          <w:u w:val="single"/>
        </w:rPr>
        <w:t>365天以内的</w:t>
      </w:r>
      <w:r>
        <w:rPr>
          <w:rFonts w:ascii="仿宋" w:eastAsia="仿宋" w:hAnsi="仿宋" w:hint="eastAsia"/>
          <w:sz w:val="24"/>
          <w:u w:val="single"/>
        </w:rPr>
        <w:t>工程</w:t>
      </w:r>
      <w:r w:rsidRPr="00171883">
        <w:rPr>
          <w:rFonts w:ascii="仿宋" w:eastAsia="仿宋" w:hAnsi="仿宋"/>
          <w:sz w:val="24"/>
          <w:u w:val="single"/>
        </w:rPr>
        <w:t>，材料价格不调整）</w:t>
      </w:r>
      <w:r w:rsidRPr="00171883">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因市场价格波动调整合同价格，采用以下第</w:t>
      </w:r>
      <w:r w:rsidRPr="00CD4750">
        <w:rPr>
          <w:rFonts w:ascii="仿宋" w:eastAsia="仿宋" w:hAnsi="仿宋"/>
          <w:sz w:val="24"/>
          <w:u w:val="single"/>
        </w:rPr>
        <w:t xml:space="preserve">  </w:t>
      </w:r>
      <w:r w:rsidRPr="00E263DF">
        <w:rPr>
          <w:rFonts w:ascii="仿宋" w:eastAsia="仿宋" w:hAnsi="仿宋"/>
          <w:sz w:val="24"/>
          <w:u w:val="single"/>
        </w:rPr>
        <w:t>3</w:t>
      </w:r>
      <w:r w:rsidRPr="00CD4750">
        <w:rPr>
          <w:rFonts w:ascii="仿宋" w:eastAsia="仿宋" w:hAnsi="仿宋"/>
          <w:sz w:val="24"/>
          <w:u w:val="single"/>
        </w:rPr>
        <w:t xml:space="preserve">  </w:t>
      </w:r>
      <w:r w:rsidRPr="008558C0">
        <w:rPr>
          <w:rFonts w:ascii="仿宋" w:eastAsia="仿宋" w:hAnsi="仿宋"/>
          <w:sz w:val="24"/>
        </w:rPr>
        <w:t>种方式对合同价格进行调整：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lastRenderedPageBreak/>
        <w:t>第1种方式：采用价格指数</w:t>
      </w:r>
      <w:r w:rsidRPr="00CD4750">
        <w:rPr>
          <w:rFonts w:ascii="仿宋" w:eastAsia="仿宋" w:hAnsi="仿宋" w:hint="eastAsia"/>
          <w:sz w:val="24"/>
        </w:rPr>
        <w:t>进行价格</w:t>
      </w:r>
      <w:r w:rsidRPr="00CD4750">
        <w:rPr>
          <w:rFonts w:ascii="仿宋" w:eastAsia="仿宋" w:hAnsi="仿宋"/>
          <w:sz w:val="24"/>
        </w:rPr>
        <w:t>调整。</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关于各可调因子、定值和变值权重，以及基本价格指数及其来源的约定：</w:t>
      </w:r>
      <w:r w:rsidRPr="00CD4750">
        <w:rPr>
          <w:rFonts w:ascii="仿宋" w:eastAsia="仿宋" w:hAnsi="仿宋"/>
          <w:sz w:val="24"/>
          <w:u w:val="single"/>
        </w:rPr>
        <w:t xml:space="preserve">  /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第2种方式：采用造价信息</w:t>
      </w:r>
      <w:r w:rsidRPr="00CD4750">
        <w:rPr>
          <w:rFonts w:ascii="仿宋" w:eastAsia="仿宋" w:hAnsi="仿宋" w:hint="eastAsia"/>
          <w:sz w:val="24"/>
        </w:rPr>
        <w:t>进行价格</w:t>
      </w:r>
      <w:r w:rsidRPr="00CD4750">
        <w:rPr>
          <w:rFonts w:ascii="仿宋" w:eastAsia="仿宋" w:hAnsi="仿宋"/>
          <w:sz w:val="24"/>
        </w:rPr>
        <w:t>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（2）关于基准价格的约定：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专用合同条款</w:t>
      </w:r>
      <w:r w:rsidRPr="00CD4750">
        <w:rPr>
          <w:rFonts w:ascii="仿宋" w:eastAsia="仿宋" w:hAnsi="仿宋" w:hint="eastAsia"/>
          <w:sz w:val="24"/>
        </w:rPr>
        <w:t>①</w:t>
      </w:r>
      <w:r w:rsidRPr="00CD4750">
        <w:rPr>
          <w:rFonts w:ascii="仿宋" w:eastAsia="仿宋" w:hAnsi="仿宋"/>
          <w:sz w:val="24"/>
        </w:rPr>
        <w:t>承包人在已标价工程量清单或预算书中载明的材料单价低于基准价格的：专用合同条款合同履行期间材料</w:t>
      </w:r>
      <w:proofErr w:type="gramStart"/>
      <w:r w:rsidRPr="00CD4750">
        <w:rPr>
          <w:rFonts w:ascii="仿宋" w:eastAsia="仿宋" w:hAnsi="仿宋"/>
          <w:sz w:val="24"/>
        </w:rPr>
        <w:t>单价涨幅</w:t>
      </w:r>
      <w:proofErr w:type="gramEnd"/>
      <w:r w:rsidRPr="00CD4750">
        <w:rPr>
          <w:rFonts w:ascii="仿宋" w:eastAsia="仿宋" w:hAnsi="仿宋"/>
          <w:sz w:val="24"/>
        </w:rPr>
        <w:t>以基准价格为基础超过</w:t>
      </w:r>
      <w:r w:rsidRPr="00CD4750">
        <w:rPr>
          <w:rFonts w:ascii="仿宋" w:eastAsia="仿宋" w:hAnsi="仿宋"/>
          <w:sz w:val="24"/>
          <w:u w:val="single"/>
        </w:rPr>
        <w:t xml:space="preserve"> / </w:t>
      </w:r>
      <w:r w:rsidRPr="00CD4750">
        <w:rPr>
          <w:rFonts w:ascii="仿宋" w:eastAsia="仿宋" w:hAnsi="仿宋"/>
          <w:sz w:val="24"/>
        </w:rPr>
        <w:t>%时，或材料单价跌幅以已标价工程量清单或预算书中载明材料单价为基础超过</w:t>
      </w:r>
      <w:r w:rsidRPr="00CD4750">
        <w:rPr>
          <w:rFonts w:ascii="仿宋" w:eastAsia="仿宋" w:hAnsi="仿宋"/>
          <w:sz w:val="24"/>
          <w:u w:val="single"/>
        </w:rPr>
        <w:t xml:space="preserve"> / </w:t>
      </w:r>
      <w:r w:rsidRPr="00CD4750">
        <w:rPr>
          <w:rFonts w:ascii="仿宋" w:eastAsia="仿宋" w:hAnsi="仿宋"/>
          <w:sz w:val="24"/>
        </w:rPr>
        <w:t>%时，其超过部分据实调整。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②</w:t>
      </w:r>
      <w:r w:rsidRPr="00CD4750">
        <w:rPr>
          <w:rFonts w:ascii="仿宋" w:eastAsia="仿宋" w:hAnsi="仿宋"/>
          <w:sz w:val="24"/>
        </w:rPr>
        <w:t>承包人在已标价工程量清单或预算书中载明的材料单价高于基准价格的：专用合同条款合同履行期间材料单价跌幅以基准价格为基础超过</w:t>
      </w:r>
      <w:r w:rsidRPr="00CD4750">
        <w:rPr>
          <w:rFonts w:ascii="仿宋" w:eastAsia="仿宋" w:hAnsi="仿宋"/>
          <w:sz w:val="24"/>
          <w:u w:val="single"/>
        </w:rPr>
        <w:t xml:space="preserve"> / </w:t>
      </w:r>
      <w:r w:rsidRPr="00CD4750">
        <w:rPr>
          <w:rFonts w:ascii="仿宋" w:eastAsia="仿宋" w:hAnsi="仿宋"/>
          <w:sz w:val="24"/>
        </w:rPr>
        <w:t>%时，材料</w:t>
      </w:r>
      <w:proofErr w:type="gramStart"/>
      <w:r w:rsidRPr="00CD4750">
        <w:rPr>
          <w:rFonts w:ascii="仿宋" w:eastAsia="仿宋" w:hAnsi="仿宋"/>
          <w:sz w:val="24"/>
        </w:rPr>
        <w:t>单价涨幅</w:t>
      </w:r>
      <w:proofErr w:type="gramEnd"/>
      <w:r w:rsidRPr="00CD4750">
        <w:rPr>
          <w:rFonts w:ascii="仿宋" w:eastAsia="仿宋" w:hAnsi="仿宋"/>
          <w:sz w:val="24"/>
        </w:rPr>
        <w:t>以已标价工程量清单或预算书中载明材料单价为基础超过</w:t>
      </w:r>
      <w:r w:rsidRPr="00CD4750">
        <w:rPr>
          <w:rFonts w:ascii="仿宋" w:eastAsia="仿宋" w:hAnsi="仿宋"/>
          <w:sz w:val="24"/>
          <w:u w:val="single"/>
        </w:rPr>
        <w:t xml:space="preserve"> / </w:t>
      </w:r>
      <w:r w:rsidRPr="00CD4750">
        <w:rPr>
          <w:rFonts w:ascii="仿宋" w:eastAsia="仿宋" w:hAnsi="仿宋"/>
          <w:sz w:val="24"/>
        </w:rPr>
        <w:t>%时，其超过部分据实调整。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③</w:t>
      </w:r>
      <w:r w:rsidRPr="00CD4750">
        <w:rPr>
          <w:rFonts w:ascii="仿宋" w:eastAsia="仿宋" w:hAnsi="仿宋"/>
          <w:sz w:val="24"/>
        </w:rPr>
        <w:t>承包人在已标价工程量清单或预算书中载明的材料单价等于基准单价的：专用合同条款合同履行期间材料单价</w:t>
      </w:r>
      <w:proofErr w:type="gramStart"/>
      <w:r w:rsidRPr="00CD4750">
        <w:rPr>
          <w:rFonts w:ascii="仿宋" w:eastAsia="仿宋" w:hAnsi="仿宋"/>
          <w:sz w:val="24"/>
        </w:rPr>
        <w:t>涨跌幅以基准</w:t>
      </w:r>
      <w:proofErr w:type="gramEnd"/>
      <w:r w:rsidRPr="00CD4750">
        <w:rPr>
          <w:rFonts w:ascii="仿宋" w:eastAsia="仿宋" w:hAnsi="仿宋"/>
          <w:sz w:val="24"/>
        </w:rPr>
        <w:t>单价为基础超过±</w:t>
      </w:r>
      <w:r w:rsidRPr="00CD4750">
        <w:rPr>
          <w:rFonts w:ascii="仿宋" w:eastAsia="仿宋" w:hAnsi="仿宋"/>
          <w:sz w:val="24"/>
          <w:u w:val="single"/>
        </w:rPr>
        <w:t xml:space="preserve"> / </w:t>
      </w:r>
      <w:r w:rsidRPr="00CD4750">
        <w:rPr>
          <w:rFonts w:ascii="仿宋" w:eastAsia="仿宋" w:hAnsi="仿宋"/>
          <w:sz w:val="24"/>
        </w:rPr>
        <w:t>%时，其超过部分据实调整。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第3种方式：其他价格调整方式：</w:t>
      </w:r>
      <w:r w:rsidRPr="002A73E8">
        <w:rPr>
          <w:rFonts w:ascii="仿宋" w:eastAsia="仿宋" w:hAnsi="仿宋" w:hint="eastAsia"/>
          <w:sz w:val="24"/>
          <w:u w:val="single"/>
        </w:rPr>
        <w:t>根据省建设厅《关于加强建筑材料风险控制的指导意见》（</w:t>
      </w:r>
      <w:proofErr w:type="gramStart"/>
      <w:r w:rsidRPr="002A73E8">
        <w:rPr>
          <w:rFonts w:ascii="仿宋" w:eastAsia="仿宋" w:hAnsi="仿宋" w:hint="eastAsia"/>
          <w:sz w:val="24"/>
          <w:u w:val="single"/>
        </w:rPr>
        <w:t>苏建价</w:t>
      </w:r>
      <w:proofErr w:type="gramEnd"/>
      <w:r w:rsidRPr="002A73E8">
        <w:rPr>
          <w:rFonts w:ascii="仿宋" w:eastAsia="仿宋" w:hAnsi="仿宋" w:hint="eastAsia"/>
          <w:sz w:val="24"/>
          <w:u w:val="single"/>
        </w:rPr>
        <w:t>[2008]67号）进行调整。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12、合同价格、计量与支付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12.1 合同价格形式</w:t>
      </w:r>
      <w:r w:rsidRPr="00CD4750">
        <w:rPr>
          <w:rFonts w:ascii="仿宋" w:eastAsia="仿宋" w:hAnsi="仿宋" w:hint="eastAsia"/>
          <w:sz w:val="24"/>
        </w:rPr>
        <w:t>：</w:t>
      </w:r>
      <w:r w:rsidRPr="00CD4750">
        <w:rPr>
          <w:rFonts w:ascii="仿宋" w:eastAsia="仿宋" w:hAnsi="仿宋"/>
          <w:sz w:val="24"/>
        </w:rPr>
        <w:t>采用</w:t>
      </w:r>
      <w:r w:rsidRPr="00CD4750">
        <w:rPr>
          <w:rFonts w:ascii="仿宋" w:eastAsia="仿宋" w:hAnsi="仿宋"/>
          <w:sz w:val="24"/>
          <w:u w:val="single"/>
        </w:rPr>
        <w:t xml:space="preserve"> 1 </w:t>
      </w:r>
      <w:r w:rsidRPr="00CD4750">
        <w:rPr>
          <w:rFonts w:ascii="仿宋" w:eastAsia="仿宋" w:hAnsi="仿宋"/>
          <w:sz w:val="24"/>
        </w:rPr>
        <w:t>方式</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w:t>
      </w:r>
      <w:r w:rsidRPr="00CD4750">
        <w:rPr>
          <w:rFonts w:ascii="仿宋" w:eastAsia="仿宋" w:hAnsi="仿宋" w:hint="eastAsia"/>
          <w:sz w:val="24"/>
        </w:rPr>
        <w:t>单价合同。</w:t>
      </w:r>
    </w:p>
    <w:p w:rsidR="00560B3D" w:rsidRPr="003E2759"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综合单价包含的风</w:t>
      </w:r>
      <w:r w:rsidRPr="003E2759">
        <w:rPr>
          <w:rFonts w:ascii="仿宋" w:eastAsia="仿宋" w:hAnsi="仿宋" w:hint="eastAsia"/>
          <w:sz w:val="24"/>
        </w:rPr>
        <w:t>险范围：</w:t>
      </w:r>
      <w:r w:rsidRPr="003E2759">
        <w:rPr>
          <w:rFonts w:ascii="仿宋" w:eastAsia="仿宋" w:hAnsi="仿宋" w:hint="eastAsia"/>
          <w:sz w:val="24"/>
          <w:u w:val="single"/>
        </w:rPr>
        <w:t>施工期间工程造价方面的政策性调整，以及各类建材的市场风险包括人工、机械单价、建材单价和优惠费率及招标文件约定的部分</w:t>
      </w:r>
      <w:r w:rsidRPr="003E2759">
        <w:rPr>
          <w:rFonts w:ascii="仿宋" w:eastAsia="仿宋" w:hAnsi="仿宋"/>
          <w:sz w:val="24"/>
          <w:u w:val="single"/>
        </w:rPr>
        <w:t xml:space="preserve"> </w:t>
      </w:r>
      <w:r w:rsidRPr="003E2759">
        <w:rPr>
          <w:rFonts w:ascii="仿宋" w:eastAsia="仿宋" w:hAnsi="仿宋" w:hint="eastAsia"/>
          <w:sz w:val="24"/>
          <w:u w:val="single"/>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风险费用的计算方法：</w:t>
      </w:r>
      <w:r w:rsidRPr="003E2759">
        <w:rPr>
          <w:rFonts w:ascii="仿宋" w:eastAsia="仿宋" w:hAnsi="仿宋" w:hint="eastAsia"/>
          <w:sz w:val="24"/>
          <w:u w:val="single"/>
        </w:rPr>
        <w:t>承包人投标时充分考虑风险范围并计算风险费用，结算不予调整</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风险范围以外合同价格</w:t>
      </w:r>
      <w:r w:rsidRPr="003E2759">
        <w:rPr>
          <w:rFonts w:ascii="仿宋" w:eastAsia="仿宋" w:hAnsi="仿宋"/>
          <w:sz w:val="24"/>
        </w:rPr>
        <w:t>的</w:t>
      </w:r>
      <w:r w:rsidRPr="003E2759">
        <w:rPr>
          <w:rFonts w:ascii="仿宋" w:eastAsia="仿宋" w:hAnsi="仿宋" w:hint="eastAsia"/>
          <w:sz w:val="24"/>
        </w:rPr>
        <w:t>调整方法：</w:t>
      </w:r>
      <w:r w:rsidRPr="003E2759">
        <w:rPr>
          <w:rFonts w:ascii="仿宋" w:eastAsia="仿宋" w:hAnsi="仿宋"/>
          <w:sz w:val="24"/>
          <w:u w:val="single"/>
        </w:rPr>
        <w:fldChar w:fldCharType="begin"/>
      </w:r>
      <w:r w:rsidRPr="003E2759">
        <w:rPr>
          <w:rFonts w:ascii="仿宋" w:eastAsia="仿宋" w:hAnsi="仿宋"/>
          <w:sz w:val="24"/>
          <w:u w:val="single"/>
        </w:rPr>
        <w:instrText xml:space="preserve"> </w:instrText>
      </w:r>
      <w:r w:rsidRPr="003E2759">
        <w:rPr>
          <w:rFonts w:ascii="仿宋" w:eastAsia="仿宋" w:hAnsi="仿宋" w:hint="eastAsia"/>
          <w:sz w:val="24"/>
          <w:u w:val="single"/>
        </w:rPr>
        <w:instrText>= 1 \* GB3</w:instrText>
      </w:r>
      <w:r w:rsidRPr="003E2759">
        <w:rPr>
          <w:rFonts w:ascii="仿宋" w:eastAsia="仿宋" w:hAnsi="仿宋"/>
          <w:sz w:val="24"/>
          <w:u w:val="single"/>
        </w:rPr>
        <w:instrText xml:space="preserve"> </w:instrText>
      </w:r>
      <w:r w:rsidRPr="003E2759">
        <w:rPr>
          <w:rFonts w:ascii="仿宋" w:eastAsia="仿宋" w:hAnsi="仿宋"/>
          <w:sz w:val="24"/>
          <w:u w:val="single"/>
        </w:rPr>
        <w:fldChar w:fldCharType="separate"/>
      </w:r>
      <w:r w:rsidRPr="003E2759">
        <w:rPr>
          <w:rFonts w:ascii="仿宋" w:eastAsia="仿宋" w:hAnsi="仿宋" w:hint="eastAsia"/>
          <w:noProof/>
          <w:sz w:val="24"/>
          <w:u w:val="single"/>
        </w:rPr>
        <w:t>①</w:t>
      </w:r>
      <w:r w:rsidRPr="003E2759">
        <w:rPr>
          <w:rFonts w:ascii="仿宋" w:eastAsia="仿宋" w:hAnsi="仿宋"/>
          <w:sz w:val="24"/>
          <w:u w:val="single"/>
        </w:rPr>
        <w:fldChar w:fldCharType="end"/>
      </w:r>
      <w:r w:rsidRPr="003E2759">
        <w:rPr>
          <w:rFonts w:ascii="仿宋" w:eastAsia="仿宋" w:hAnsi="仿宋" w:hint="eastAsia"/>
          <w:sz w:val="24"/>
          <w:u w:val="single"/>
        </w:rPr>
        <w:t>因法律变化引起的调整按通用条款11.2执行；</w:t>
      </w:r>
      <w:r w:rsidRPr="003E2759">
        <w:rPr>
          <w:rFonts w:ascii="仿宋" w:eastAsia="仿宋" w:hAnsi="仿宋"/>
          <w:sz w:val="24"/>
          <w:u w:val="single"/>
        </w:rPr>
        <w:fldChar w:fldCharType="begin"/>
      </w:r>
      <w:r w:rsidRPr="003E2759">
        <w:rPr>
          <w:rFonts w:ascii="仿宋" w:eastAsia="仿宋" w:hAnsi="仿宋"/>
          <w:sz w:val="24"/>
          <w:u w:val="single"/>
        </w:rPr>
        <w:instrText xml:space="preserve"> </w:instrText>
      </w:r>
      <w:r w:rsidRPr="003E2759">
        <w:rPr>
          <w:rFonts w:ascii="仿宋" w:eastAsia="仿宋" w:hAnsi="仿宋" w:hint="eastAsia"/>
          <w:sz w:val="24"/>
          <w:u w:val="single"/>
        </w:rPr>
        <w:instrText>= 2 \* GB3</w:instrText>
      </w:r>
      <w:r w:rsidRPr="003E2759">
        <w:rPr>
          <w:rFonts w:ascii="仿宋" w:eastAsia="仿宋" w:hAnsi="仿宋"/>
          <w:sz w:val="24"/>
          <w:u w:val="single"/>
        </w:rPr>
        <w:instrText xml:space="preserve"> </w:instrText>
      </w:r>
      <w:r w:rsidRPr="003E2759">
        <w:rPr>
          <w:rFonts w:ascii="仿宋" w:eastAsia="仿宋" w:hAnsi="仿宋"/>
          <w:sz w:val="24"/>
          <w:u w:val="single"/>
        </w:rPr>
        <w:fldChar w:fldCharType="separate"/>
      </w:r>
      <w:r w:rsidRPr="003E2759">
        <w:rPr>
          <w:rFonts w:ascii="仿宋" w:eastAsia="仿宋" w:hAnsi="仿宋" w:hint="eastAsia"/>
          <w:noProof/>
          <w:sz w:val="24"/>
          <w:u w:val="single"/>
        </w:rPr>
        <w:t>②</w:t>
      </w:r>
      <w:r w:rsidRPr="003E2759">
        <w:rPr>
          <w:rFonts w:ascii="仿宋" w:eastAsia="仿宋" w:hAnsi="仿宋"/>
          <w:sz w:val="24"/>
          <w:u w:val="single"/>
        </w:rPr>
        <w:fldChar w:fldCharType="end"/>
      </w:r>
      <w:r w:rsidRPr="003E2759">
        <w:rPr>
          <w:rFonts w:ascii="仿宋" w:eastAsia="仿宋" w:hAnsi="仿宋" w:hint="eastAsia"/>
          <w:sz w:val="24"/>
          <w:u w:val="single"/>
        </w:rPr>
        <w:t>因材料的市场价格波动引起的调整按专用条款11.1款（市场价格波动引起的调整）约定执行；</w:t>
      </w:r>
      <w:r w:rsidRPr="003E2759">
        <w:rPr>
          <w:rFonts w:ascii="仿宋" w:eastAsia="仿宋" w:hAnsi="仿宋"/>
          <w:sz w:val="24"/>
          <w:u w:val="single"/>
        </w:rPr>
        <w:fldChar w:fldCharType="begin"/>
      </w:r>
      <w:r w:rsidRPr="003E2759">
        <w:rPr>
          <w:rFonts w:ascii="仿宋" w:eastAsia="仿宋" w:hAnsi="仿宋"/>
          <w:sz w:val="24"/>
          <w:u w:val="single"/>
        </w:rPr>
        <w:instrText xml:space="preserve"> </w:instrText>
      </w:r>
      <w:r w:rsidRPr="003E2759">
        <w:rPr>
          <w:rFonts w:ascii="仿宋" w:eastAsia="仿宋" w:hAnsi="仿宋" w:hint="eastAsia"/>
          <w:sz w:val="24"/>
          <w:u w:val="single"/>
        </w:rPr>
        <w:instrText>= 3 \* GB3</w:instrText>
      </w:r>
      <w:r w:rsidRPr="003E2759">
        <w:rPr>
          <w:rFonts w:ascii="仿宋" w:eastAsia="仿宋" w:hAnsi="仿宋"/>
          <w:sz w:val="24"/>
          <w:u w:val="single"/>
        </w:rPr>
        <w:instrText xml:space="preserve"> </w:instrText>
      </w:r>
      <w:r w:rsidRPr="003E2759">
        <w:rPr>
          <w:rFonts w:ascii="仿宋" w:eastAsia="仿宋" w:hAnsi="仿宋"/>
          <w:sz w:val="24"/>
          <w:u w:val="single"/>
        </w:rPr>
        <w:fldChar w:fldCharType="separate"/>
      </w:r>
      <w:r w:rsidRPr="003E2759">
        <w:rPr>
          <w:rFonts w:ascii="仿宋" w:eastAsia="仿宋" w:hAnsi="仿宋" w:hint="eastAsia"/>
          <w:noProof/>
          <w:sz w:val="24"/>
          <w:u w:val="single"/>
        </w:rPr>
        <w:t>③</w:t>
      </w:r>
      <w:r w:rsidRPr="003E2759">
        <w:rPr>
          <w:rFonts w:ascii="仿宋" w:eastAsia="仿宋" w:hAnsi="仿宋"/>
          <w:sz w:val="24"/>
          <w:u w:val="single"/>
        </w:rPr>
        <w:fldChar w:fldCharType="end"/>
      </w:r>
      <w:r w:rsidRPr="003E2759">
        <w:rPr>
          <w:rFonts w:ascii="仿宋" w:eastAsia="仿宋" w:hAnsi="仿宋" w:hint="eastAsia"/>
          <w:sz w:val="24"/>
          <w:u w:val="single"/>
        </w:rPr>
        <w:t>因变更引起的调整按专用条款10.4.1款（变更估价原则）执行；</w:t>
      </w:r>
      <w:r w:rsidRPr="003E2759">
        <w:rPr>
          <w:rFonts w:ascii="仿宋" w:eastAsia="仿宋" w:hAnsi="仿宋"/>
          <w:sz w:val="24"/>
          <w:u w:val="single"/>
        </w:rPr>
        <w:fldChar w:fldCharType="begin"/>
      </w:r>
      <w:r w:rsidRPr="003E2759">
        <w:rPr>
          <w:rFonts w:ascii="仿宋" w:eastAsia="仿宋" w:hAnsi="仿宋"/>
          <w:sz w:val="24"/>
          <w:u w:val="single"/>
        </w:rPr>
        <w:instrText xml:space="preserve"> </w:instrText>
      </w:r>
      <w:r w:rsidRPr="003E2759">
        <w:rPr>
          <w:rFonts w:ascii="仿宋" w:eastAsia="仿宋" w:hAnsi="仿宋" w:hint="eastAsia"/>
          <w:sz w:val="24"/>
          <w:u w:val="single"/>
        </w:rPr>
        <w:instrText>= 4 \* GB3</w:instrText>
      </w:r>
      <w:r w:rsidRPr="003E2759">
        <w:rPr>
          <w:rFonts w:ascii="仿宋" w:eastAsia="仿宋" w:hAnsi="仿宋"/>
          <w:sz w:val="24"/>
          <w:u w:val="single"/>
        </w:rPr>
        <w:instrText xml:space="preserve"> </w:instrText>
      </w:r>
      <w:r w:rsidRPr="003E2759">
        <w:rPr>
          <w:rFonts w:ascii="仿宋" w:eastAsia="仿宋" w:hAnsi="仿宋"/>
          <w:sz w:val="24"/>
          <w:u w:val="single"/>
        </w:rPr>
        <w:fldChar w:fldCharType="separate"/>
      </w:r>
      <w:r w:rsidRPr="003E2759">
        <w:rPr>
          <w:rFonts w:ascii="仿宋" w:eastAsia="仿宋" w:hAnsi="仿宋" w:hint="eastAsia"/>
          <w:noProof/>
          <w:sz w:val="24"/>
          <w:u w:val="single"/>
        </w:rPr>
        <w:t>④</w:t>
      </w:r>
      <w:r w:rsidRPr="003E2759">
        <w:rPr>
          <w:rFonts w:ascii="仿宋" w:eastAsia="仿宋" w:hAnsi="仿宋"/>
          <w:sz w:val="24"/>
          <w:u w:val="single"/>
        </w:rPr>
        <w:fldChar w:fldCharType="end"/>
      </w:r>
      <w:r w:rsidRPr="003E2759">
        <w:rPr>
          <w:rFonts w:ascii="仿宋" w:eastAsia="仿宋" w:hAnsi="仿宋" w:hint="eastAsia"/>
          <w:sz w:val="24"/>
          <w:u w:val="single"/>
        </w:rPr>
        <w:t>其他风险范围以外的调整按有关规定和计价规范执行，无相关规定或规范的，由双方协商确定。</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2、总价合同</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总价包含的风险范围：</w:t>
      </w:r>
      <w:r w:rsidRPr="003E2759">
        <w:rPr>
          <w:rFonts w:ascii="仿宋" w:eastAsia="仿宋" w:hAnsi="仿宋"/>
          <w:sz w:val="24"/>
          <w:u w:val="single"/>
        </w:rPr>
        <w:t xml:space="preserve"> / </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风险费用的计算方法：</w:t>
      </w:r>
      <w:r w:rsidRPr="003E2759">
        <w:rPr>
          <w:rFonts w:ascii="仿宋" w:eastAsia="仿宋" w:hAnsi="仿宋"/>
          <w:sz w:val="24"/>
          <w:u w:val="single"/>
        </w:rPr>
        <w:t xml:space="preserve"> / </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风险范围以外合同价格的调整方法：</w:t>
      </w:r>
      <w:r w:rsidRPr="003E2759">
        <w:rPr>
          <w:rFonts w:ascii="仿宋" w:eastAsia="仿宋" w:hAnsi="仿宋"/>
          <w:sz w:val="24"/>
          <w:u w:val="single"/>
        </w:rPr>
        <w:t xml:space="preserve"> / </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3、其他价格方式：</w:t>
      </w:r>
      <w:r w:rsidRPr="003E2759">
        <w:rPr>
          <w:rFonts w:ascii="仿宋" w:eastAsia="仿宋" w:hAnsi="仿宋"/>
          <w:sz w:val="24"/>
          <w:u w:val="single"/>
        </w:rPr>
        <w:t xml:space="preserve"> / </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12.2 预付款</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12.2.1 预付款的支付</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预付款支付比例或金额：</w:t>
      </w:r>
      <w:r w:rsidRPr="003E2759">
        <w:rPr>
          <w:rFonts w:ascii="仿宋" w:eastAsia="仿宋" w:hAnsi="仿宋" w:hint="eastAsia"/>
          <w:sz w:val="24"/>
          <w:u w:val="single"/>
        </w:rPr>
        <w:t>合同价（扣除招标文件中有暂定价的全部</w:t>
      </w:r>
      <w:proofErr w:type="gramStart"/>
      <w:r w:rsidRPr="003E2759">
        <w:rPr>
          <w:rFonts w:ascii="仿宋" w:eastAsia="仿宋" w:hAnsi="仿宋" w:hint="eastAsia"/>
          <w:sz w:val="24"/>
          <w:u w:val="single"/>
        </w:rPr>
        <w:t>甲供材款</w:t>
      </w:r>
      <w:proofErr w:type="gramEnd"/>
      <w:r w:rsidRPr="003E2759">
        <w:rPr>
          <w:rFonts w:ascii="仿宋" w:eastAsia="仿宋" w:hAnsi="仿宋" w:hint="eastAsia"/>
          <w:sz w:val="24"/>
          <w:u w:val="single"/>
        </w:rPr>
        <w:t>及预留金）的</w:t>
      </w:r>
      <w:r w:rsidRPr="003E2759">
        <w:rPr>
          <w:rFonts w:ascii="仿宋" w:eastAsia="仿宋" w:hAnsi="仿宋"/>
          <w:sz w:val="24"/>
          <w:u w:val="single"/>
        </w:rPr>
        <w:t>30%</w:t>
      </w:r>
      <w:r w:rsidRPr="003E2759">
        <w:rPr>
          <w:rFonts w:ascii="仿宋" w:eastAsia="仿宋" w:hAnsi="仿宋" w:hint="eastAsia"/>
          <w:sz w:val="24"/>
          <w:u w:val="single"/>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预付款支付期限：</w:t>
      </w:r>
      <w:r w:rsidRPr="003E2759">
        <w:rPr>
          <w:rFonts w:ascii="仿宋" w:eastAsia="仿宋" w:hAnsi="仿宋" w:hint="eastAsia"/>
          <w:sz w:val="24"/>
          <w:u w:val="single"/>
        </w:rPr>
        <w:t>工程合同签订、承包人进场后</w:t>
      </w:r>
      <w:r w:rsidRPr="003E2759">
        <w:rPr>
          <w:rFonts w:ascii="仿宋" w:eastAsia="仿宋" w:hAnsi="仿宋"/>
          <w:sz w:val="24"/>
          <w:u w:val="single"/>
        </w:rPr>
        <w:t>10日内。</w:t>
      </w:r>
    </w:p>
    <w:p w:rsidR="00560B3D" w:rsidRPr="00CD4750"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lastRenderedPageBreak/>
        <w:t>预付款扣回的方式：</w:t>
      </w:r>
      <w:r w:rsidRPr="003E2759">
        <w:rPr>
          <w:rFonts w:ascii="仿宋" w:eastAsia="仿宋" w:hAnsi="仿宋" w:hint="eastAsia"/>
          <w:sz w:val="24"/>
          <w:u w:val="single"/>
        </w:rPr>
        <w:t>支付进度款时按比例</w:t>
      </w:r>
      <w:r w:rsidRPr="00CD4750">
        <w:rPr>
          <w:rFonts w:ascii="仿宋" w:eastAsia="仿宋" w:hAnsi="仿宋" w:hint="eastAsia"/>
          <w:sz w:val="24"/>
          <w:u w:val="single"/>
        </w:rPr>
        <w:t>扣回，当付至合同价款的</w:t>
      </w:r>
      <w:r w:rsidRPr="00CD4750">
        <w:rPr>
          <w:rFonts w:ascii="仿宋" w:eastAsia="仿宋" w:hAnsi="仿宋"/>
          <w:sz w:val="24"/>
          <w:u w:val="single"/>
        </w:rPr>
        <w:t>70%时，扣回全部工程预付款</w:t>
      </w:r>
      <w:r w:rsidRPr="00CD4750">
        <w:rPr>
          <w:rFonts w:ascii="仿宋" w:eastAsia="仿宋" w:hAnsi="仿宋" w:hint="eastAsia"/>
          <w:b/>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12.2.2 预付款担保</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承包人提交预付款担保的期限：</w:t>
      </w:r>
      <w:r w:rsidRPr="00CD4750">
        <w:rPr>
          <w:rFonts w:ascii="仿宋" w:eastAsia="仿宋" w:hAnsi="仿宋"/>
          <w:sz w:val="24"/>
          <w:u w:val="single"/>
        </w:rPr>
        <w:t>/</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预付款担保的形式为：</w:t>
      </w:r>
      <w:r w:rsidRPr="00CD4750">
        <w:rPr>
          <w:rFonts w:ascii="仿宋" w:eastAsia="仿宋" w:hAnsi="仿宋"/>
          <w:sz w:val="24"/>
          <w:u w:val="single"/>
        </w:rPr>
        <w:t>/</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 计量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12.3.1 计量原则</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工程量计算规则：</w:t>
      </w:r>
      <w:r w:rsidRPr="008E58F0">
        <w:rPr>
          <w:rFonts w:ascii="仿宋" w:eastAsia="仿宋" w:hAnsi="仿宋" w:hint="eastAsia"/>
          <w:sz w:val="24"/>
          <w:u w:val="single"/>
        </w:rPr>
        <w:t>按《建设工程工程量清单计价规范》</w:t>
      </w:r>
      <w:r w:rsidRPr="008E58F0">
        <w:rPr>
          <w:rFonts w:ascii="仿宋" w:eastAsia="仿宋" w:hAnsi="仿宋"/>
          <w:sz w:val="24"/>
          <w:u w:val="single"/>
        </w:rPr>
        <w:t>(GB50500-2013)及其9本计算规范执行，</w:t>
      </w:r>
      <w:r w:rsidRPr="008E58F0">
        <w:rPr>
          <w:rFonts w:ascii="仿宋" w:eastAsia="仿宋" w:hAnsi="仿宋" w:hint="eastAsia"/>
          <w:sz w:val="24"/>
          <w:u w:val="single"/>
        </w:rPr>
        <w:t>本工程执行苏</w:t>
      </w:r>
      <w:proofErr w:type="gramStart"/>
      <w:r w:rsidRPr="008E58F0">
        <w:rPr>
          <w:rFonts w:ascii="仿宋" w:eastAsia="仿宋" w:hAnsi="仿宋" w:hint="eastAsia"/>
          <w:sz w:val="24"/>
          <w:u w:val="single"/>
        </w:rPr>
        <w:t>建函价</w:t>
      </w:r>
      <w:proofErr w:type="gramEnd"/>
      <w:r w:rsidRPr="008E58F0">
        <w:rPr>
          <w:rFonts w:ascii="仿宋" w:eastAsia="仿宋" w:hAnsi="仿宋"/>
          <w:sz w:val="24"/>
          <w:u w:val="single"/>
        </w:rPr>
        <w:t>[2016]154号文，采用一般计税法，税率</w:t>
      </w:r>
      <w:proofErr w:type="gramStart"/>
      <w:r w:rsidRPr="008E58F0">
        <w:rPr>
          <w:rFonts w:ascii="仿宋" w:eastAsia="仿宋" w:hAnsi="仿宋" w:hint="eastAsia"/>
          <w:sz w:val="24"/>
          <w:u w:val="single"/>
        </w:rPr>
        <w:t>按苏建函价</w:t>
      </w:r>
      <w:proofErr w:type="gramEnd"/>
      <w:r w:rsidRPr="008E58F0">
        <w:rPr>
          <w:rFonts w:ascii="仿宋" w:eastAsia="仿宋" w:hAnsi="仿宋"/>
          <w:sz w:val="24"/>
          <w:u w:val="single"/>
        </w:rPr>
        <w:t>[2019]178</w:t>
      </w:r>
      <w:r w:rsidRPr="008E58F0">
        <w:rPr>
          <w:rFonts w:ascii="仿宋" w:eastAsia="仿宋" w:hAnsi="仿宋" w:hint="eastAsia"/>
          <w:sz w:val="24"/>
          <w:u w:val="single"/>
        </w:rPr>
        <w:t>号文件</w:t>
      </w:r>
      <w:r w:rsidRPr="008E58F0">
        <w:rPr>
          <w:rFonts w:ascii="仿宋" w:eastAsia="仿宋" w:hAnsi="仿宋"/>
          <w:sz w:val="24"/>
          <w:u w:val="single"/>
        </w:rPr>
        <w:t>，采用的是</w:t>
      </w:r>
      <w:r w:rsidRPr="008E58F0">
        <w:rPr>
          <w:rFonts w:ascii="仿宋" w:eastAsia="仿宋" w:hAnsi="仿宋" w:hint="eastAsia"/>
          <w:sz w:val="24"/>
          <w:u w:val="single"/>
        </w:rPr>
        <w:t>一般计税法</w:t>
      </w:r>
      <w:r w:rsidRPr="008E58F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12.3.2 计量周期</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关于计量周期的约定：</w:t>
      </w:r>
      <w:r w:rsidRPr="00CD4750">
        <w:rPr>
          <w:rFonts w:ascii="仿宋" w:eastAsia="仿宋" w:hAnsi="仿宋" w:hint="eastAsia"/>
          <w:sz w:val="24"/>
          <w:u w:val="single"/>
        </w:rPr>
        <w:t>每月</w:t>
      </w:r>
      <w:r w:rsidRPr="00CD4750">
        <w:rPr>
          <w:rFonts w:ascii="仿宋" w:eastAsia="仿宋" w:hAnsi="仿宋"/>
          <w:sz w:val="24"/>
          <w:u w:val="single"/>
        </w:rPr>
        <w:t>25号前将当月完成的</w:t>
      </w:r>
      <w:proofErr w:type="gramStart"/>
      <w:r w:rsidRPr="00CD4750">
        <w:rPr>
          <w:rFonts w:ascii="仿宋" w:eastAsia="仿宋" w:hAnsi="仿宋"/>
          <w:sz w:val="24"/>
          <w:u w:val="single"/>
        </w:rPr>
        <w:t>工程量送发包人</w:t>
      </w:r>
      <w:proofErr w:type="gramEnd"/>
      <w:r w:rsidRPr="00CD4750">
        <w:rPr>
          <w:rFonts w:ascii="仿宋" w:eastAsia="仿宋" w:hAnsi="仿宋"/>
          <w:sz w:val="24"/>
          <w:u w:val="single"/>
        </w:rPr>
        <w:t>代表和监理方，并报发包人备查。</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12.3.3 单价合同的计量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关于单价合同计量的约定：</w:t>
      </w:r>
    </w:p>
    <w:p w:rsidR="00560B3D" w:rsidRPr="008E58F0" w:rsidRDefault="00560B3D" w:rsidP="00560B3D">
      <w:pPr>
        <w:spacing w:line="288" w:lineRule="auto"/>
        <w:ind w:firstLineChars="200" w:firstLine="480"/>
        <w:rPr>
          <w:rFonts w:ascii="仿宋" w:eastAsia="仿宋" w:hAnsi="仿宋"/>
          <w:sz w:val="24"/>
          <w:u w:val="single"/>
        </w:rPr>
      </w:pPr>
      <w:r w:rsidRPr="008E58F0">
        <w:rPr>
          <w:rFonts w:ascii="仿宋" w:eastAsia="仿宋" w:hAnsi="仿宋"/>
          <w:sz w:val="24"/>
          <w:u w:val="single"/>
        </w:rPr>
        <w:t>a、经监理工程师、发包人代表确认合格的工作项目，每周五承包人向监理工程师、发包人代表提交上周实际完成工作内容、</w:t>
      </w:r>
      <w:r w:rsidRPr="008E58F0">
        <w:rPr>
          <w:rFonts w:ascii="仿宋" w:eastAsia="仿宋" w:hAnsi="仿宋" w:hint="eastAsia"/>
          <w:sz w:val="24"/>
          <w:u w:val="single"/>
        </w:rPr>
        <w:t>工程量报表及累计完成工作内容、工程量报表。</w:t>
      </w:r>
    </w:p>
    <w:p w:rsidR="00560B3D" w:rsidRPr="00CD4750" w:rsidRDefault="00560B3D" w:rsidP="00560B3D">
      <w:pPr>
        <w:spacing w:line="288" w:lineRule="auto"/>
        <w:ind w:firstLineChars="200" w:firstLine="480"/>
        <w:rPr>
          <w:rFonts w:ascii="仿宋" w:eastAsia="仿宋" w:hAnsi="仿宋"/>
          <w:sz w:val="24"/>
          <w:u w:val="single"/>
        </w:rPr>
      </w:pPr>
      <w:r w:rsidRPr="008E58F0">
        <w:rPr>
          <w:rFonts w:ascii="仿宋" w:eastAsia="仿宋" w:hAnsi="仿宋"/>
          <w:sz w:val="24"/>
          <w:u w:val="single"/>
        </w:rPr>
        <w:t>b、监理工程师、发包人代表根据有关计算规则、合同及附言条文约定审核各类工程量报表，确认后的工程量作为支付、结算的依据。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12.3.4 总价合同的计量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关于总价合同计量的约定：</w:t>
      </w:r>
      <w:r w:rsidRPr="00CD4750">
        <w:rPr>
          <w:rFonts w:ascii="仿宋" w:eastAsia="仿宋" w:hAnsi="仿宋"/>
          <w:sz w:val="24"/>
          <w:u w:val="single"/>
        </w:rPr>
        <w:t xml:space="preserve">  /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12.3.5总价合同采用支付分解表计量支付的，是否适用第12.3.4 项〔总价合同的计量〕约定</w:t>
      </w:r>
      <w:r w:rsidRPr="00CD4750">
        <w:rPr>
          <w:rFonts w:ascii="仿宋" w:eastAsia="仿宋" w:hAnsi="仿宋" w:hint="eastAsia"/>
          <w:sz w:val="24"/>
        </w:rPr>
        <w:t>进行计量：</w:t>
      </w:r>
      <w:r w:rsidRPr="00CD4750">
        <w:rPr>
          <w:rFonts w:ascii="仿宋" w:eastAsia="仿宋" w:hAnsi="仿宋"/>
          <w:sz w:val="24"/>
          <w:u w:val="single"/>
        </w:rPr>
        <w:t xml:space="preserve"> /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12.3.6 其他价格形式合同的计量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其他价格形式的计量方式和程序：</w:t>
      </w:r>
      <w:r w:rsidRPr="00CD4750">
        <w:rPr>
          <w:rFonts w:ascii="仿宋" w:eastAsia="仿宋" w:hAnsi="仿宋"/>
          <w:sz w:val="24"/>
          <w:u w:val="single"/>
        </w:rPr>
        <w:t xml:space="preserve"> /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 工程进度款支付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12.4.1 付款周期</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关于付款周期的约定：</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1）工程合同签订、承包人进场后10日内，发包人支付合同价（扣除招标文件中有暂定价的全部</w:t>
      </w:r>
      <w:proofErr w:type="gramStart"/>
      <w:r w:rsidRPr="00CD4750">
        <w:rPr>
          <w:rFonts w:ascii="仿宋" w:eastAsia="仿宋" w:hAnsi="仿宋" w:hint="eastAsia"/>
          <w:sz w:val="24"/>
          <w:u w:val="single"/>
        </w:rPr>
        <w:t>甲供材款</w:t>
      </w:r>
      <w:proofErr w:type="gramEnd"/>
      <w:r w:rsidRPr="00CD4750">
        <w:rPr>
          <w:rFonts w:ascii="仿宋" w:eastAsia="仿宋" w:hAnsi="仿宋" w:hint="eastAsia"/>
          <w:sz w:val="24"/>
          <w:u w:val="single"/>
        </w:rPr>
        <w:t>及预留金）的</w:t>
      </w:r>
      <w:r w:rsidRPr="00CD4750">
        <w:rPr>
          <w:rFonts w:ascii="仿宋" w:eastAsia="仿宋" w:hAnsi="仿宋"/>
          <w:sz w:val="24"/>
          <w:u w:val="single"/>
        </w:rPr>
        <w:t>30%作为工程预付款；</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2）工程完工、竣工验收合格之后，将竣工资料（含竣工图纸）完整移交发包人，并在竣工验收合格后十五日内承包人所有临时设施必须拆除完毕，支付至合同价（扣除招标文件中有暂定价的全部</w:t>
      </w:r>
      <w:proofErr w:type="gramStart"/>
      <w:r w:rsidRPr="00CD4750">
        <w:rPr>
          <w:rFonts w:ascii="仿宋" w:eastAsia="仿宋" w:hAnsi="仿宋" w:hint="eastAsia"/>
          <w:sz w:val="24"/>
          <w:u w:val="single"/>
        </w:rPr>
        <w:t>甲供材款</w:t>
      </w:r>
      <w:proofErr w:type="gramEnd"/>
      <w:r w:rsidRPr="00CD4750">
        <w:rPr>
          <w:rFonts w:ascii="仿宋" w:eastAsia="仿宋" w:hAnsi="仿宋" w:hint="eastAsia"/>
          <w:sz w:val="24"/>
          <w:u w:val="single"/>
        </w:rPr>
        <w:t>及预留金）的</w:t>
      </w:r>
      <w:r w:rsidRPr="00CD4750">
        <w:rPr>
          <w:rFonts w:ascii="仿宋" w:eastAsia="仿宋" w:hAnsi="仿宋"/>
          <w:sz w:val="24"/>
          <w:u w:val="single"/>
        </w:rPr>
        <w:t>70％；</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3）工程竣工结算经审计，承包人将审定结算价的3%</w:t>
      </w:r>
      <w:r>
        <w:rPr>
          <w:rFonts w:ascii="仿宋" w:eastAsia="仿宋" w:hAnsi="仿宋" w:hint="eastAsia"/>
          <w:sz w:val="24"/>
          <w:u w:val="single"/>
        </w:rPr>
        <w:t>转</w:t>
      </w:r>
      <w:r w:rsidRPr="00CD4750">
        <w:rPr>
          <w:rFonts w:ascii="仿宋" w:eastAsia="仿宋" w:hAnsi="仿宋"/>
          <w:sz w:val="24"/>
          <w:u w:val="single"/>
        </w:rPr>
        <w:t>入南京大学账户</w:t>
      </w:r>
      <w:r w:rsidRPr="00CD4750">
        <w:rPr>
          <w:rFonts w:ascii="仿宋" w:eastAsia="仿宋" w:hAnsi="仿宋" w:hint="eastAsia"/>
          <w:sz w:val="24"/>
          <w:u w:val="single"/>
        </w:rPr>
        <w:t>作为质量保证金，发包人再付至审定结算价款的</w:t>
      </w:r>
      <w:r w:rsidRPr="00CD4750">
        <w:rPr>
          <w:rFonts w:ascii="仿宋" w:eastAsia="仿宋" w:hAnsi="仿宋"/>
          <w:sz w:val="24"/>
          <w:u w:val="single"/>
        </w:rPr>
        <w:t>100%。</w:t>
      </w:r>
      <w:r w:rsidRPr="00CD4750">
        <w:rPr>
          <w:rFonts w:ascii="仿宋" w:eastAsia="仿宋" w:hAnsi="仿宋" w:hint="eastAsia"/>
          <w:sz w:val="24"/>
          <w:u w:val="single"/>
        </w:rPr>
        <w:t>在保修期内，对于因承包人原因产生的工程质量缺陷、质量事故，承包人应承</w:t>
      </w:r>
      <w:proofErr w:type="gramStart"/>
      <w:r w:rsidRPr="00CD4750">
        <w:rPr>
          <w:rFonts w:ascii="仿宋" w:eastAsia="仿宋" w:hAnsi="仿宋" w:hint="eastAsia"/>
          <w:sz w:val="24"/>
          <w:u w:val="single"/>
        </w:rPr>
        <w:t>担质量</w:t>
      </w:r>
      <w:proofErr w:type="gramEnd"/>
      <w:r w:rsidRPr="00CD4750">
        <w:rPr>
          <w:rFonts w:ascii="仿宋" w:eastAsia="仿宋" w:hAnsi="仿宋" w:hint="eastAsia"/>
          <w:sz w:val="24"/>
          <w:u w:val="single"/>
        </w:rPr>
        <w:t>缺陷责任和保修义务，所发生的修复费用和损失从质量保证金中全部扣除（承包单位自修除外），如</w:t>
      </w:r>
      <w:r>
        <w:rPr>
          <w:rFonts w:ascii="仿宋" w:eastAsia="仿宋" w:hAnsi="仿宋" w:hint="eastAsia"/>
          <w:sz w:val="24"/>
          <w:u w:val="single"/>
        </w:rPr>
        <w:t>质量保证</w:t>
      </w:r>
      <w:r w:rsidRPr="00CD4750">
        <w:rPr>
          <w:rFonts w:ascii="仿宋" w:eastAsia="仿宋" w:hAnsi="仿宋" w:hint="eastAsia"/>
          <w:sz w:val="24"/>
          <w:u w:val="single"/>
        </w:rPr>
        <w:t>金余额不足，</w:t>
      </w:r>
      <w:r w:rsidRPr="00CD4750">
        <w:rPr>
          <w:rFonts w:ascii="仿宋" w:eastAsia="仿宋" w:hAnsi="仿宋" w:hint="eastAsia"/>
          <w:sz w:val="24"/>
          <w:u w:val="single"/>
        </w:rPr>
        <w:lastRenderedPageBreak/>
        <w:t>则在费用和损失发生后</w:t>
      </w:r>
      <w:r w:rsidRPr="00CD4750">
        <w:rPr>
          <w:rFonts w:ascii="仿宋" w:eastAsia="仿宋" w:hAnsi="仿宋"/>
          <w:sz w:val="24"/>
          <w:u w:val="single"/>
        </w:rPr>
        <w:t>7日内由承包人承担支付。</w:t>
      </w:r>
      <w:r>
        <w:rPr>
          <w:rFonts w:ascii="仿宋" w:eastAsia="仿宋" w:hAnsi="仿宋" w:hint="eastAsia"/>
          <w:sz w:val="24"/>
          <w:u w:val="single"/>
        </w:rPr>
        <w:t>缺陷责任</w:t>
      </w:r>
      <w:r w:rsidRPr="00CD4750">
        <w:rPr>
          <w:rFonts w:ascii="仿宋" w:eastAsia="仿宋" w:hAnsi="仿宋"/>
          <w:sz w:val="24"/>
          <w:u w:val="single"/>
        </w:rPr>
        <w:t>期满后，质量保证金如有剩余，在双方无质量争议或保修争议的情况下，可将剩余金额一次性无息支付给承包人</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12.4.2 进度付款申请单的编制</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关于进度付款申请单编制的约定：</w:t>
      </w:r>
      <w:r w:rsidRPr="008E58F0">
        <w:rPr>
          <w:rFonts w:ascii="仿宋" w:eastAsia="仿宋" w:hAnsi="仿宋" w:hint="eastAsia"/>
          <w:sz w:val="24"/>
          <w:u w:val="single"/>
        </w:rPr>
        <w:t>达到付款节点后，按照发包人要求的格式编制，并附上已完成工程量报表和有关资料。</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12.4.3 进度付款申请单的提交</w:t>
      </w:r>
    </w:p>
    <w:p w:rsidR="00560B3D" w:rsidRPr="008558C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1）单</w:t>
      </w:r>
      <w:r w:rsidRPr="00CD4750">
        <w:rPr>
          <w:rFonts w:ascii="仿宋" w:eastAsia="仿宋" w:hAnsi="仿宋" w:hint="eastAsia"/>
          <w:sz w:val="24"/>
        </w:rPr>
        <w:t>价合同进度付款申请单提交的约定：</w:t>
      </w:r>
      <w:r w:rsidRPr="00ED595D">
        <w:rPr>
          <w:rFonts w:ascii="仿宋" w:eastAsia="仿宋" w:hAnsi="仿宋" w:hint="eastAsia"/>
          <w:sz w:val="24"/>
          <w:u w:val="single"/>
        </w:rPr>
        <w:t>达到付款节点后</w:t>
      </w:r>
      <w:r w:rsidRPr="00ED595D">
        <w:rPr>
          <w:rFonts w:ascii="仿宋" w:eastAsia="仿宋" w:hAnsi="仿宋"/>
          <w:sz w:val="24"/>
          <w:u w:val="single"/>
        </w:rPr>
        <w:t>14日内提交</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2）总价合同进度付款申请单提交的约定：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3）其他价格形式合同进度付款申请单提交的约定：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12.4.4 进度款审核和支付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1）监理人审查并报送发包人的期限：</w:t>
      </w:r>
      <w:r w:rsidRPr="00ED595D">
        <w:rPr>
          <w:rFonts w:ascii="仿宋" w:eastAsia="仿宋" w:hAnsi="仿宋" w:hint="eastAsia"/>
          <w:sz w:val="24"/>
          <w:u w:val="single"/>
        </w:rPr>
        <w:t>收到承包人进度付款申请单以及相关资料后</w:t>
      </w:r>
      <w:r w:rsidRPr="00ED595D">
        <w:rPr>
          <w:rFonts w:ascii="仿宋" w:eastAsia="仿宋" w:hAnsi="仿宋"/>
          <w:sz w:val="24"/>
          <w:u w:val="single"/>
        </w:rPr>
        <w:t>7天内</w:t>
      </w:r>
      <w:r w:rsidRPr="00ED595D">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hint="eastAsia"/>
          <w:sz w:val="24"/>
        </w:rPr>
        <w:t>发包人完成审批并签发进度款支付证书的期限：</w:t>
      </w:r>
      <w:r w:rsidRPr="00ED595D">
        <w:rPr>
          <w:rFonts w:ascii="仿宋" w:eastAsia="仿宋" w:hAnsi="仿宋" w:hint="eastAsia"/>
          <w:sz w:val="24"/>
          <w:u w:val="single"/>
        </w:rPr>
        <w:t>收到监理人确认的进度款申请单及相关资料后</w:t>
      </w:r>
      <w:r w:rsidRPr="00ED595D">
        <w:rPr>
          <w:rFonts w:ascii="仿宋" w:eastAsia="仿宋" w:hAnsi="仿宋"/>
          <w:sz w:val="24"/>
          <w:u w:val="single"/>
        </w:rPr>
        <w:t>7</w:t>
      </w:r>
      <w:r w:rsidRPr="00ED595D">
        <w:rPr>
          <w:rFonts w:ascii="仿宋" w:eastAsia="仿宋" w:hAnsi="仿宋" w:hint="eastAsia"/>
          <w:sz w:val="24"/>
          <w:u w:val="single"/>
        </w:rPr>
        <w:t>天内</w:t>
      </w:r>
      <w:r w:rsidRPr="00ED595D">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hint="eastAsia"/>
          <w:sz w:val="24"/>
        </w:rPr>
        <w:t>（</w:t>
      </w:r>
      <w:r w:rsidRPr="00CD4750">
        <w:rPr>
          <w:rFonts w:ascii="仿宋" w:eastAsia="仿宋" w:hAnsi="仿宋"/>
          <w:sz w:val="24"/>
        </w:rPr>
        <w:t>2）发包人支付进度款的期限：</w:t>
      </w:r>
      <w:r w:rsidRPr="00ED595D">
        <w:rPr>
          <w:rFonts w:ascii="仿宋" w:eastAsia="仿宋" w:hAnsi="仿宋" w:hint="eastAsia"/>
          <w:sz w:val="24"/>
          <w:u w:val="single"/>
        </w:rPr>
        <w:t>签发进度款支付证书后</w:t>
      </w:r>
      <w:r w:rsidRPr="00ED595D">
        <w:rPr>
          <w:rFonts w:ascii="仿宋" w:eastAsia="仿宋" w:hAnsi="仿宋"/>
          <w:sz w:val="24"/>
          <w:u w:val="single"/>
        </w:rPr>
        <w:t>14天内</w:t>
      </w:r>
      <w:r w:rsidRPr="00ED595D">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发包人逾期支付进度款的违约金的计算方式：</w:t>
      </w:r>
      <w:r>
        <w:rPr>
          <w:rFonts w:ascii="仿宋" w:eastAsia="仿宋" w:hAnsi="仿宋" w:hint="eastAsia"/>
          <w:sz w:val="24"/>
          <w:u w:val="single"/>
        </w:rPr>
        <w:t>按通用条款有关规定执行</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12.4.6 支付分解表的编制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2、总价合同支</w:t>
      </w:r>
      <w:r w:rsidRPr="00CD4750">
        <w:rPr>
          <w:rFonts w:ascii="仿宋" w:eastAsia="仿宋" w:hAnsi="仿宋" w:hint="eastAsia"/>
          <w:sz w:val="24"/>
        </w:rPr>
        <w:t>付分解表的编制与审批：</w:t>
      </w:r>
      <w:r w:rsidRPr="00CD4750">
        <w:rPr>
          <w:rFonts w:ascii="仿宋" w:eastAsia="仿宋" w:hAnsi="仿宋"/>
          <w:sz w:val="24"/>
          <w:u w:val="single"/>
        </w:rPr>
        <w:t xml:space="preserve"> /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3、单价合同的总价项目支付分解表的编制与审批：</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13、验收和工程试车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13.1 分部分项工程验收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13.1.2监理人不能按时进行验收时，应提前 </w:t>
      </w:r>
      <w:r w:rsidRPr="00CD4750">
        <w:rPr>
          <w:rFonts w:ascii="仿宋" w:eastAsia="仿宋" w:hAnsi="仿宋"/>
          <w:sz w:val="24"/>
          <w:u w:val="single"/>
        </w:rPr>
        <w:t>24</w:t>
      </w:r>
      <w:r w:rsidRPr="00CD4750">
        <w:rPr>
          <w:rFonts w:ascii="仿宋" w:eastAsia="仿宋" w:hAnsi="仿宋"/>
          <w:sz w:val="24"/>
        </w:rPr>
        <w:t xml:space="preserve"> 小时提交书面延期要求。</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关于延期最长不得超过：</w:t>
      </w:r>
      <w:r w:rsidRPr="00CD4750">
        <w:rPr>
          <w:rFonts w:ascii="仿宋" w:eastAsia="仿宋" w:hAnsi="仿宋"/>
          <w:sz w:val="24"/>
        </w:rPr>
        <w:t xml:space="preserve"> </w:t>
      </w:r>
      <w:r w:rsidRPr="00CD4750">
        <w:rPr>
          <w:rFonts w:ascii="仿宋" w:eastAsia="仿宋" w:hAnsi="仿宋"/>
          <w:sz w:val="24"/>
          <w:u w:val="single"/>
        </w:rPr>
        <w:t xml:space="preserve"> 48  </w:t>
      </w:r>
      <w:r w:rsidRPr="00CD4750">
        <w:rPr>
          <w:rFonts w:ascii="仿宋" w:eastAsia="仿宋" w:hAnsi="仿宋"/>
          <w:sz w:val="24"/>
        </w:rPr>
        <w:t>小时。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13.2 竣工验收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13.2.2竣工验收程序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关于竣工验收程序的约定：</w:t>
      </w:r>
      <w:r w:rsidRPr="00CD4750">
        <w:rPr>
          <w:rFonts w:ascii="仿宋" w:eastAsia="仿宋" w:hAnsi="仿宋" w:hint="eastAsia"/>
          <w:sz w:val="24"/>
          <w:u w:val="single"/>
        </w:rPr>
        <w:t>按通用条款有关规定执行</w:t>
      </w:r>
      <w:r w:rsidRPr="00CD4750">
        <w:rPr>
          <w:rFonts w:ascii="仿宋" w:eastAsia="仿宋" w:hAnsi="仿宋" w:hint="eastAsia"/>
          <w:sz w:val="24"/>
        </w:rPr>
        <w:t>。</w:t>
      </w:r>
    </w:p>
    <w:p w:rsidR="00560B3D" w:rsidRPr="008558C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发包人不按照本项约定组织竣工验收、颁发工程接收证书的违约金的计算方法：</w:t>
      </w:r>
      <w:r>
        <w:rPr>
          <w:rFonts w:ascii="仿宋" w:eastAsia="仿宋" w:hAnsi="仿宋" w:hint="eastAsia"/>
          <w:sz w:val="24"/>
          <w:u w:val="single"/>
        </w:rPr>
        <w:t>按通用条款有关规定执行</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13.2.5</w:t>
      </w:r>
      <w:r w:rsidRPr="00CD4750">
        <w:rPr>
          <w:rFonts w:ascii="仿宋" w:eastAsia="仿宋" w:hAnsi="仿宋"/>
          <w:sz w:val="24"/>
        </w:rPr>
        <w:t>移交、接收全部与部分工程</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承包人向发包人移交工程的期限：</w:t>
      </w:r>
      <w:r w:rsidRPr="00CD4750">
        <w:rPr>
          <w:rFonts w:ascii="仿宋" w:eastAsia="仿宋" w:hAnsi="仿宋" w:hint="eastAsia"/>
          <w:sz w:val="24"/>
          <w:u w:val="single"/>
        </w:rPr>
        <w:t>颁发工程接收证书后</w:t>
      </w:r>
      <w:r w:rsidRPr="00CD4750">
        <w:rPr>
          <w:rFonts w:ascii="仿宋" w:eastAsia="仿宋" w:hAnsi="仿宋"/>
          <w:sz w:val="24"/>
          <w:u w:val="single"/>
        </w:rPr>
        <w:t>7天内</w:t>
      </w:r>
      <w:r w:rsidRPr="00CD4750">
        <w:rPr>
          <w:rFonts w:ascii="仿宋" w:eastAsia="仿宋" w:hAnsi="仿宋" w:hint="eastAsia"/>
          <w:sz w:val="24"/>
        </w:rPr>
        <w:t>。</w:t>
      </w:r>
    </w:p>
    <w:p w:rsidR="00560B3D" w:rsidRPr="008558C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发包人未按本合同约定接收全部或部分工程的，违约金的计算方法为：</w:t>
      </w:r>
      <w:r>
        <w:rPr>
          <w:rFonts w:ascii="仿宋" w:eastAsia="仿宋" w:hAnsi="仿宋" w:hint="eastAsia"/>
          <w:sz w:val="24"/>
          <w:u w:val="single"/>
        </w:rPr>
        <w:t>按通用条款有关规定执行</w:t>
      </w:r>
      <w:r w:rsidRPr="00CD4750">
        <w:rPr>
          <w:rFonts w:ascii="仿宋" w:eastAsia="仿宋" w:hAnsi="仿宋" w:hint="eastAsia"/>
          <w:sz w:val="24"/>
          <w:u w:val="single"/>
        </w:rPr>
        <w:t>。</w:t>
      </w:r>
    </w:p>
    <w:p w:rsidR="00560B3D" w:rsidRPr="008558C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承包人未按时移交工程的，违约金的计算方法为：</w:t>
      </w:r>
      <w:r w:rsidRPr="00ED595D">
        <w:rPr>
          <w:rFonts w:ascii="仿宋" w:eastAsia="仿宋" w:hAnsi="仿宋" w:hint="eastAsia"/>
          <w:sz w:val="24"/>
          <w:u w:val="single"/>
        </w:rPr>
        <w:t>赔偿实际损失</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13.3 工程试车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13.3.1 试车程序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工程试车内容：</w:t>
      </w:r>
      <w:r w:rsidRPr="00ED595D">
        <w:rPr>
          <w:rFonts w:ascii="仿宋" w:eastAsia="仿宋" w:hAnsi="仿宋" w:hint="eastAsia"/>
          <w:sz w:val="24"/>
          <w:u w:val="single"/>
        </w:rPr>
        <w:t>按照政府职能部门、发包方的要求进行。试车内容按上述部门要求和相关规定确定。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lastRenderedPageBreak/>
        <w:t>（</w:t>
      </w:r>
      <w:r w:rsidRPr="00CD4750">
        <w:rPr>
          <w:rFonts w:ascii="仿宋" w:eastAsia="仿宋" w:hAnsi="仿宋"/>
          <w:sz w:val="24"/>
        </w:rPr>
        <w:t xml:space="preserve">1）单机无负荷试车费用由 </w:t>
      </w:r>
      <w:r w:rsidRPr="00CD4750">
        <w:rPr>
          <w:rFonts w:ascii="仿宋" w:eastAsia="仿宋" w:hAnsi="仿宋"/>
          <w:sz w:val="24"/>
          <w:u w:val="single"/>
        </w:rPr>
        <w:t xml:space="preserve"> 承包人 </w:t>
      </w:r>
      <w:r w:rsidRPr="00CD4750">
        <w:rPr>
          <w:rFonts w:ascii="仿宋" w:eastAsia="仿宋" w:hAnsi="仿宋"/>
          <w:sz w:val="24"/>
        </w:rPr>
        <w:t>承担；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2）无负荷联动试车费用由</w:t>
      </w:r>
      <w:r w:rsidRPr="00CD4750">
        <w:rPr>
          <w:rFonts w:ascii="仿宋" w:eastAsia="仿宋" w:hAnsi="仿宋"/>
          <w:sz w:val="24"/>
          <w:u w:val="single"/>
        </w:rPr>
        <w:t xml:space="preserve">  承包人 </w:t>
      </w:r>
      <w:r w:rsidRPr="00CD4750">
        <w:rPr>
          <w:rFonts w:ascii="仿宋" w:eastAsia="仿宋" w:hAnsi="仿宋"/>
          <w:sz w:val="24"/>
        </w:rPr>
        <w:t>承担。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13.3.3 投料试车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关于投料试车相关事项的约定：</w:t>
      </w:r>
      <w:r w:rsidRPr="00CD4750">
        <w:rPr>
          <w:rFonts w:ascii="仿宋" w:eastAsia="仿宋" w:hAnsi="仿宋" w:hint="eastAsia"/>
          <w:sz w:val="24"/>
          <w:u w:val="single"/>
        </w:rPr>
        <w:t>另行协商</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13.6 竣工退场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13.6.1 竣工退场</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承包人完成竣工退场的期限：</w:t>
      </w:r>
      <w:r w:rsidRPr="00CD4750">
        <w:rPr>
          <w:rFonts w:ascii="仿宋" w:eastAsia="仿宋" w:hAnsi="仿宋" w:hint="eastAsia"/>
          <w:sz w:val="24"/>
          <w:u w:val="single"/>
        </w:rPr>
        <w:t>工程竣工验收后，施工单位的施工人员、材料、设备必须在</w:t>
      </w:r>
      <w:r w:rsidRPr="00CD4750">
        <w:rPr>
          <w:rFonts w:ascii="仿宋" w:eastAsia="仿宋" w:hAnsi="仿宋"/>
          <w:sz w:val="24"/>
          <w:u w:val="single"/>
        </w:rPr>
        <w:t>30</w:t>
      </w:r>
      <w:r w:rsidRPr="00CD4750">
        <w:rPr>
          <w:rFonts w:ascii="仿宋" w:eastAsia="仿宋" w:hAnsi="仿宋" w:hint="eastAsia"/>
          <w:sz w:val="24"/>
          <w:u w:val="single"/>
        </w:rPr>
        <w:t>天内全部退出现场，否则发包人有权对承包人按照</w:t>
      </w:r>
      <w:r w:rsidRPr="00CD4750">
        <w:rPr>
          <w:rFonts w:ascii="仿宋" w:eastAsia="仿宋" w:hAnsi="仿宋"/>
          <w:sz w:val="24"/>
          <w:u w:val="single"/>
        </w:rPr>
        <w:t>1000元/</w:t>
      </w:r>
      <w:proofErr w:type="gramStart"/>
      <w:r w:rsidRPr="00CD4750">
        <w:rPr>
          <w:rFonts w:ascii="仿宋" w:eastAsia="仿宋" w:hAnsi="仿宋"/>
          <w:sz w:val="24"/>
          <w:u w:val="single"/>
        </w:rPr>
        <w:t>天做出</w:t>
      </w:r>
      <w:proofErr w:type="gramEnd"/>
      <w:r w:rsidRPr="00CD4750">
        <w:rPr>
          <w:rFonts w:ascii="仿宋" w:eastAsia="仿宋" w:hAnsi="仿宋"/>
          <w:sz w:val="24"/>
          <w:u w:val="single"/>
        </w:rPr>
        <w:t>经济处罚。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14、竣工结算</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14.1 竣工</w:t>
      </w:r>
      <w:r w:rsidRPr="00CD4750">
        <w:rPr>
          <w:rFonts w:ascii="仿宋" w:eastAsia="仿宋" w:hAnsi="仿宋" w:hint="eastAsia"/>
          <w:sz w:val="24"/>
        </w:rPr>
        <w:t>结算</w:t>
      </w:r>
      <w:r w:rsidRPr="00CD4750">
        <w:rPr>
          <w:rFonts w:ascii="仿宋" w:eastAsia="仿宋" w:hAnsi="仿宋"/>
          <w:sz w:val="24"/>
        </w:rPr>
        <w:t>申请</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承包人提交竣工结算申请单的期限：</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u w:val="single"/>
        </w:rPr>
        <w:t>（</w:t>
      </w:r>
      <w:r w:rsidRPr="00ED595D">
        <w:rPr>
          <w:rFonts w:ascii="仿宋" w:eastAsia="仿宋" w:hAnsi="仿宋"/>
          <w:sz w:val="24"/>
          <w:u w:val="single"/>
        </w:rPr>
        <w:t>1）施工合同总价100万元（含）以上：工程竣工验收合格后六十日内，承包人必须送交工程结算资料至</w:t>
      </w:r>
      <w:r>
        <w:rPr>
          <w:rFonts w:ascii="仿宋" w:eastAsia="仿宋" w:hAnsi="仿宋" w:hint="eastAsia"/>
          <w:sz w:val="24"/>
          <w:u w:val="single"/>
        </w:rPr>
        <w:t>发包</w:t>
      </w:r>
      <w:r w:rsidRPr="00ED595D">
        <w:rPr>
          <w:rFonts w:ascii="仿宋" w:eastAsia="仿宋" w:hAnsi="仿宋"/>
          <w:sz w:val="24"/>
          <w:u w:val="single"/>
        </w:rPr>
        <w:t>方结算审计部门（送审资料的完整性以送审资料清单的内容为准），若承包人不能按期送审，每推迟一天扣除合同价的万分之一作为违约金。</w:t>
      </w:r>
    </w:p>
    <w:p w:rsidR="00560B3D" w:rsidRPr="00CD4750"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u w:val="single"/>
        </w:rPr>
        <w:t>（</w:t>
      </w:r>
      <w:r w:rsidRPr="00ED595D">
        <w:rPr>
          <w:rFonts w:ascii="仿宋" w:eastAsia="仿宋" w:hAnsi="仿宋"/>
          <w:sz w:val="24"/>
          <w:u w:val="single"/>
        </w:rPr>
        <w:t>2）施工合同总价100万元以下：工程竣工验收合格后三十日内，承包人必须送交工程结算资料至</w:t>
      </w:r>
      <w:r>
        <w:rPr>
          <w:rFonts w:ascii="仿宋" w:eastAsia="仿宋" w:hAnsi="仿宋" w:hint="eastAsia"/>
          <w:sz w:val="24"/>
          <w:u w:val="single"/>
        </w:rPr>
        <w:t>发包</w:t>
      </w:r>
      <w:r w:rsidRPr="00ED595D">
        <w:rPr>
          <w:rFonts w:ascii="仿宋" w:eastAsia="仿宋" w:hAnsi="仿宋"/>
          <w:sz w:val="24"/>
          <w:u w:val="single"/>
        </w:rPr>
        <w:t>方结算审计部门（送审资料的完整性以送审资料清单的内容为准），若承包人不能按期送审，每推迟一天扣除合同价的万分之一作为违约金。</w:t>
      </w:r>
    </w:p>
    <w:p w:rsidR="00560B3D"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竣工结算申请单应包括的内容：</w:t>
      </w:r>
      <w:r w:rsidRPr="00CD4750">
        <w:rPr>
          <w:rFonts w:ascii="仿宋" w:eastAsia="仿宋" w:hAnsi="仿宋" w:hint="eastAsia"/>
          <w:sz w:val="24"/>
          <w:u w:val="single"/>
        </w:rPr>
        <w:t>按通用条款有关规定执行。</w:t>
      </w:r>
    </w:p>
    <w:p w:rsidR="00560B3D" w:rsidRPr="00937C69" w:rsidRDefault="00560B3D" w:rsidP="00560B3D">
      <w:pPr>
        <w:spacing w:line="288" w:lineRule="auto"/>
        <w:ind w:firstLineChars="200" w:firstLine="480"/>
        <w:rPr>
          <w:rFonts w:ascii="仿宋" w:eastAsia="仿宋" w:hAnsi="仿宋"/>
          <w:sz w:val="24"/>
          <w:u w:val="single"/>
        </w:rPr>
      </w:pP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14.2 竣工结算审核</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发包人</w:t>
      </w:r>
      <w:r w:rsidRPr="00CD4750">
        <w:rPr>
          <w:rFonts w:ascii="仿宋" w:eastAsia="仿宋" w:hAnsi="仿宋" w:hint="eastAsia"/>
          <w:sz w:val="24"/>
        </w:rPr>
        <w:t>审批</w:t>
      </w:r>
      <w:r w:rsidRPr="00CD4750">
        <w:rPr>
          <w:rFonts w:ascii="仿宋" w:eastAsia="仿宋" w:hAnsi="仿宋"/>
          <w:sz w:val="24"/>
        </w:rPr>
        <w:t xml:space="preserve">竣工付款申请单的期限： </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u w:val="single"/>
        </w:rPr>
        <w:t>（</w:t>
      </w:r>
      <w:r w:rsidRPr="00ED595D">
        <w:rPr>
          <w:rFonts w:ascii="仿宋" w:eastAsia="仿宋" w:hAnsi="仿宋"/>
          <w:sz w:val="24"/>
          <w:u w:val="single"/>
        </w:rPr>
        <w:t>1）施工合同总价100万元（含）以上：</w:t>
      </w:r>
      <w:r>
        <w:rPr>
          <w:rFonts w:ascii="仿宋" w:eastAsia="仿宋" w:hAnsi="仿宋" w:hint="eastAsia"/>
          <w:sz w:val="24"/>
          <w:u w:val="single"/>
        </w:rPr>
        <w:t>发包</w:t>
      </w:r>
      <w:r w:rsidRPr="00ED595D">
        <w:rPr>
          <w:rFonts w:ascii="仿宋" w:eastAsia="仿宋" w:hAnsi="仿宋"/>
          <w:sz w:val="24"/>
          <w:u w:val="single"/>
        </w:rPr>
        <w:t>方结算审计部门在接到承包人送交完整的结算资料后六十日内完成审核工作，提出初审意见；初审意见通知承包人，若承包人在七个工作日内不来核对，或核对工作超过三十个工作日的，则不安排本年度的审计，延至下一年度重新安排审计工作；</w:t>
      </w:r>
    </w:p>
    <w:p w:rsidR="00560B3D" w:rsidRPr="00CD4750"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u w:val="single"/>
        </w:rPr>
        <w:t>（</w:t>
      </w:r>
      <w:r w:rsidRPr="00ED595D">
        <w:rPr>
          <w:rFonts w:ascii="仿宋" w:eastAsia="仿宋" w:hAnsi="仿宋"/>
          <w:sz w:val="24"/>
          <w:u w:val="single"/>
        </w:rPr>
        <w:t>2）施工合同总价100万元以下：</w:t>
      </w:r>
      <w:r>
        <w:rPr>
          <w:rFonts w:ascii="仿宋" w:eastAsia="仿宋" w:hAnsi="仿宋" w:hint="eastAsia"/>
          <w:sz w:val="24"/>
          <w:u w:val="single"/>
        </w:rPr>
        <w:t>发包</w:t>
      </w:r>
      <w:r w:rsidRPr="00ED595D">
        <w:rPr>
          <w:rFonts w:ascii="仿宋" w:eastAsia="仿宋" w:hAnsi="仿宋"/>
          <w:sz w:val="24"/>
          <w:u w:val="single"/>
        </w:rPr>
        <w:t>方结算审计部门在接到承包人</w:t>
      </w:r>
      <w:r w:rsidRPr="00ED595D">
        <w:rPr>
          <w:rFonts w:ascii="仿宋" w:eastAsia="仿宋" w:hAnsi="仿宋" w:hint="eastAsia"/>
          <w:sz w:val="24"/>
          <w:u w:val="single"/>
        </w:rPr>
        <w:t>送交完整的结算资料后三十日内完成审核工作，提出初审意见；初审意见通知承包人，若承包人在七个工作日内不来核对，或核对工作超过十五个工作日的，则不安排本年度的审计，延至下一年度重新安排审计工作。</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发包人完成竣工付款的期限：</w:t>
      </w:r>
      <w:r w:rsidRPr="00ED595D">
        <w:rPr>
          <w:rFonts w:ascii="仿宋" w:eastAsia="仿宋" w:hAnsi="仿宋" w:hint="eastAsia"/>
          <w:sz w:val="24"/>
          <w:u w:val="single"/>
        </w:rPr>
        <w:t>按照专用条款第</w:t>
      </w:r>
      <w:r w:rsidRPr="00ED595D">
        <w:rPr>
          <w:rFonts w:ascii="仿宋" w:eastAsia="仿宋" w:hAnsi="仿宋"/>
          <w:sz w:val="24"/>
          <w:u w:val="single"/>
        </w:rPr>
        <w:t>12.4.1款（付款周期）约定的支付节点和条件。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关于竣工付款证书异议部分复核的方式和程序：</w:t>
      </w:r>
      <w:r w:rsidRPr="00CD4750">
        <w:rPr>
          <w:rFonts w:ascii="仿宋" w:eastAsia="仿宋" w:hAnsi="仿宋" w:hint="eastAsia"/>
          <w:sz w:val="24"/>
          <w:u w:val="single"/>
        </w:rPr>
        <w:t>按通用条款有关规定执行</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14.4 最终结清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14.4.1 最终结清申请单</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承包人提交最终结清申请单的份数：</w:t>
      </w:r>
      <w:r w:rsidRPr="00CD4750">
        <w:rPr>
          <w:rFonts w:ascii="仿宋" w:eastAsia="仿宋" w:hAnsi="仿宋"/>
          <w:sz w:val="24"/>
          <w:u w:val="single"/>
        </w:rPr>
        <w:t>5份</w:t>
      </w:r>
      <w:r w:rsidRPr="00CD475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承包人提交最终结算申请单的期限：</w:t>
      </w:r>
      <w:proofErr w:type="gramStart"/>
      <w:r w:rsidRPr="00ED595D">
        <w:rPr>
          <w:rFonts w:ascii="仿宋" w:eastAsia="仿宋" w:hAnsi="仿宋" w:hint="eastAsia"/>
          <w:sz w:val="24"/>
          <w:u w:val="single"/>
        </w:rPr>
        <w:t>缺陷欺满</w:t>
      </w:r>
      <w:proofErr w:type="gramEnd"/>
      <w:r w:rsidRPr="00ED595D">
        <w:rPr>
          <w:rFonts w:ascii="仿宋" w:eastAsia="仿宋" w:hAnsi="仿宋"/>
          <w:sz w:val="24"/>
          <w:u w:val="single"/>
        </w:rPr>
        <w:t>7日内</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14.4.2 最终结清证书和支付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lastRenderedPageBreak/>
        <w:t>（</w:t>
      </w:r>
      <w:r w:rsidRPr="00CD4750">
        <w:rPr>
          <w:rFonts w:ascii="仿宋" w:eastAsia="仿宋" w:hAnsi="仿宋"/>
          <w:sz w:val="24"/>
        </w:rPr>
        <w:t>1）发包人完成最终结清申请单的审批并颁发最终结清证书的期限：</w:t>
      </w:r>
      <w:r w:rsidRPr="00CD4750">
        <w:rPr>
          <w:rFonts w:ascii="仿宋" w:eastAsia="仿宋" w:hAnsi="仿宋" w:hint="eastAsia"/>
          <w:sz w:val="24"/>
          <w:u w:val="single"/>
        </w:rPr>
        <w:t>收到最终结算申请单</w:t>
      </w:r>
      <w:r w:rsidRPr="00CD4750">
        <w:rPr>
          <w:rFonts w:ascii="仿宋" w:eastAsia="仿宋" w:hAnsi="仿宋"/>
          <w:sz w:val="24"/>
          <w:u w:val="single"/>
        </w:rPr>
        <w:t>28日内</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2）发包人完成支付的期限：</w:t>
      </w:r>
      <w:r>
        <w:rPr>
          <w:rFonts w:ascii="仿宋" w:eastAsia="仿宋" w:hAnsi="仿宋" w:hint="eastAsia"/>
          <w:sz w:val="24"/>
          <w:u w:val="single"/>
        </w:rPr>
        <w:t>颁发</w:t>
      </w:r>
      <w:r w:rsidRPr="00CD4750">
        <w:rPr>
          <w:rFonts w:ascii="仿宋" w:eastAsia="仿宋" w:hAnsi="仿宋" w:hint="eastAsia"/>
          <w:sz w:val="24"/>
          <w:u w:val="single"/>
        </w:rPr>
        <w:t>最终结算证书</w:t>
      </w:r>
      <w:r w:rsidRPr="00CD4750">
        <w:rPr>
          <w:rFonts w:ascii="仿宋" w:eastAsia="仿宋" w:hAnsi="仿宋"/>
          <w:sz w:val="24"/>
          <w:u w:val="single"/>
        </w:rPr>
        <w:t>28日内，且符合专用条款第12.4.1款规定的支付条件</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15、缺陷责任期与保修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15.2缺陷责任期</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缺陷责任期的具体期限：</w:t>
      </w:r>
      <w:r w:rsidRPr="00CD4750">
        <w:rPr>
          <w:rFonts w:ascii="仿宋" w:eastAsia="仿宋" w:hAnsi="仿宋" w:hint="eastAsia"/>
          <w:sz w:val="24"/>
          <w:u w:val="single"/>
        </w:rPr>
        <w:t>竣工验收合格之日起</w:t>
      </w:r>
      <w:r w:rsidRPr="00CD4750">
        <w:rPr>
          <w:rFonts w:ascii="仿宋" w:eastAsia="仿宋" w:hAnsi="仿宋"/>
          <w:sz w:val="24"/>
          <w:u w:val="single"/>
        </w:rPr>
        <w:t>24个月</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15.3 质量保证金</w:t>
      </w:r>
    </w:p>
    <w:p w:rsidR="00560B3D" w:rsidRPr="008558C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关于是否扣留质量保证金的约定：</w:t>
      </w:r>
      <w:r w:rsidRPr="00ED595D">
        <w:rPr>
          <w:rFonts w:ascii="仿宋" w:eastAsia="仿宋" w:hAnsi="仿宋" w:hint="eastAsia"/>
          <w:sz w:val="24"/>
          <w:u w:val="single"/>
        </w:rPr>
        <w:t>扣留</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15.3.1 承包人提供质量保证金的方式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质量保证金采用以下第</w:t>
      </w:r>
      <w:r w:rsidRPr="00CD4750">
        <w:rPr>
          <w:rFonts w:ascii="仿宋" w:eastAsia="仿宋" w:hAnsi="仿宋"/>
          <w:sz w:val="24"/>
          <w:u w:val="single"/>
        </w:rPr>
        <w:t xml:space="preserve"> 3 </w:t>
      </w:r>
      <w:r w:rsidRPr="00CD4750">
        <w:rPr>
          <w:rFonts w:ascii="仿宋" w:eastAsia="仿宋" w:hAnsi="仿宋"/>
          <w:sz w:val="24"/>
        </w:rPr>
        <w:t>种方式：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1）质量保证金保函，保证金额为：</w:t>
      </w:r>
      <w:r w:rsidRPr="00CD4750">
        <w:rPr>
          <w:rFonts w:ascii="仿宋" w:eastAsia="仿宋" w:hAnsi="仿宋"/>
          <w:sz w:val="24"/>
          <w:u w:val="single"/>
        </w:rPr>
        <w:t xml:space="preserve">  /  </w:t>
      </w:r>
      <w:r w:rsidRPr="00CD4750">
        <w:rPr>
          <w:rFonts w:ascii="仿宋" w:eastAsia="仿宋" w:hAnsi="仿宋"/>
          <w:sz w:val="24"/>
        </w:rPr>
        <w:t xml:space="preserve"> ；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w:t>
      </w:r>
      <w:r w:rsidRPr="00CD4750">
        <w:rPr>
          <w:rFonts w:ascii="仿宋" w:eastAsia="仿宋" w:hAnsi="仿宋"/>
          <w:sz w:val="24"/>
          <w:u w:val="single"/>
        </w:rPr>
        <w:t xml:space="preserve">  /  </w:t>
      </w:r>
      <w:r w:rsidRPr="00CD4750">
        <w:rPr>
          <w:rFonts w:ascii="仿宋" w:eastAsia="仿宋" w:hAnsi="仿宋"/>
          <w:sz w:val="24"/>
        </w:rPr>
        <w:t>%的工程款；</w:t>
      </w:r>
    </w:p>
    <w:p w:rsidR="00560B3D" w:rsidRPr="00CD4750" w:rsidRDefault="00560B3D" w:rsidP="00560B3D">
      <w:pPr>
        <w:spacing w:line="288" w:lineRule="auto"/>
        <w:ind w:firstLineChars="200" w:firstLine="480"/>
        <w:rPr>
          <w:rFonts w:ascii="仿宋" w:eastAsia="仿宋" w:hAnsi="仿宋"/>
          <w:sz w:val="24"/>
        </w:rPr>
      </w:pPr>
      <w:r w:rsidRPr="00ED595D">
        <w:rPr>
          <w:rFonts w:ascii="仿宋" w:eastAsia="仿宋" w:hAnsi="仿宋" w:hint="eastAsia"/>
          <w:sz w:val="24"/>
        </w:rPr>
        <w:t>（</w:t>
      </w:r>
      <w:r w:rsidRPr="00ED595D">
        <w:rPr>
          <w:rFonts w:ascii="仿宋" w:eastAsia="仿宋" w:hAnsi="仿宋"/>
          <w:sz w:val="24"/>
        </w:rPr>
        <w:t xml:space="preserve">3）其他方式: </w:t>
      </w:r>
      <w:r w:rsidRPr="00ED595D">
        <w:rPr>
          <w:rFonts w:ascii="仿宋" w:eastAsia="仿宋" w:hAnsi="仿宋"/>
          <w:sz w:val="24"/>
          <w:u w:val="single"/>
        </w:rPr>
        <w:t xml:space="preserve"> </w:t>
      </w:r>
      <w:r w:rsidRPr="00ED595D">
        <w:rPr>
          <w:rFonts w:ascii="仿宋" w:eastAsia="仿宋" w:hAnsi="仿宋" w:hint="eastAsia"/>
          <w:sz w:val="24"/>
          <w:u w:val="single"/>
        </w:rPr>
        <w:t>审定结算价的</w:t>
      </w:r>
      <w:r w:rsidRPr="00ED595D">
        <w:rPr>
          <w:rFonts w:ascii="仿宋" w:eastAsia="仿宋" w:hAnsi="仿宋"/>
          <w:sz w:val="24"/>
          <w:u w:val="single"/>
        </w:rPr>
        <w:t xml:space="preserve">3% </w:t>
      </w:r>
      <w:r w:rsidRPr="00ED595D">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15.3.2 质量保证金的扣留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质量保证金的扣留采取以下第</w:t>
      </w:r>
      <w:r w:rsidRPr="00CD4750">
        <w:rPr>
          <w:rFonts w:ascii="仿宋" w:eastAsia="仿宋" w:hAnsi="仿宋"/>
          <w:sz w:val="24"/>
          <w:u w:val="single"/>
        </w:rPr>
        <w:t xml:space="preserve"> 3 </w:t>
      </w:r>
      <w:r w:rsidRPr="00CD4750">
        <w:rPr>
          <w:rFonts w:ascii="仿宋" w:eastAsia="仿宋" w:hAnsi="仿宋" w:hint="eastAsia"/>
          <w:sz w:val="24"/>
        </w:rPr>
        <w:t>种方式：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1）在支付工程进度款时逐次扣留，在此情形下，质量保证金的计算基数不包括预付款的支付、扣回以及价格调整的金额；</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2）工程竣工结算时一次性扣留质量保证金；</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3）其他扣留方式:</w:t>
      </w:r>
      <w:r w:rsidRPr="00ED595D">
        <w:rPr>
          <w:rFonts w:ascii="仿宋" w:eastAsia="仿宋" w:hAnsi="仿宋" w:hint="eastAsia"/>
          <w:sz w:val="24"/>
          <w:u w:val="single"/>
        </w:rPr>
        <w:t>工程竣工结算经审计，承包人将审定结算价款的</w:t>
      </w:r>
      <w:r w:rsidRPr="00ED595D">
        <w:rPr>
          <w:rFonts w:ascii="仿宋" w:eastAsia="仿宋" w:hAnsi="仿宋"/>
          <w:sz w:val="24"/>
          <w:u w:val="single"/>
        </w:rPr>
        <w:t>3%</w:t>
      </w:r>
      <w:r>
        <w:rPr>
          <w:rFonts w:ascii="仿宋" w:eastAsia="仿宋" w:hAnsi="仿宋" w:hint="eastAsia"/>
          <w:sz w:val="24"/>
          <w:u w:val="single"/>
        </w:rPr>
        <w:t>转</w:t>
      </w:r>
      <w:r w:rsidRPr="00ED595D">
        <w:rPr>
          <w:rFonts w:ascii="仿宋" w:eastAsia="仿宋" w:hAnsi="仿宋"/>
          <w:sz w:val="24"/>
          <w:u w:val="single"/>
        </w:rPr>
        <w:t>入南京大学账户</w:t>
      </w:r>
      <w:r w:rsidRPr="00ED595D">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关于质量保证金的补充约定：</w:t>
      </w:r>
      <w:r w:rsidRPr="00CD4750">
        <w:rPr>
          <w:rFonts w:ascii="仿宋" w:eastAsia="仿宋" w:hAnsi="仿宋"/>
          <w:sz w:val="24"/>
          <w:u w:val="single"/>
        </w:rPr>
        <w:t xml:space="preserve"> /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15.4保修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15.4.1 保修责任</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工程</w:t>
      </w:r>
      <w:r w:rsidRPr="00976EE9">
        <w:rPr>
          <w:rFonts w:ascii="仿宋" w:eastAsia="仿宋" w:hAnsi="仿宋" w:hint="eastAsia"/>
          <w:sz w:val="24"/>
        </w:rPr>
        <w:t>保修期为：</w:t>
      </w:r>
      <w:r w:rsidRPr="00976EE9">
        <w:rPr>
          <w:rFonts w:ascii="仿宋" w:eastAsia="仿宋" w:hAnsi="仿宋" w:hint="eastAsia"/>
          <w:sz w:val="24"/>
          <w:u w:val="single"/>
        </w:rPr>
        <w:t>本工程的保修范围和期限按中华人民共和国建设部第</w:t>
      </w:r>
      <w:r w:rsidRPr="00976EE9">
        <w:rPr>
          <w:rFonts w:ascii="仿宋" w:eastAsia="仿宋" w:hAnsi="仿宋"/>
          <w:sz w:val="24"/>
          <w:u w:val="single"/>
        </w:rPr>
        <w:t>80号令</w:t>
      </w:r>
      <w:r w:rsidRPr="00976EE9">
        <w:rPr>
          <w:rFonts w:ascii="仿宋" w:eastAsia="仿宋" w:hAnsi="仿宋" w:hint="eastAsia"/>
          <w:sz w:val="24"/>
          <w:u w:val="single"/>
        </w:rPr>
        <w:t>《房屋建筑工程质量保修办法》</w:t>
      </w:r>
      <w:r w:rsidRPr="00976EE9">
        <w:rPr>
          <w:rFonts w:ascii="仿宋" w:eastAsia="仿宋" w:hAnsi="仿宋"/>
          <w:sz w:val="24"/>
          <w:u w:val="single"/>
        </w:rPr>
        <w:t>执</w:t>
      </w:r>
      <w:r w:rsidRPr="00CD4750">
        <w:rPr>
          <w:rFonts w:ascii="仿宋" w:eastAsia="仿宋" w:hAnsi="仿宋"/>
          <w:sz w:val="24"/>
          <w:u w:val="single"/>
        </w:rPr>
        <w:t>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15.4.3 修复通知</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承包人收到保修通知并到达工程现场的合理时间：</w:t>
      </w:r>
      <w:r w:rsidRPr="00CD4750">
        <w:rPr>
          <w:rFonts w:ascii="仿宋" w:eastAsia="仿宋" w:hAnsi="仿宋" w:hint="eastAsia"/>
          <w:sz w:val="24"/>
          <w:u w:val="single"/>
        </w:rPr>
        <w:t>收到通知后</w:t>
      </w:r>
      <w:r w:rsidRPr="00CD4750">
        <w:rPr>
          <w:rFonts w:ascii="仿宋" w:eastAsia="仿宋" w:hAnsi="仿宋"/>
          <w:sz w:val="24"/>
          <w:u w:val="single"/>
        </w:rPr>
        <w:t>24</w:t>
      </w:r>
      <w:r w:rsidRPr="00CD4750">
        <w:rPr>
          <w:rFonts w:ascii="仿宋" w:eastAsia="仿宋" w:hAnsi="仿宋" w:hint="eastAsia"/>
          <w:sz w:val="24"/>
          <w:u w:val="single"/>
        </w:rPr>
        <w:t>小时</w:t>
      </w:r>
      <w:r w:rsidRPr="00CD4750">
        <w:rPr>
          <w:rFonts w:ascii="仿宋" w:eastAsia="仿宋" w:hAnsi="仿宋"/>
          <w:sz w:val="24"/>
          <w:u w:val="single"/>
        </w:rPr>
        <w:t>内</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16、违约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16.1 发包人违约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16.1.1发包人违约的情形</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发包人违约的其他情形：</w:t>
      </w:r>
      <w:r w:rsidRPr="00CD4750">
        <w:rPr>
          <w:rFonts w:ascii="仿宋" w:eastAsia="仿宋" w:hAnsi="仿宋"/>
          <w:sz w:val="24"/>
          <w:u w:val="single"/>
        </w:rPr>
        <w:t xml:space="preserve"> / </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16.1.2 发包人违约的责任</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发包人违约责任的承担方式和计算方法：</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t>（</w:t>
      </w:r>
      <w:r w:rsidRPr="00ED595D">
        <w:rPr>
          <w:rFonts w:ascii="仿宋" w:eastAsia="仿宋" w:hAnsi="仿宋"/>
          <w:sz w:val="24"/>
        </w:rPr>
        <w:t>1）因发包人原因未能在计划开工日期前7天内下达开工通知的违约责任：</w:t>
      </w:r>
      <w:r w:rsidRPr="00ED595D">
        <w:rPr>
          <w:rFonts w:ascii="仿宋" w:eastAsia="仿宋" w:hAnsi="仿宋" w:hint="eastAsia"/>
          <w:sz w:val="24"/>
          <w:u w:val="single"/>
        </w:rPr>
        <w:t>因工程具有不确定性，双方约定，如出现未能如期下达开工通知的情形，发包人无须承担违约责任。</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lastRenderedPageBreak/>
        <w:t>（</w:t>
      </w:r>
      <w:r w:rsidRPr="00ED595D">
        <w:rPr>
          <w:rFonts w:ascii="仿宋" w:eastAsia="仿宋" w:hAnsi="仿宋"/>
          <w:sz w:val="24"/>
        </w:rPr>
        <w:t>2）因发包人原因未能按合同约定支付合同价款的违约责任：</w:t>
      </w:r>
      <w:r>
        <w:rPr>
          <w:rFonts w:ascii="仿宋" w:eastAsia="仿宋" w:hAnsi="仿宋" w:hint="eastAsia"/>
          <w:sz w:val="24"/>
          <w:u w:val="single"/>
        </w:rPr>
        <w:t>按通用条款有关规定执行</w:t>
      </w:r>
      <w:r w:rsidRPr="00ED595D">
        <w:rPr>
          <w:rFonts w:ascii="仿宋" w:eastAsia="仿宋" w:hAnsi="仿宋"/>
          <w:sz w:val="24"/>
          <w:u w:val="single"/>
        </w:rPr>
        <w:t>。</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t>（</w:t>
      </w:r>
      <w:r w:rsidRPr="00ED595D">
        <w:rPr>
          <w:rFonts w:ascii="仿宋" w:eastAsia="仿宋" w:hAnsi="仿宋"/>
          <w:sz w:val="24"/>
        </w:rPr>
        <w:t>3）发包人违反</w:t>
      </w:r>
      <w:r w:rsidRPr="00ED595D">
        <w:rPr>
          <w:rFonts w:ascii="仿宋" w:eastAsia="仿宋" w:hAnsi="仿宋" w:hint="eastAsia"/>
          <w:sz w:val="24"/>
        </w:rPr>
        <w:t>通用条款</w:t>
      </w:r>
      <w:r w:rsidRPr="00ED595D">
        <w:rPr>
          <w:rFonts w:ascii="仿宋" w:eastAsia="仿宋" w:hAnsi="仿宋"/>
          <w:sz w:val="24"/>
        </w:rPr>
        <w:t>第10.1款〔变更的范围〕第（2）项约定，自行实施被取消的工作或转由他人实施的违约责任：</w:t>
      </w:r>
      <w:r w:rsidRPr="00ED595D">
        <w:rPr>
          <w:rFonts w:ascii="仿宋" w:eastAsia="仿宋" w:hAnsi="仿宋" w:hint="eastAsia"/>
          <w:sz w:val="24"/>
          <w:u w:val="single"/>
        </w:rPr>
        <w:t>因工程具有不确定性，双方约定，发包人有权取消部分或全部工作，无须承担违约责任</w:t>
      </w:r>
      <w:r w:rsidRPr="00ED595D">
        <w:rPr>
          <w:rFonts w:ascii="仿宋" w:eastAsia="仿宋" w:hAnsi="仿宋"/>
          <w:sz w:val="24"/>
          <w:u w:val="single"/>
        </w:rPr>
        <w:t>。</w:t>
      </w:r>
      <w:r w:rsidRPr="00ED595D">
        <w:rPr>
          <w:rFonts w:ascii="仿宋" w:eastAsia="仿宋" w:hAnsi="仿宋" w:hint="eastAsia"/>
          <w:sz w:val="24"/>
          <w:u w:val="single"/>
        </w:rPr>
        <w:t>相关工作取消后，如在</w:t>
      </w:r>
      <w:r w:rsidRPr="00ED595D">
        <w:rPr>
          <w:rFonts w:ascii="仿宋" w:eastAsia="仿宋" w:hAnsi="仿宋"/>
          <w:sz w:val="24"/>
          <w:u w:val="single"/>
        </w:rPr>
        <w:t>1年内发包人决定继续（恢复）开展该工作的，则由承包人继续按本协议实施该工作，发包人不得自行实施被取消的工作或转由他人实施，否则，应承担该项被取消工作所涉及的工程款金额1%的违约金；如在1年后发包人决定继续（恢复）开展该工作，则发包人有权选择自行实施被取消的工作或另行选择施工方承担该项工作。</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t>（</w:t>
      </w:r>
      <w:r w:rsidRPr="00ED595D">
        <w:rPr>
          <w:rFonts w:ascii="仿宋" w:eastAsia="仿宋" w:hAnsi="仿宋"/>
          <w:sz w:val="24"/>
        </w:rPr>
        <w:t>4）</w:t>
      </w:r>
      <w:r w:rsidRPr="00ED595D">
        <w:rPr>
          <w:rFonts w:ascii="仿宋" w:eastAsia="仿宋" w:hAnsi="仿宋" w:hint="eastAsia"/>
          <w:sz w:val="24"/>
        </w:rPr>
        <w:t>发包人提供的材料、工程设备的规格、数量或质量不符合合同约定，或因发包人原因导致交货日期延误或交货地点变更等情况的违约责任：</w:t>
      </w:r>
      <w:r w:rsidRPr="00ED595D">
        <w:rPr>
          <w:rFonts w:ascii="仿宋" w:eastAsia="仿宋" w:hAnsi="仿宋" w:hint="eastAsia"/>
          <w:sz w:val="24"/>
          <w:u w:val="single"/>
        </w:rPr>
        <w:t>发包人提供的材料、工程设备的规格、数量或质量以实际供应为准；因发包人原因导致交货日期延误或交货地点变更等情况给承包人增加的费用和（或）延误的工期由发包人承担。</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sz w:val="24"/>
          <w:u w:val="single"/>
        </w:rPr>
        <w:fldChar w:fldCharType="begin"/>
      </w:r>
      <w:r w:rsidRPr="00ED595D">
        <w:rPr>
          <w:rFonts w:ascii="仿宋" w:eastAsia="仿宋" w:hAnsi="仿宋"/>
          <w:sz w:val="24"/>
          <w:u w:val="single"/>
        </w:rPr>
        <w:instrText xml:space="preserve"> = 1 \* GB3 </w:instrText>
      </w:r>
      <w:r w:rsidRPr="00ED595D">
        <w:rPr>
          <w:rFonts w:ascii="仿宋" w:eastAsia="仿宋" w:hAnsi="仿宋"/>
          <w:sz w:val="24"/>
          <w:u w:val="single"/>
        </w:rPr>
        <w:fldChar w:fldCharType="separate"/>
      </w:r>
      <w:r w:rsidRPr="00ED595D">
        <w:rPr>
          <w:rFonts w:ascii="仿宋" w:eastAsia="仿宋" w:hAnsi="仿宋" w:hint="eastAsia"/>
          <w:noProof/>
          <w:sz w:val="24"/>
          <w:u w:val="single"/>
        </w:rPr>
        <w:t>①</w:t>
      </w:r>
      <w:r w:rsidRPr="00ED595D">
        <w:rPr>
          <w:rFonts w:ascii="仿宋" w:eastAsia="仿宋" w:hAnsi="仿宋"/>
          <w:sz w:val="24"/>
          <w:u w:val="single"/>
        </w:rPr>
        <w:fldChar w:fldCharType="end"/>
      </w:r>
      <w:r w:rsidRPr="00ED595D">
        <w:rPr>
          <w:rFonts w:ascii="仿宋" w:eastAsia="仿宋" w:hAnsi="仿宋"/>
          <w:sz w:val="24"/>
          <w:u w:val="single"/>
        </w:rPr>
        <w:t>材料设备的品种、规格、型号、质量等级与一览表不符：以发包人实际供应的材料设备的品种、规格、型号、质量为准。</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sz w:val="24"/>
          <w:u w:val="single"/>
        </w:rPr>
        <w:fldChar w:fldCharType="begin"/>
      </w:r>
      <w:r w:rsidRPr="00ED595D">
        <w:rPr>
          <w:rFonts w:ascii="仿宋" w:eastAsia="仿宋" w:hAnsi="仿宋"/>
          <w:sz w:val="24"/>
          <w:u w:val="single"/>
        </w:rPr>
        <w:instrText xml:space="preserve"> = 2 \* GB3 </w:instrText>
      </w:r>
      <w:r w:rsidRPr="00ED595D">
        <w:rPr>
          <w:rFonts w:ascii="仿宋" w:eastAsia="仿宋" w:hAnsi="仿宋"/>
          <w:sz w:val="24"/>
          <w:u w:val="single"/>
        </w:rPr>
        <w:fldChar w:fldCharType="separate"/>
      </w:r>
      <w:r w:rsidRPr="00ED595D">
        <w:rPr>
          <w:rFonts w:ascii="仿宋" w:eastAsia="仿宋" w:hAnsi="仿宋" w:hint="eastAsia"/>
          <w:noProof/>
          <w:sz w:val="24"/>
          <w:u w:val="single"/>
        </w:rPr>
        <w:t>②</w:t>
      </w:r>
      <w:r w:rsidRPr="00ED595D">
        <w:rPr>
          <w:rFonts w:ascii="仿宋" w:eastAsia="仿宋" w:hAnsi="仿宋"/>
          <w:sz w:val="24"/>
          <w:u w:val="single"/>
        </w:rPr>
        <w:fldChar w:fldCharType="end"/>
      </w:r>
      <w:r w:rsidRPr="00ED595D">
        <w:rPr>
          <w:rFonts w:ascii="仿宋" w:eastAsia="仿宋" w:hAnsi="仿宋"/>
          <w:sz w:val="24"/>
          <w:u w:val="single"/>
        </w:rPr>
        <w:t>供应数量与一览表不符：</w:t>
      </w:r>
      <w:r w:rsidRPr="00ED595D">
        <w:rPr>
          <w:rFonts w:ascii="仿宋" w:eastAsia="仿宋" w:hAnsi="仿宋" w:hint="eastAsia"/>
          <w:sz w:val="24"/>
          <w:u w:val="single"/>
        </w:rPr>
        <w:t>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t>（</w:t>
      </w:r>
      <w:r w:rsidRPr="00ED595D">
        <w:rPr>
          <w:rFonts w:ascii="仿宋" w:eastAsia="仿宋" w:hAnsi="仿宋"/>
          <w:sz w:val="24"/>
        </w:rPr>
        <w:t>5）因发包人违反合同约定造成暂停施工的违约责任：</w:t>
      </w:r>
      <w:r w:rsidRPr="00ED595D">
        <w:rPr>
          <w:rFonts w:ascii="仿宋" w:eastAsia="仿宋" w:hAnsi="仿宋" w:hint="eastAsia"/>
          <w:sz w:val="24"/>
          <w:u w:val="single"/>
        </w:rPr>
        <w:t>发包人应承担因其违约给承包人增加的费用和（或）延误的工期，承包人应采取适当措施避免损失扩大</w:t>
      </w:r>
      <w:r w:rsidRPr="00ED595D">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t>（</w:t>
      </w:r>
      <w:r w:rsidRPr="00ED595D">
        <w:rPr>
          <w:rFonts w:ascii="仿宋" w:eastAsia="仿宋" w:hAnsi="仿宋"/>
          <w:sz w:val="24"/>
        </w:rPr>
        <w:t>6）发包人无正当理由没有在约定期限内发出复工指示，导致承包人无法复工的违约责任：</w:t>
      </w:r>
      <w:r w:rsidRPr="00ED595D">
        <w:rPr>
          <w:rFonts w:ascii="仿宋" w:eastAsia="仿宋" w:hAnsi="仿宋" w:hint="eastAsia"/>
          <w:sz w:val="24"/>
          <w:u w:val="single"/>
        </w:rPr>
        <w:t>因工程具有不确定性，双方约定，如发包人没有在约定的期限内发出复工指示，发包人无须承担违约责任</w:t>
      </w:r>
      <w:r w:rsidRPr="00ED595D">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w:t>
      </w:r>
      <w:r w:rsidRPr="008558C0">
        <w:rPr>
          <w:rFonts w:ascii="仿宋" w:eastAsia="仿宋" w:hAnsi="仿宋"/>
          <w:sz w:val="24"/>
        </w:rPr>
        <w:t>7</w:t>
      </w:r>
      <w:r w:rsidRPr="00CD4750">
        <w:rPr>
          <w:rFonts w:ascii="仿宋" w:eastAsia="仿宋" w:hAnsi="仿宋"/>
          <w:sz w:val="24"/>
        </w:rPr>
        <w:t>）其他：</w:t>
      </w:r>
      <w:r w:rsidRPr="00CD4750">
        <w:rPr>
          <w:rFonts w:ascii="仿宋" w:eastAsia="仿宋" w:hAnsi="仿宋"/>
          <w:sz w:val="24"/>
          <w:u w:val="single"/>
        </w:rPr>
        <w:t xml:space="preserve"> /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16.1.3 因发包人违约解除合同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承包人按</w:t>
      </w:r>
      <w:r w:rsidRPr="00CD4750">
        <w:rPr>
          <w:rFonts w:ascii="仿宋" w:eastAsia="仿宋" w:hAnsi="仿宋"/>
          <w:sz w:val="24"/>
        </w:rPr>
        <w:t>16.1.1项〔发包人违约的情形〕约定暂停施工满</w:t>
      </w:r>
      <w:r w:rsidRPr="00CD4750">
        <w:rPr>
          <w:rFonts w:ascii="仿宋" w:eastAsia="仿宋" w:hAnsi="仿宋"/>
          <w:sz w:val="24"/>
          <w:u w:val="single"/>
        </w:rPr>
        <w:t>90</w:t>
      </w:r>
      <w:r w:rsidRPr="00CD4750">
        <w:rPr>
          <w:rFonts w:ascii="仿宋" w:eastAsia="仿宋" w:hAnsi="仿宋"/>
          <w:sz w:val="24"/>
        </w:rPr>
        <w:t>天后发包人仍不纠正其违约行为并致使合同目</w:t>
      </w:r>
      <w:r w:rsidRPr="00CD4750">
        <w:rPr>
          <w:rFonts w:ascii="仿宋" w:eastAsia="仿宋" w:hAnsi="仿宋" w:hint="eastAsia"/>
          <w:sz w:val="24"/>
        </w:rPr>
        <w:t>的不能实现的，承包人有权解除合同。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16.2 承包人违约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16.2.1 承包人违约的情形</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承包人违约的其他情形：</w:t>
      </w:r>
      <w:r w:rsidRPr="00ED595D">
        <w:rPr>
          <w:rFonts w:ascii="仿宋" w:eastAsia="仿宋" w:hAnsi="仿宋" w:hint="eastAsia"/>
          <w:sz w:val="24"/>
          <w:u w:val="single"/>
        </w:rPr>
        <w:t>其他与本合同（含协议书、通用条款、专用条款）约定不相符的行为。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16.2.2承包人违约的责任</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承包人违约责任的承担方式和计算方法：</w:t>
      </w:r>
      <w:r w:rsidRPr="00CD4750">
        <w:rPr>
          <w:rFonts w:ascii="仿宋" w:eastAsia="仿宋" w:hAnsi="仿宋" w:hint="eastAsia"/>
          <w:sz w:val="24"/>
          <w:u w:val="single"/>
        </w:rPr>
        <w:t>承包人应承担其违约行为而增加的费用和（或）延误的工期，并承担以下责任：</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1）接到监理工程师的</w:t>
      </w:r>
      <w:r w:rsidRPr="00CD4750">
        <w:rPr>
          <w:rFonts w:ascii="仿宋" w:eastAsia="仿宋" w:hAnsi="仿宋" w:hint="eastAsia"/>
          <w:sz w:val="24"/>
          <w:u w:val="single"/>
        </w:rPr>
        <w:t>书面</w:t>
      </w:r>
      <w:r w:rsidRPr="00CD4750">
        <w:rPr>
          <w:rFonts w:ascii="仿宋" w:eastAsia="仿宋" w:hAnsi="仿宋"/>
          <w:sz w:val="24"/>
          <w:u w:val="single"/>
        </w:rPr>
        <w:t>开</w:t>
      </w:r>
      <w:proofErr w:type="gramStart"/>
      <w:r w:rsidRPr="00CD4750">
        <w:rPr>
          <w:rFonts w:ascii="仿宋" w:eastAsia="仿宋" w:hAnsi="仿宋"/>
          <w:sz w:val="24"/>
          <w:u w:val="single"/>
        </w:rPr>
        <w:t>工令</w:t>
      </w:r>
      <w:proofErr w:type="gramEnd"/>
      <w:r w:rsidRPr="00CD4750">
        <w:rPr>
          <w:rFonts w:ascii="仿宋" w:eastAsia="仿宋" w:hAnsi="仿宋"/>
          <w:sz w:val="24"/>
          <w:u w:val="single"/>
        </w:rPr>
        <w:t>后7日内，承包人无正当理由推迟开工的,每拖延1</w:t>
      </w:r>
      <w:proofErr w:type="gramStart"/>
      <w:r w:rsidRPr="00CD4750">
        <w:rPr>
          <w:rFonts w:ascii="仿宋" w:eastAsia="仿宋" w:hAnsi="仿宋"/>
          <w:sz w:val="24"/>
          <w:u w:val="single"/>
        </w:rPr>
        <w:t>日历天</w:t>
      </w:r>
      <w:proofErr w:type="gramEnd"/>
      <w:r w:rsidRPr="00CD4750">
        <w:rPr>
          <w:rFonts w:ascii="仿宋" w:eastAsia="仿宋" w:hAnsi="仿宋"/>
          <w:sz w:val="24"/>
          <w:u w:val="single"/>
        </w:rPr>
        <w:t>须向发包人支付10000元的违约金。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lastRenderedPageBreak/>
        <w:t>（</w:t>
      </w:r>
      <w:r w:rsidRPr="00CD4750">
        <w:rPr>
          <w:rFonts w:ascii="仿宋" w:eastAsia="仿宋" w:hAnsi="仿宋"/>
          <w:sz w:val="24"/>
          <w:u w:val="single"/>
        </w:rPr>
        <w:t>2</w:t>
      </w:r>
      <w:r w:rsidRPr="00CD4750">
        <w:rPr>
          <w:rFonts w:ascii="仿宋" w:eastAsia="仿宋" w:hAnsi="仿宋" w:hint="eastAsia"/>
          <w:sz w:val="24"/>
          <w:u w:val="single"/>
        </w:rPr>
        <w:t>）承包人违反合同约定进行转包或违法分包的，发包人有权责令其改正，并可追究其转包或违法分包金额</w:t>
      </w:r>
      <w:r w:rsidRPr="00CD4750">
        <w:rPr>
          <w:rFonts w:ascii="仿宋" w:eastAsia="仿宋" w:hAnsi="仿宋"/>
          <w:sz w:val="24"/>
          <w:u w:val="single"/>
        </w:rPr>
        <w:t>20%的违约金</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3</w:t>
      </w:r>
      <w:r w:rsidRPr="00CD4750">
        <w:rPr>
          <w:rFonts w:ascii="仿宋" w:eastAsia="仿宋" w:hAnsi="仿宋" w:hint="eastAsia"/>
          <w:sz w:val="24"/>
          <w:u w:val="single"/>
        </w:rPr>
        <w:t>）因承包人原因导致工程质量不符合合同要求的，承包人承担一切返工费用及损失，并需承担</w:t>
      </w:r>
      <w:r w:rsidRPr="00CD4750">
        <w:rPr>
          <w:rFonts w:ascii="仿宋" w:eastAsia="仿宋" w:hAnsi="仿宋"/>
          <w:sz w:val="24"/>
          <w:u w:val="single"/>
        </w:rPr>
        <w:t>5000元/</w:t>
      </w:r>
      <w:r w:rsidRPr="00CD4750">
        <w:rPr>
          <w:rFonts w:ascii="仿宋" w:eastAsia="仿宋" w:hAnsi="仿宋" w:hint="eastAsia"/>
          <w:sz w:val="24"/>
          <w:u w:val="single"/>
        </w:rPr>
        <w:t>次的违约金，此项赔偿费用并不能解除承包人完成工程的责任以及合同规定的其他责任；如因施工质量导致安全事故，承包人承担事故处理的一切费用、工程的恢复费用及因此而造成后续工程延误费用。</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4</w:t>
      </w:r>
      <w:r w:rsidRPr="00CD4750">
        <w:rPr>
          <w:rFonts w:ascii="仿宋" w:eastAsia="仿宋" w:hAnsi="仿宋" w:hint="eastAsia"/>
          <w:sz w:val="24"/>
          <w:u w:val="single"/>
        </w:rPr>
        <w:t>）承包人违反第</w:t>
      </w:r>
      <w:r w:rsidRPr="00CD4750">
        <w:rPr>
          <w:rFonts w:ascii="仿宋" w:eastAsia="仿宋" w:hAnsi="仿宋"/>
          <w:sz w:val="24"/>
          <w:u w:val="single"/>
        </w:rPr>
        <w:t>8.9款〔材料与设备专用要求〕的约定，未经批</w:t>
      </w:r>
      <w:r w:rsidRPr="00CD4750">
        <w:rPr>
          <w:rFonts w:ascii="仿宋" w:eastAsia="仿宋" w:hAnsi="仿宋" w:hint="eastAsia"/>
          <w:sz w:val="24"/>
          <w:u w:val="single"/>
        </w:rPr>
        <w:t>准，私自将已按照合同约定进入施工现场的材料或设备撤离施工现场的，承包人承担一切损失，并需承担</w:t>
      </w:r>
      <w:r w:rsidRPr="00CD4750">
        <w:rPr>
          <w:rFonts w:ascii="仿宋" w:eastAsia="仿宋" w:hAnsi="仿宋"/>
          <w:sz w:val="24"/>
          <w:u w:val="single"/>
        </w:rPr>
        <w:t>5000元/次的违约金。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5）承包人违反合同约定采购和使用不合格的材料和工程设备的，发包人有权责令其无条件改正、更换，并需承担5000元/次的违约金、赔偿由此给发包人造成的全部损失。</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6</w:t>
      </w:r>
      <w:r w:rsidRPr="00CD4750">
        <w:rPr>
          <w:rFonts w:ascii="仿宋" w:eastAsia="仿宋" w:hAnsi="仿宋" w:hint="eastAsia"/>
          <w:sz w:val="24"/>
          <w:u w:val="single"/>
        </w:rPr>
        <w:t>）承包人未能按施工进度计划及时完成合同约定的工作，造成工期延误的，除每延误一天向发包人支付签约合同价</w:t>
      </w:r>
      <w:r w:rsidRPr="00CD4750">
        <w:rPr>
          <w:rFonts w:ascii="仿宋" w:eastAsia="仿宋" w:hAnsi="仿宋"/>
          <w:sz w:val="24"/>
          <w:u w:val="single"/>
        </w:rPr>
        <w:t>1‰的工期违约金外，还须承担由此给发包人造成的全部经济损失以及其他法律责任。延误</w:t>
      </w:r>
      <w:r w:rsidRPr="00CD4750">
        <w:rPr>
          <w:rFonts w:ascii="仿宋" w:eastAsia="仿宋" w:hAnsi="仿宋" w:hint="eastAsia"/>
          <w:sz w:val="24"/>
          <w:u w:val="single"/>
        </w:rPr>
        <w:t>超过</w:t>
      </w:r>
      <w:r w:rsidRPr="00CD4750">
        <w:rPr>
          <w:rFonts w:ascii="仿宋" w:eastAsia="仿宋" w:hAnsi="仿宋"/>
          <w:sz w:val="24"/>
          <w:u w:val="single"/>
        </w:rPr>
        <w:t>28天的，发包人有权解除合同。</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7）如承包人不能按照合同要求及时提供合同规定的各项计划、报表及工程资料（</w:t>
      </w:r>
      <w:r>
        <w:rPr>
          <w:rFonts w:ascii="仿宋" w:eastAsia="仿宋" w:hAnsi="仿宋" w:hint="eastAsia"/>
          <w:sz w:val="24"/>
          <w:u w:val="single"/>
        </w:rPr>
        <w:t>发包人</w:t>
      </w:r>
      <w:r w:rsidRPr="00CD4750">
        <w:rPr>
          <w:rFonts w:ascii="仿宋" w:eastAsia="仿宋" w:hAnsi="仿宋"/>
          <w:sz w:val="24"/>
          <w:u w:val="single"/>
        </w:rPr>
        <w:t>代表书面认可的特殊情况下的延期除外）或虽按时提供但其内容、深度不符合合同要求，须及时整改符合要求并通过审批，同时对申报每延误一天，需向发包人支付1000元/天违约金。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8</w:t>
      </w:r>
      <w:r w:rsidRPr="00CD4750">
        <w:rPr>
          <w:rFonts w:ascii="仿宋" w:eastAsia="仿宋" w:hAnsi="仿宋" w:hint="eastAsia"/>
          <w:sz w:val="24"/>
          <w:u w:val="single"/>
        </w:rPr>
        <w:t>）承包人在缺陷责任期及保修期内，未能在合理期限对工程缺陷进行修复，或拒绝按发包人要求进行修复的，发包人可自行修复或者委托第三方修复，发生的费用及损失全部由承包人承担，发包人直接从质保金中扣除相应款额，并有权扣留剩余质保金，作为承包人的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9</w:t>
      </w:r>
      <w:r w:rsidRPr="00CD4750">
        <w:rPr>
          <w:rFonts w:ascii="仿宋" w:eastAsia="仿宋" w:hAnsi="仿宋" w:hint="eastAsia"/>
          <w:sz w:val="24"/>
          <w:u w:val="single"/>
        </w:rPr>
        <w:t>）承包人明确表示或者以其行为表明不履行合同义务，擅自停工或单方面终止合同执行，造成合同无法履行的，发包人有权解除合同，合同解除后，承包人必须在</w:t>
      </w:r>
      <w:r w:rsidRPr="00CD4750">
        <w:rPr>
          <w:rFonts w:ascii="仿宋" w:eastAsia="仿宋" w:hAnsi="仿宋"/>
          <w:sz w:val="24"/>
          <w:u w:val="single"/>
        </w:rPr>
        <w:t>5天内无条件退场。发包人将按承包人已完成工程量的70%给予结算</w:t>
      </w:r>
      <w:r w:rsidRPr="00CD4750">
        <w:rPr>
          <w:rFonts w:ascii="仿宋" w:eastAsia="仿宋" w:hAnsi="仿宋" w:hint="eastAsia"/>
          <w:sz w:val="24"/>
          <w:u w:val="single"/>
        </w:rPr>
        <w:t>，承包人应承担由此给发包人造成的全部经济损失以及其他法律责任。</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10</w:t>
      </w:r>
      <w:r w:rsidRPr="00CD4750">
        <w:rPr>
          <w:rFonts w:ascii="仿宋" w:eastAsia="仿宋" w:hAnsi="仿宋" w:hint="eastAsia"/>
          <w:sz w:val="24"/>
          <w:u w:val="single"/>
        </w:rPr>
        <w:t>）施工现场的安全、文明施工管理水平未达到合同约定的标准和国家、地方及行业部门的规范性要求，由承包人承担一切责任，发包人有权要求承包人按照安全文明施工费的</w:t>
      </w:r>
      <w:r w:rsidRPr="00CD4750">
        <w:rPr>
          <w:rFonts w:ascii="仿宋" w:eastAsia="仿宋" w:hAnsi="仿宋"/>
          <w:sz w:val="24"/>
          <w:u w:val="single"/>
        </w:rPr>
        <w:t>30~100%比例承担违约</w:t>
      </w:r>
      <w:r>
        <w:rPr>
          <w:rFonts w:ascii="仿宋" w:eastAsia="仿宋" w:hAnsi="仿宋" w:hint="eastAsia"/>
          <w:sz w:val="24"/>
          <w:u w:val="single"/>
        </w:rPr>
        <w:t>金</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11</w:t>
      </w:r>
      <w:r w:rsidRPr="00CD4750">
        <w:rPr>
          <w:rFonts w:ascii="仿宋" w:eastAsia="仿宋" w:hAnsi="仿宋" w:hint="eastAsia"/>
          <w:sz w:val="24"/>
          <w:u w:val="single"/>
        </w:rPr>
        <w:t>）施工现场的安全责任由承包人负责，施工中发生的安全责任事故和侵权事故，由承包人负责解决或承担相关费用、损失。</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12</w:t>
      </w:r>
      <w:r w:rsidRPr="00CD4750">
        <w:rPr>
          <w:rFonts w:ascii="仿宋" w:eastAsia="仿宋" w:hAnsi="仿宋" w:hint="eastAsia"/>
          <w:sz w:val="24"/>
          <w:u w:val="single"/>
        </w:rPr>
        <w:t>）针对承包人的违约行为，发包人或监理人责令其改正、更换、重做的，如承包人在指定合理时间内不改正、更换、重做，或者经改正、更换、</w:t>
      </w:r>
      <w:proofErr w:type="gramStart"/>
      <w:r w:rsidRPr="00CD4750">
        <w:rPr>
          <w:rFonts w:ascii="仿宋" w:eastAsia="仿宋" w:hAnsi="仿宋" w:hint="eastAsia"/>
          <w:sz w:val="24"/>
          <w:u w:val="single"/>
        </w:rPr>
        <w:t>重做仍</w:t>
      </w:r>
      <w:proofErr w:type="gramEnd"/>
      <w:r w:rsidRPr="00CD4750">
        <w:rPr>
          <w:rFonts w:ascii="仿宋" w:eastAsia="仿宋" w:hAnsi="仿宋" w:hint="eastAsia"/>
          <w:sz w:val="24"/>
          <w:u w:val="single"/>
        </w:rPr>
        <w:t>不符合合同要求的，发包人有权解除合同或者停止由承包人继续该项工作，由此导致的经济损失和工期延误责任，由承包人承担。</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lastRenderedPageBreak/>
        <w:t>（</w:t>
      </w:r>
      <w:r w:rsidRPr="00CD4750">
        <w:rPr>
          <w:rFonts w:ascii="仿宋" w:eastAsia="仿宋" w:hAnsi="仿宋"/>
          <w:sz w:val="24"/>
          <w:u w:val="single"/>
        </w:rPr>
        <w:t>13</w:t>
      </w:r>
      <w:r w:rsidRPr="00CD4750">
        <w:rPr>
          <w:rFonts w:ascii="仿宋" w:eastAsia="仿宋" w:hAnsi="仿宋" w:hint="eastAsia"/>
          <w:sz w:val="24"/>
          <w:u w:val="single"/>
        </w:rPr>
        <w:t>）因承包人原因导致技术文件（包括竣工图纸、签证等）未能按约定时间提交，承包人需承担</w:t>
      </w:r>
      <w:r w:rsidRPr="00CD4750">
        <w:rPr>
          <w:rFonts w:ascii="仿宋" w:eastAsia="仿宋" w:hAnsi="仿宋"/>
          <w:sz w:val="24"/>
          <w:u w:val="single"/>
        </w:rPr>
        <w:t>1000元/天</w:t>
      </w:r>
      <w:r w:rsidRPr="00CD4750">
        <w:rPr>
          <w:rFonts w:ascii="仿宋" w:eastAsia="仿宋" w:hAnsi="仿宋" w:hint="eastAsia"/>
          <w:sz w:val="24"/>
          <w:u w:val="single"/>
        </w:rPr>
        <w:t>的违约金。同时并不解除承包人继续交付上述技术文件的义务。</w:t>
      </w:r>
    </w:p>
    <w:p w:rsidR="00560B3D" w:rsidRPr="003E2759"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14）</w:t>
      </w:r>
      <w:r w:rsidRPr="00CD4750">
        <w:rPr>
          <w:rFonts w:ascii="仿宋" w:eastAsia="仿宋" w:hAnsi="仿宋" w:hint="eastAsia"/>
          <w:sz w:val="24"/>
          <w:u w:val="single"/>
        </w:rPr>
        <w:t>承包人未在规定的期限内将验收未通过或质量检验不合格</w:t>
      </w:r>
      <w:proofErr w:type="gramStart"/>
      <w:r w:rsidRPr="00CD4750">
        <w:rPr>
          <w:rFonts w:ascii="仿宋" w:eastAsia="仿宋" w:hAnsi="仿宋" w:hint="eastAsia"/>
          <w:sz w:val="24"/>
          <w:u w:val="single"/>
        </w:rPr>
        <w:t>乙供材清退离场</w:t>
      </w:r>
      <w:proofErr w:type="gramEnd"/>
      <w:r w:rsidRPr="003E2759">
        <w:rPr>
          <w:rFonts w:ascii="仿宋" w:eastAsia="仿宋" w:hAnsi="仿宋" w:hint="eastAsia"/>
          <w:sz w:val="24"/>
          <w:u w:val="single"/>
        </w:rPr>
        <w:t>并累计达到</w:t>
      </w:r>
      <w:r w:rsidRPr="003E2759">
        <w:rPr>
          <w:rFonts w:ascii="仿宋" w:eastAsia="仿宋" w:hAnsi="仿宋"/>
          <w:sz w:val="24"/>
          <w:u w:val="single"/>
        </w:rPr>
        <w:t>3次，无论相关</w:t>
      </w:r>
      <w:proofErr w:type="gramStart"/>
      <w:r w:rsidRPr="003E2759">
        <w:rPr>
          <w:rFonts w:ascii="仿宋" w:eastAsia="仿宋" w:hAnsi="仿宋" w:hint="eastAsia"/>
          <w:sz w:val="24"/>
          <w:u w:val="single"/>
        </w:rPr>
        <w:t>乙供材</w:t>
      </w:r>
      <w:proofErr w:type="gramEnd"/>
      <w:r w:rsidRPr="003E2759">
        <w:rPr>
          <w:rFonts w:ascii="仿宋" w:eastAsia="仿宋" w:hAnsi="仿宋" w:hint="eastAsia"/>
          <w:sz w:val="24"/>
          <w:u w:val="single"/>
        </w:rPr>
        <w:t>是否已在施工中使用，</w:t>
      </w:r>
      <w:proofErr w:type="gramStart"/>
      <w:r w:rsidRPr="003E2759">
        <w:rPr>
          <w:rFonts w:ascii="仿宋" w:eastAsia="仿宋" w:hAnsi="仿宋" w:hint="eastAsia"/>
          <w:sz w:val="24"/>
          <w:u w:val="single"/>
        </w:rPr>
        <w:t>每再发现</w:t>
      </w:r>
      <w:proofErr w:type="gramEnd"/>
      <w:r w:rsidRPr="003E2759">
        <w:rPr>
          <w:rFonts w:ascii="仿宋" w:eastAsia="仿宋" w:hAnsi="仿宋"/>
          <w:sz w:val="24"/>
          <w:u w:val="single"/>
        </w:rPr>
        <w:t>1次扣减5000～10000元工程款。</w:t>
      </w:r>
    </w:p>
    <w:p w:rsidR="00560B3D" w:rsidRPr="00CD4750"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（15）本合同涉及的所有垫付费用、违约金和处罚，发包人可从支付给承包人的任何款项中扣除。</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16.2.3 因承包人违约解除合同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关于承包人违约解除合同的特别约定：</w:t>
      </w:r>
      <w:r w:rsidRPr="00CD4750">
        <w:rPr>
          <w:rFonts w:ascii="仿宋" w:eastAsia="仿宋" w:hAnsi="仿宋" w:hint="eastAsia"/>
          <w:sz w:val="24"/>
          <w:u w:val="single"/>
        </w:rPr>
        <w:t>按通用条款</w:t>
      </w:r>
      <w:r w:rsidRPr="00CD4750">
        <w:rPr>
          <w:rFonts w:ascii="仿宋" w:eastAsia="仿宋" w:hAnsi="仿宋"/>
          <w:sz w:val="24"/>
          <w:u w:val="single"/>
        </w:rPr>
        <w:t>16.2.3条款</w:t>
      </w:r>
      <w:r w:rsidRPr="00CD4750">
        <w:rPr>
          <w:rFonts w:ascii="仿宋" w:eastAsia="仿宋" w:hAnsi="仿宋" w:hint="eastAsia"/>
          <w:sz w:val="24"/>
          <w:u w:val="single"/>
        </w:rPr>
        <w:t>、专用条款</w:t>
      </w:r>
      <w:r w:rsidRPr="00CD4750">
        <w:rPr>
          <w:rFonts w:ascii="仿宋" w:eastAsia="仿宋" w:hAnsi="仿宋"/>
          <w:sz w:val="24"/>
          <w:u w:val="single"/>
        </w:rPr>
        <w:t>16.2.2</w:t>
      </w:r>
      <w:r w:rsidRPr="00CD4750">
        <w:rPr>
          <w:rFonts w:ascii="仿宋" w:eastAsia="仿宋" w:hAnsi="仿宋" w:hint="eastAsia"/>
          <w:sz w:val="24"/>
          <w:u w:val="single"/>
        </w:rPr>
        <w:t>条款、其他相关约定执行</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发包人继续使用承包人在施工现场的材料、设备、临时工程、承包人文件和由承包人或以其名义编制的其他文件的费用承担方式：</w:t>
      </w:r>
      <w:r w:rsidRPr="00CD4750">
        <w:rPr>
          <w:rFonts w:ascii="仿宋" w:eastAsia="仿宋" w:hAnsi="仿宋" w:hint="eastAsia"/>
          <w:sz w:val="24"/>
          <w:u w:val="single"/>
        </w:rPr>
        <w:t>费用</w:t>
      </w:r>
      <w:proofErr w:type="gramStart"/>
      <w:r w:rsidRPr="00CD4750">
        <w:rPr>
          <w:rFonts w:ascii="仿宋" w:eastAsia="仿宋" w:hAnsi="仿宋" w:hint="eastAsia"/>
          <w:sz w:val="24"/>
          <w:u w:val="single"/>
        </w:rPr>
        <w:t>不</w:t>
      </w:r>
      <w:proofErr w:type="gramEnd"/>
      <w:r w:rsidRPr="00CD4750">
        <w:rPr>
          <w:rFonts w:ascii="仿宋" w:eastAsia="仿宋" w:hAnsi="仿宋" w:hint="eastAsia"/>
          <w:sz w:val="24"/>
          <w:u w:val="single"/>
        </w:rPr>
        <w:t>另外支付</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17、不可抗力</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17.1 不可抗力的确认</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除通用合同条款约定的不可抗力事件之外，视为不可抗力的其他情形：</w:t>
      </w:r>
      <w:r w:rsidRPr="00CD4750">
        <w:rPr>
          <w:rFonts w:ascii="仿宋" w:eastAsia="仿宋" w:hAnsi="仿宋" w:hint="eastAsia"/>
          <w:sz w:val="24"/>
          <w:u w:val="single"/>
        </w:rPr>
        <w:t>自然灾害、战争、动乱、空中飞行物体坠落或其他非发包人承包人责任造成的爆炸、火灾，或九级及以上的持续</w:t>
      </w:r>
      <w:r w:rsidRPr="00CD4750">
        <w:rPr>
          <w:rFonts w:ascii="仿宋" w:eastAsia="仿宋" w:hAnsi="仿宋"/>
          <w:sz w:val="24"/>
          <w:u w:val="single"/>
        </w:rPr>
        <w:t>1小时以上的台风、8级及以上地震烈度等情况。</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17.4 因不可抗力解除合同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合同解除后，发包人应在商定或确定发包人应支付款项后</w:t>
      </w:r>
      <w:r w:rsidRPr="00CD4750">
        <w:rPr>
          <w:rFonts w:ascii="仿宋" w:eastAsia="仿宋" w:hAnsi="仿宋"/>
          <w:sz w:val="24"/>
          <w:u w:val="single"/>
        </w:rPr>
        <w:t xml:space="preserve">28 </w:t>
      </w:r>
      <w:r w:rsidRPr="00CD4750">
        <w:rPr>
          <w:rFonts w:ascii="仿宋" w:eastAsia="仿宋" w:hAnsi="仿宋"/>
          <w:sz w:val="24"/>
        </w:rPr>
        <w:t>天内完成款项的支付。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18、保险</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18.1 工程保险</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关于工程保险的特别约定：</w:t>
      </w:r>
      <w:r w:rsidRPr="00CD4750">
        <w:rPr>
          <w:rFonts w:ascii="仿宋" w:eastAsia="仿宋" w:hAnsi="仿宋" w:hint="eastAsia"/>
          <w:sz w:val="24"/>
          <w:u w:val="single"/>
        </w:rPr>
        <w:t>由承包人负责按通用条款要求的险种投保，并承担费用。</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18.3 其他保险</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关于其他保险的约定：</w:t>
      </w:r>
      <w:r w:rsidRPr="00CD4750">
        <w:rPr>
          <w:rFonts w:ascii="仿宋" w:eastAsia="仿宋" w:hAnsi="仿宋" w:hint="eastAsia"/>
          <w:sz w:val="24"/>
          <w:u w:val="single"/>
        </w:rPr>
        <w:t>承包人必须按国家或地方有关规定，对本工程施工作业人员办理意外伤害保险；第三方</w:t>
      </w:r>
      <w:proofErr w:type="gramStart"/>
      <w:r w:rsidRPr="00CD4750">
        <w:rPr>
          <w:rFonts w:ascii="仿宋" w:eastAsia="仿宋" w:hAnsi="仿宋" w:hint="eastAsia"/>
          <w:sz w:val="24"/>
          <w:u w:val="single"/>
        </w:rPr>
        <w:t>人身险并承担</w:t>
      </w:r>
      <w:proofErr w:type="gramEnd"/>
      <w:r w:rsidRPr="00CD4750">
        <w:rPr>
          <w:rFonts w:ascii="仿宋" w:eastAsia="仿宋" w:hAnsi="仿宋" w:hint="eastAsia"/>
          <w:sz w:val="24"/>
          <w:u w:val="single"/>
        </w:rPr>
        <w:t>保险费用。承包人须对进入施工现场人员的意外或伤亡负全部责任。发包人对包括但不限于任何雇员的意外或伤亡，不论该人是受雇于承包人或其分包人，皆不负任何法律上的赔偿责任，承包人</w:t>
      </w:r>
      <w:proofErr w:type="gramStart"/>
      <w:r w:rsidRPr="00CD4750">
        <w:rPr>
          <w:rFonts w:ascii="仿宋" w:eastAsia="仿宋" w:hAnsi="仿宋" w:hint="eastAsia"/>
          <w:sz w:val="24"/>
          <w:u w:val="single"/>
        </w:rPr>
        <w:t>须保障</w:t>
      </w:r>
      <w:proofErr w:type="gramEnd"/>
      <w:r w:rsidRPr="00CD4750">
        <w:rPr>
          <w:rFonts w:ascii="仿宋" w:eastAsia="仿宋" w:hAnsi="仿宋" w:hint="eastAsia"/>
          <w:sz w:val="24"/>
          <w:u w:val="single"/>
        </w:rPr>
        <w:t>发包人免负任何有关的索偿、要求、诉讼、成本、费用和支出。</w:t>
      </w:r>
      <w:r w:rsidRPr="00CD4750">
        <w:rPr>
          <w:rFonts w:ascii="仿宋" w:eastAsia="仿宋" w:hAnsi="仿宋"/>
          <w:sz w:val="24"/>
          <w:u w:val="single"/>
        </w:rPr>
        <w:t xml:space="preserve"> </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承包人是否应为其施工设备等办理财产保险：</w:t>
      </w:r>
      <w:r w:rsidRPr="00CD4750">
        <w:rPr>
          <w:rFonts w:ascii="仿宋" w:eastAsia="仿宋" w:hAnsi="仿宋" w:hint="eastAsia"/>
          <w:sz w:val="24"/>
          <w:u w:val="single"/>
        </w:rPr>
        <w:t>承包人应为其施工设备等办理财产保险，支付保险费用。</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必要时，发包人有权要求承包人提供保单或其他证据。如果承包人不能提供、拒绝提供或提供了但是不符合要求，发包人有权要求停工，造成的工期延误由承包人承担。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18.7 通知义务</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关于变更保险合同时的通知义务的约定：</w:t>
      </w:r>
      <w:r w:rsidRPr="00CD4750">
        <w:rPr>
          <w:rFonts w:ascii="仿宋" w:eastAsia="仿宋" w:hAnsi="仿宋" w:hint="eastAsia"/>
          <w:sz w:val="24"/>
          <w:u w:val="single"/>
        </w:rPr>
        <w:t>按通用条款有关规定执行</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lastRenderedPageBreak/>
        <w:t>20、争议解决</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20.3 争议评审</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 合同当事人是否同意将工程争议提交争议评审小组决定：</w:t>
      </w:r>
      <w:r w:rsidRPr="00CD4750">
        <w:rPr>
          <w:rFonts w:ascii="仿宋" w:eastAsia="仿宋" w:hAnsi="仿宋" w:hint="eastAsia"/>
          <w:sz w:val="24"/>
          <w:u w:val="single"/>
        </w:rPr>
        <w:t>不同意</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20.3.1 争议评审小组的确定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争议评审小组成员的确定：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选定争议评审员的期限：</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争议评审小组成员的报酬承担方式：</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其他事项的约定：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20.3.2 争议评审小组的决定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合同当事人关于本项的约定：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20.4仲裁或诉讼</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因合同及合同有关事项发生的争议，按下列第</w:t>
      </w:r>
      <w:r w:rsidRPr="00CD4750">
        <w:rPr>
          <w:rFonts w:ascii="仿宋" w:eastAsia="仿宋" w:hAnsi="仿宋"/>
          <w:sz w:val="24"/>
        </w:rPr>
        <w:t xml:space="preserve"> </w:t>
      </w:r>
      <w:r w:rsidRPr="00CD4750">
        <w:rPr>
          <w:rFonts w:ascii="仿宋" w:eastAsia="仿宋" w:hAnsi="仿宋"/>
          <w:sz w:val="24"/>
          <w:u w:val="single"/>
        </w:rPr>
        <w:t xml:space="preserve"> 1  </w:t>
      </w:r>
      <w:r w:rsidRPr="00CD4750">
        <w:rPr>
          <w:rFonts w:ascii="仿宋" w:eastAsia="仿宋" w:hAnsi="仿宋"/>
          <w:sz w:val="24"/>
        </w:rPr>
        <w:t>种方式解决：</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 xml:space="preserve">1）向 </w:t>
      </w:r>
      <w:r w:rsidRPr="00CD4750">
        <w:rPr>
          <w:rFonts w:ascii="仿宋" w:eastAsia="仿宋" w:hAnsi="仿宋"/>
          <w:sz w:val="24"/>
          <w:u w:val="single"/>
        </w:rPr>
        <w:t xml:space="preserve"> 南京 </w:t>
      </w:r>
      <w:r w:rsidRPr="00CD4750">
        <w:rPr>
          <w:rFonts w:ascii="仿宋" w:eastAsia="仿宋" w:hAnsi="仿宋"/>
          <w:sz w:val="24"/>
        </w:rPr>
        <w:t xml:space="preserve"> 仲裁委员会申请仲裁；</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 xml:space="preserve">2）向 </w:t>
      </w:r>
      <w:r w:rsidRPr="00CD4750">
        <w:rPr>
          <w:rFonts w:ascii="仿宋" w:eastAsia="仿宋" w:hAnsi="仿宋"/>
          <w:sz w:val="24"/>
          <w:u w:val="single"/>
        </w:rPr>
        <w:t xml:space="preserve"> </w:t>
      </w:r>
      <w:r w:rsidRPr="00CD4750">
        <w:rPr>
          <w:rFonts w:ascii="仿宋" w:eastAsia="仿宋" w:hAnsi="仿宋" w:hint="eastAsia"/>
          <w:sz w:val="24"/>
          <w:u w:val="single"/>
        </w:rPr>
        <w:t>南京</w:t>
      </w:r>
      <w:r w:rsidRPr="00CD4750">
        <w:rPr>
          <w:rFonts w:ascii="仿宋" w:eastAsia="仿宋" w:hAnsi="仿宋"/>
          <w:sz w:val="24"/>
          <w:u w:val="single"/>
        </w:rPr>
        <w:t xml:space="preserve"> </w:t>
      </w:r>
      <w:r w:rsidRPr="00CD4750">
        <w:rPr>
          <w:rFonts w:ascii="仿宋" w:eastAsia="仿宋" w:hAnsi="仿宋"/>
          <w:sz w:val="24"/>
        </w:rPr>
        <w:t>人民法院起诉。</w:t>
      </w:r>
    </w:p>
    <w:p w:rsidR="00560B3D" w:rsidRPr="00CD4750" w:rsidRDefault="00560B3D" w:rsidP="00560B3D">
      <w:pPr>
        <w:spacing w:line="288" w:lineRule="auto"/>
        <w:rPr>
          <w:rFonts w:ascii="仿宋" w:eastAsia="仿宋" w:hAnsi="仿宋"/>
          <w:sz w:val="24"/>
        </w:rPr>
      </w:pPr>
      <w:r w:rsidRPr="00CD4750">
        <w:rPr>
          <w:rFonts w:ascii="仿宋" w:eastAsia="仿宋" w:hAnsi="仿宋"/>
          <w:sz w:val="24"/>
        </w:rPr>
        <w:br w:type="page"/>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lastRenderedPageBreak/>
        <w:t>附件</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协议书附件：</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附件1：廉洁协议书</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附件2：建设工程承发包安全管理协议</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附件3：承包人承揽工程项目一览表</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专用合同条款附件：</w:t>
      </w:r>
      <w:r w:rsidRPr="00CD4750">
        <w:rPr>
          <w:rFonts w:ascii="仿宋_GB2312" w:eastAsia="仿宋_GB2312"/>
          <w:b/>
          <w:sz w:val="24"/>
        </w:rPr>
        <w:br/>
      </w:r>
      <w:r w:rsidRPr="00CD4750">
        <w:rPr>
          <w:rFonts w:ascii="仿宋_GB2312" w:eastAsia="仿宋_GB2312" w:hint="eastAsia"/>
          <w:b/>
          <w:sz w:val="24"/>
        </w:rPr>
        <w:t>附件4：发包人供应材料设备一览表</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附件5：工程质量保修书</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附件6：主要建设工程文件目录</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附件7：承包人用于本工程施工的机械设备表</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附件8：承包人主要施工管理人员表</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附件9：分包人主要施工管理人员表</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附件10：履约担保格式</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附件11：预付款担保格式</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附件12：暂估价一览表</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sz w:val="24"/>
        </w:rPr>
        <w:br w:type="page"/>
      </w:r>
      <w:r w:rsidRPr="00CD4750">
        <w:rPr>
          <w:rFonts w:ascii="仿宋_GB2312" w:eastAsia="仿宋_GB2312" w:hAnsi="宋体" w:hint="eastAsia"/>
          <w:sz w:val="24"/>
        </w:rPr>
        <w:lastRenderedPageBreak/>
        <w:t>附件</w:t>
      </w:r>
      <w:r w:rsidRPr="00CD4750">
        <w:rPr>
          <w:rFonts w:ascii="仿宋_GB2312" w:eastAsia="仿宋_GB2312" w:hAnsi="宋体"/>
          <w:sz w:val="24"/>
        </w:rPr>
        <w:t>1：</w:t>
      </w:r>
    </w:p>
    <w:p w:rsidR="00560B3D" w:rsidRPr="00CD4750" w:rsidRDefault="00560B3D" w:rsidP="00560B3D">
      <w:pPr>
        <w:snapToGrid w:val="0"/>
        <w:spacing w:line="288" w:lineRule="auto"/>
        <w:jc w:val="center"/>
        <w:rPr>
          <w:rFonts w:ascii="仿宋_GB2312" w:eastAsia="仿宋_GB2312" w:hAnsi="宋体"/>
          <w:sz w:val="28"/>
          <w:szCs w:val="28"/>
        </w:rPr>
      </w:pPr>
      <w:r w:rsidRPr="00CD4750">
        <w:rPr>
          <w:rFonts w:ascii="仿宋_GB2312" w:eastAsia="仿宋_GB2312" w:hAnsi="宋体" w:hint="eastAsia"/>
          <w:sz w:val="28"/>
          <w:szCs w:val="28"/>
        </w:rPr>
        <w:t>廉洁协议书</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发包人（以下简称甲方）：南京大学</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承包人（以下简称乙方）：</w:t>
      </w:r>
      <w:r w:rsidRPr="00CD4750">
        <w:rPr>
          <w:rFonts w:ascii="仿宋_GB2312" w:eastAsia="仿宋_GB2312" w:hAnsi="宋体"/>
          <w:sz w:val="24"/>
        </w:rPr>
        <w:t xml:space="preserve">                                </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为了在工程建设中保持廉洁自律的工作作风，防止各种不正当行为的发生，根据国家和市有关建设工程廉政建设的规定，结合本工程建设特点，特订立本协议如下：</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双方应当自觉遵守国家和江苏省关于建设工程有关廉政建设的规定。</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1、甲方及其工作人员不得以任何形式向乙方索要和收受回扣等好处费。</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2、甲方工作人员不得接受乙方的礼金、有价证券、贵重物品，不得在乙方及材料设备供应商处报销任何应由个人支付的费用。</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3、甲方工作人员不得参加可能对履行责任、义务有影响的宴请和娱乐活动。</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4、甲方工作人员不得要求乙方或者接受乙方及材料设备供应商为其住房装修、婚丧嫁娶、家属和子女的工作安排以及出国等提供方便。</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5、双方不得相互介绍家属或者亲友从事与甲方工程有关的经济活动。</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6、甲方不得为谋取私利擅自与乙方工作人员及（或）承包商及材料设备供应商就工程承包、工程费用、材料设备供应、工程量变动、工程验收、工程质量问题处理等进行私下商谈或者达成默契。</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7、乙方不得以洽谈工作、签订经济合同为借口，邀请甲方工作人员及材料设备供应</w:t>
      </w:r>
      <w:proofErr w:type="gramStart"/>
      <w:r w:rsidRPr="00CD4750">
        <w:rPr>
          <w:rFonts w:ascii="仿宋_GB2312" w:eastAsia="仿宋_GB2312" w:hAnsi="宋体" w:hint="eastAsia"/>
          <w:sz w:val="24"/>
        </w:rPr>
        <w:t>商邀请</w:t>
      </w:r>
      <w:proofErr w:type="gramEnd"/>
      <w:r w:rsidRPr="00CD4750">
        <w:rPr>
          <w:rFonts w:ascii="仿宋_GB2312" w:eastAsia="仿宋_GB2312" w:hAnsi="宋体" w:hint="eastAsia"/>
          <w:sz w:val="24"/>
        </w:rPr>
        <w:t>外出旅游和进入营业性高档娱乐场所。</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8、乙方不得为甲方工作人员购置或者提供通讯工具、交通工具、家电、高档办公用品等物品。甲方不得接受乙方及材料设备供应商购置或者提供通讯工具、交通工具、家电、高档办公用品等物品。</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9、双方如发现对方工作人员有违反上述协议者，应向对方领导或者对方上级单位举报。双方不得找任何借口对对方进行报复。</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10、甲方发现乙方有违反本协议或者采用不正当的手段行贿甲方工作人员，或收受材料设备供应商贿赂，甲方视具体情节和造成的后果轻重，扣除乙方合同价格的2%的违约金。由此给甲方造成的损失均由乙方承担。</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本廉洁协议作为施工工程合同的附件，与合同具有同等法律效力。经协议双方签署后立即生效。</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本协议一式</w:t>
      </w:r>
      <w:r>
        <w:rPr>
          <w:rFonts w:ascii="仿宋_GB2312" w:eastAsia="仿宋_GB2312" w:hAnsi="宋体" w:hint="eastAsia"/>
          <w:sz w:val="24"/>
        </w:rPr>
        <w:t>拾</w:t>
      </w:r>
      <w:r w:rsidRPr="00CD4750">
        <w:rPr>
          <w:rFonts w:ascii="仿宋_GB2312" w:eastAsia="仿宋_GB2312" w:hAnsi="宋体" w:hint="eastAsia"/>
          <w:sz w:val="24"/>
        </w:rPr>
        <w:t>份，甲、乙双方各执</w:t>
      </w:r>
      <w:r>
        <w:rPr>
          <w:rFonts w:ascii="仿宋_GB2312" w:eastAsia="仿宋_GB2312" w:hAnsi="宋体" w:hint="eastAsia"/>
          <w:sz w:val="24"/>
        </w:rPr>
        <w:t>伍</w:t>
      </w:r>
      <w:r w:rsidRPr="00CD4750">
        <w:rPr>
          <w:rFonts w:ascii="仿宋_GB2312" w:eastAsia="仿宋_GB2312" w:hAnsi="宋体" w:hint="eastAsia"/>
          <w:sz w:val="24"/>
        </w:rPr>
        <w:t>份。</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甲</w:t>
      </w:r>
      <w:r w:rsidRPr="00CD4750">
        <w:rPr>
          <w:rFonts w:ascii="仿宋_GB2312" w:eastAsia="仿宋_GB2312" w:hAnsi="宋体"/>
          <w:sz w:val="24"/>
        </w:rPr>
        <w:t xml:space="preserve">     </w:t>
      </w:r>
      <w:r w:rsidRPr="00CD4750">
        <w:rPr>
          <w:rFonts w:ascii="仿宋_GB2312" w:eastAsia="仿宋_GB2312" w:hAnsi="宋体" w:hint="eastAsia"/>
          <w:sz w:val="24"/>
        </w:rPr>
        <w:t>方：（盖章）</w:t>
      </w:r>
      <w:r w:rsidRPr="00CD4750">
        <w:rPr>
          <w:rFonts w:ascii="仿宋_GB2312" w:eastAsia="仿宋_GB2312" w:hAnsi="宋体"/>
          <w:sz w:val="24"/>
        </w:rPr>
        <w:t xml:space="preserve">                    </w:t>
      </w:r>
      <w:r w:rsidRPr="00CD4750">
        <w:rPr>
          <w:rFonts w:ascii="仿宋_GB2312" w:eastAsia="仿宋_GB2312" w:hAnsi="宋体" w:hint="eastAsia"/>
          <w:sz w:val="24"/>
        </w:rPr>
        <w:t>乙</w:t>
      </w:r>
      <w:r w:rsidRPr="00CD4750">
        <w:rPr>
          <w:rFonts w:ascii="仿宋_GB2312" w:eastAsia="仿宋_GB2312" w:hAnsi="宋体"/>
          <w:sz w:val="24"/>
        </w:rPr>
        <w:t xml:space="preserve">     </w:t>
      </w:r>
      <w:r w:rsidRPr="00CD4750">
        <w:rPr>
          <w:rFonts w:ascii="仿宋_GB2312" w:eastAsia="仿宋_GB2312" w:hAnsi="宋体" w:hint="eastAsia"/>
          <w:sz w:val="24"/>
        </w:rPr>
        <w:t>方：（盖章）</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法定代表人（或授权委托人）：</w:t>
      </w:r>
      <w:r w:rsidRPr="00CD4750">
        <w:rPr>
          <w:rFonts w:ascii="仿宋_GB2312" w:eastAsia="仿宋_GB2312" w:hAnsi="宋体"/>
          <w:sz w:val="24"/>
        </w:rPr>
        <w:t xml:space="preserve">           </w:t>
      </w:r>
      <w:r w:rsidRPr="00CD4750">
        <w:rPr>
          <w:rFonts w:ascii="仿宋_GB2312" w:eastAsia="仿宋_GB2312" w:hAnsi="宋体" w:hint="eastAsia"/>
          <w:sz w:val="24"/>
        </w:rPr>
        <w:t>法定代表人（或授权委托人）：</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地</w:t>
      </w:r>
      <w:r w:rsidRPr="00CD4750">
        <w:rPr>
          <w:rFonts w:ascii="仿宋_GB2312" w:eastAsia="仿宋_GB2312" w:hAnsi="宋体"/>
          <w:sz w:val="24"/>
        </w:rPr>
        <w:t xml:space="preserve">     </w:t>
      </w:r>
      <w:r w:rsidRPr="00CD4750">
        <w:rPr>
          <w:rFonts w:ascii="仿宋_GB2312" w:eastAsia="仿宋_GB2312" w:hAnsi="宋体" w:hint="eastAsia"/>
          <w:sz w:val="24"/>
        </w:rPr>
        <w:t>址：</w:t>
      </w:r>
      <w:r w:rsidRPr="00CD4750">
        <w:rPr>
          <w:rFonts w:ascii="仿宋_GB2312" w:eastAsia="仿宋_GB2312" w:hAnsi="宋体"/>
          <w:sz w:val="24"/>
        </w:rPr>
        <w:t xml:space="preserve">                           </w:t>
      </w:r>
      <w:r w:rsidRPr="00CD4750">
        <w:rPr>
          <w:rFonts w:ascii="仿宋_GB2312" w:eastAsia="仿宋_GB2312" w:hAnsi="宋体" w:hint="eastAsia"/>
          <w:sz w:val="24"/>
        </w:rPr>
        <w:t>地</w:t>
      </w:r>
      <w:r w:rsidRPr="00CD4750">
        <w:rPr>
          <w:rFonts w:ascii="仿宋_GB2312" w:eastAsia="仿宋_GB2312" w:hAnsi="宋体"/>
          <w:sz w:val="24"/>
        </w:rPr>
        <w:t xml:space="preserve">     </w:t>
      </w:r>
      <w:r w:rsidRPr="00CD4750">
        <w:rPr>
          <w:rFonts w:ascii="仿宋_GB2312" w:eastAsia="仿宋_GB2312" w:hAnsi="宋体" w:hint="eastAsia"/>
          <w:sz w:val="24"/>
        </w:rPr>
        <w:t>址：</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电</w:t>
      </w:r>
      <w:r w:rsidRPr="00CD4750">
        <w:rPr>
          <w:rFonts w:ascii="仿宋_GB2312" w:eastAsia="仿宋_GB2312" w:hAnsi="宋体"/>
          <w:sz w:val="24"/>
        </w:rPr>
        <w:t xml:space="preserve">     </w:t>
      </w:r>
      <w:r w:rsidRPr="00CD4750">
        <w:rPr>
          <w:rFonts w:ascii="仿宋_GB2312" w:eastAsia="仿宋_GB2312" w:hAnsi="宋体" w:hint="eastAsia"/>
          <w:sz w:val="24"/>
        </w:rPr>
        <w:t>话：</w:t>
      </w:r>
      <w:r w:rsidRPr="00CD4750">
        <w:rPr>
          <w:rFonts w:ascii="仿宋_GB2312" w:eastAsia="仿宋_GB2312" w:hAnsi="宋体"/>
          <w:sz w:val="24"/>
        </w:rPr>
        <w:t xml:space="preserve">                           </w:t>
      </w:r>
      <w:r w:rsidRPr="00CD4750">
        <w:rPr>
          <w:rFonts w:ascii="仿宋_GB2312" w:eastAsia="仿宋_GB2312" w:hAnsi="宋体" w:hint="eastAsia"/>
          <w:sz w:val="24"/>
        </w:rPr>
        <w:t>电</w:t>
      </w:r>
      <w:r w:rsidRPr="00CD4750">
        <w:rPr>
          <w:rFonts w:ascii="仿宋_GB2312" w:eastAsia="仿宋_GB2312" w:hAnsi="宋体"/>
          <w:sz w:val="24"/>
        </w:rPr>
        <w:t xml:space="preserve">     </w:t>
      </w:r>
      <w:r w:rsidRPr="00CD4750">
        <w:rPr>
          <w:rFonts w:ascii="仿宋_GB2312" w:eastAsia="仿宋_GB2312" w:hAnsi="宋体" w:hint="eastAsia"/>
          <w:sz w:val="24"/>
        </w:rPr>
        <w:t>话：</w:t>
      </w:r>
    </w:p>
    <w:p w:rsidR="00560B3D" w:rsidRPr="00CD4750" w:rsidRDefault="00560B3D" w:rsidP="00560B3D">
      <w:pPr>
        <w:snapToGrid w:val="0"/>
        <w:spacing w:line="288" w:lineRule="auto"/>
        <w:rPr>
          <w:rFonts w:ascii="仿宋_GB2312" w:eastAsia="仿宋_GB2312" w:hAnsi="宋体"/>
          <w:sz w:val="24"/>
        </w:rPr>
      </w:pPr>
    </w:p>
    <w:p w:rsidR="00560B3D" w:rsidRPr="00CD4750" w:rsidRDefault="00560B3D" w:rsidP="00560B3D">
      <w:pPr>
        <w:snapToGrid w:val="0"/>
        <w:spacing w:line="288" w:lineRule="auto"/>
        <w:ind w:firstLineChars="1800" w:firstLine="4320"/>
        <w:rPr>
          <w:rFonts w:ascii="仿宋_GB2312" w:eastAsia="仿宋_GB2312" w:hAnsi="宋体"/>
          <w:sz w:val="24"/>
        </w:rPr>
      </w:pPr>
      <w:r w:rsidRPr="00CD4750">
        <w:rPr>
          <w:rFonts w:ascii="仿宋_GB2312" w:eastAsia="仿宋_GB2312" w:hAnsi="宋体" w:hint="eastAsia"/>
          <w:sz w:val="24"/>
        </w:rPr>
        <w:t>签约日期：</w:t>
      </w:r>
      <w:r w:rsidRPr="00CD4750">
        <w:rPr>
          <w:rFonts w:ascii="仿宋_GB2312" w:eastAsia="仿宋_GB2312" w:hAnsi="宋体"/>
          <w:sz w:val="24"/>
        </w:rPr>
        <w:t xml:space="preserve">     </w:t>
      </w:r>
      <w:r w:rsidRPr="00CD4750">
        <w:rPr>
          <w:rFonts w:ascii="仿宋_GB2312" w:eastAsia="仿宋_GB2312" w:hAnsi="宋体" w:hint="eastAsia"/>
          <w:sz w:val="24"/>
        </w:rPr>
        <w:t>年</w:t>
      </w:r>
      <w:r w:rsidRPr="00CD4750">
        <w:rPr>
          <w:rFonts w:ascii="仿宋_GB2312" w:eastAsia="仿宋_GB2312" w:hAnsi="宋体"/>
          <w:sz w:val="24"/>
        </w:rPr>
        <w:t xml:space="preserve">   月    日 </w:t>
      </w:r>
    </w:p>
    <w:p w:rsidR="00560B3D" w:rsidRPr="00CD4750" w:rsidRDefault="00560B3D" w:rsidP="00560B3D">
      <w:pPr>
        <w:rPr>
          <w:rFonts w:ascii="仿宋_GB2312" w:eastAsia="仿宋_GB2312" w:hAnsi="宋体"/>
          <w:sz w:val="24"/>
        </w:rPr>
      </w:pPr>
      <w:r w:rsidRPr="00CD4750">
        <w:rPr>
          <w:rFonts w:ascii="仿宋_GB2312" w:eastAsia="仿宋_GB2312" w:hAnsi="宋体"/>
          <w:sz w:val="24"/>
        </w:rPr>
        <w:br w:type="page"/>
      </w:r>
      <w:r w:rsidRPr="00CD4750">
        <w:rPr>
          <w:rFonts w:ascii="仿宋_GB2312" w:eastAsia="仿宋_GB2312" w:hAnsi="宋体" w:hint="eastAsia"/>
          <w:sz w:val="24"/>
        </w:rPr>
        <w:lastRenderedPageBreak/>
        <w:t>附件</w:t>
      </w:r>
      <w:r w:rsidRPr="00CD4750">
        <w:rPr>
          <w:rFonts w:ascii="仿宋_GB2312" w:eastAsia="仿宋_GB2312" w:hAnsi="宋体"/>
          <w:sz w:val="24"/>
        </w:rPr>
        <w:t>2：</w:t>
      </w:r>
    </w:p>
    <w:p w:rsidR="00560B3D" w:rsidRPr="00CD4750" w:rsidRDefault="00560B3D" w:rsidP="00560B3D">
      <w:pPr>
        <w:snapToGrid w:val="0"/>
        <w:spacing w:line="440" w:lineRule="exact"/>
        <w:jc w:val="center"/>
        <w:rPr>
          <w:rFonts w:ascii="仿宋_GB2312" w:eastAsia="仿宋_GB2312" w:hAnsi="宋体"/>
          <w:sz w:val="28"/>
          <w:szCs w:val="28"/>
        </w:rPr>
      </w:pPr>
      <w:r w:rsidRPr="00CD4750">
        <w:rPr>
          <w:rFonts w:ascii="仿宋_GB2312" w:eastAsia="仿宋_GB2312" w:hAnsi="宋体" w:hint="eastAsia"/>
          <w:sz w:val="28"/>
          <w:szCs w:val="28"/>
        </w:rPr>
        <w:t>建设工程承发包安全管理协议</w:t>
      </w: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发包人（以下简称</w:t>
      </w:r>
      <w:r w:rsidRPr="00CD4750">
        <w:rPr>
          <w:rFonts w:ascii="仿宋_GB2312" w:eastAsia="仿宋_GB2312" w:hAnsi="宋体"/>
          <w:sz w:val="24"/>
        </w:rPr>
        <w:t xml:space="preserve"> </w:t>
      </w:r>
      <w:r w:rsidRPr="00CD4750">
        <w:rPr>
          <w:rFonts w:ascii="仿宋_GB2312" w:eastAsia="仿宋_GB2312" w:hAnsi="宋体" w:hint="eastAsia"/>
          <w:sz w:val="24"/>
        </w:rPr>
        <w:t>甲方）：南京大学</w:t>
      </w: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承包人（以下简称</w:t>
      </w:r>
      <w:r w:rsidRPr="00CD4750">
        <w:rPr>
          <w:rFonts w:ascii="仿宋_GB2312" w:eastAsia="仿宋_GB2312" w:hAnsi="宋体"/>
          <w:sz w:val="24"/>
        </w:rPr>
        <w:t xml:space="preserve"> 乙方）：                                 </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 xml:space="preserve">    甲方将</w:t>
      </w:r>
      <w:proofErr w:type="gramStart"/>
      <w:r w:rsidRPr="00CD4750">
        <w:rPr>
          <w:rFonts w:ascii="仿宋_GB2312" w:eastAsia="仿宋_GB2312" w:hAnsi="宋体" w:hint="eastAsia"/>
          <w:sz w:val="24"/>
        </w:rPr>
        <w:t>本建筑</w:t>
      </w:r>
      <w:proofErr w:type="gramEnd"/>
      <w:r w:rsidRPr="00CD4750">
        <w:rPr>
          <w:rFonts w:ascii="仿宋_GB2312" w:eastAsia="仿宋_GB2312" w:hAnsi="宋体" w:hint="eastAsia"/>
          <w:sz w:val="24"/>
        </w:rPr>
        <w:t>安装工程项目发包给乙方施工，为贯彻“安全第一、预防为主”的方针，根据《江苏省工程安全管理暂行规定》和国家有关法规，明确双方的安全生产责任，确保施工安全，双方在签订建筑安装工程合同的同时，签订本协议。</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一、承包施工项目：</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项目名称：</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工程地址：</w:t>
      </w:r>
      <w:r w:rsidRPr="00CD4750">
        <w:rPr>
          <w:rFonts w:ascii="仿宋_GB2312" w:eastAsia="仿宋_GB2312" w:hAnsi="宋体"/>
          <w:sz w:val="24"/>
        </w:rPr>
        <w:t xml:space="preserve"> </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承包范围：</w:t>
      </w:r>
      <w:r w:rsidRPr="00CD4750">
        <w:rPr>
          <w:rFonts w:ascii="仿宋_GB2312" w:eastAsia="仿宋_GB2312" w:hAnsi="宋体"/>
          <w:sz w:val="24"/>
        </w:rPr>
        <w:t xml:space="preserve"> </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二、工程项目施工期限：自</w:t>
      </w:r>
      <w:r w:rsidRPr="00CD4750">
        <w:rPr>
          <w:rFonts w:ascii="仿宋_GB2312" w:eastAsia="仿宋_GB2312" w:hAnsi="宋体"/>
          <w:sz w:val="24"/>
          <w:u w:val="single"/>
        </w:rPr>
        <w:t xml:space="preserve">   </w:t>
      </w:r>
      <w:r w:rsidRPr="00CD4750">
        <w:rPr>
          <w:rFonts w:ascii="仿宋_GB2312" w:eastAsia="仿宋_GB2312" w:hAnsi="宋体" w:hint="eastAsia"/>
          <w:sz w:val="24"/>
        </w:rPr>
        <w:t>年</w:t>
      </w:r>
      <w:r w:rsidRPr="00CD4750">
        <w:rPr>
          <w:rFonts w:ascii="仿宋_GB2312" w:eastAsia="仿宋_GB2312" w:hAnsi="宋体"/>
          <w:sz w:val="24"/>
          <w:u w:val="single"/>
        </w:rPr>
        <w:t xml:space="preserve">  </w:t>
      </w:r>
      <w:r w:rsidRPr="00CD4750">
        <w:rPr>
          <w:rFonts w:ascii="仿宋_GB2312" w:eastAsia="仿宋_GB2312" w:hAnsi="宋体" w:hint="eastAsia"/>
          <w:sz w:val="24"/>
        </w:rPr>
        <w:t>月</w:t>
      </w:r>
      <w:r w:rsidRPr="00CD4750">
        <w:rPr>
          <w:rFonts w:ascii="仿宋_GB2312" w:eastAsia="仿宋_GB2312" w:hAnsi="宋体"/>
          <w:sz w:val="24"/>
          <w:u w:val="single"/>
        </w:rPr>
        <w:t xml:space="preserve">  </w:t>
      </w:r>
      <w:r w:rsidRPr="00CD4750">
        <w:rPr>
          <w:rFonts w:ascii="仿宋_GB2312" w:eastAsia="仿宋_GB2312" w:hAnsi="宋体" w:hint="eastAsia"/>
          <w:sz w:val="24"/>
        </w:rPr>
        <w:t>日起开工至</w:t>
      </w:r>
      <w:r w:rsidRPr="00CD4750">
        <w:rPr>
          <w:rFonts w:ascii="仿宋_GB2312" w:eastAsia="仿宋_GB2312" w:hAnsi="宋体"/>
          <w:sz w:val="24"/>
          <w:u w:val="single"/>
        </w:rPr>
        <w:t xml:space="preserve">   </w:t>
      </w:r>
      <w:r w:rsidRPr="00CD4750">
        <w:rPr>
          <w:rFonts w:ascii="仿宋_GB2312" w:eastAsia="仿宋_GB2312" w:hAnsi="宋体" w:hint="eastAsia"/>
          <w:sz w:val="24"/>
        </w:rPr>
        <w:t>年</w:t>
      </w:r>
      <w:r w:rsidRPr="00CD4750">
        <w:rPr>
          <w:rFonts w:ascii="仿宋_GB2312" w:eastAsia="仿宋_GB2312" w:hAnsi="宋体"/>
          <w:sz w:val="24"/>
          <w:u w:val="single"/>
        </w:rPr>
        <w:t xml:space="preserve">  </w:t>
      </w:r>
      <w:r w:rsidRPr="00CD4750">
        <w:rPr>
          <w:rFonts w:ascii="仿宋_GB2312" w:eastAsia="仿宋_GB2312" w:hAnsi="宋体" w:hint="eastAsia"/>
          <w:sz w:val="24"/>
        </w:rPr>
        <w:t>月</w:t>
      </w:r>
      <w:r w:rsidRPr="00CD4750">
        <w:rPr>
          <w:rFonts w:ascii="仿宋_GB2312" w:eastAsia="仿宋_GB2312" w:hAnsi="宋体"/>
          <w:sz w:val="24"/>
          <w:u w:val="single"/>
        </w:rPr>
        <w:t xml:space="preserve">  </w:t>
      </w:r>
      <w:r w:rsidRPr="00CD4750">
        <w:rPr>
          <w:rFonts w:ascii="仿宋_GB2312" w:eastAsia="仿宋_GB2312" w:hAnsi="宋体" w:hint="eastAsia"/>
          <w:sz w:val="24"/>
        </w:rPr>
        <w:t>日完工。</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三、协议内容：</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1、甲乙双方必须认真贯彻国家、江苏省和上级劳动保护、安全生产主管部门颁发的有关安全生产、消防工作的方针、政策、严格执行有关劳动保护法规、条例、规定。</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2、乙方应有安全管理组织体制，包括抓安全生产的领导，各级专职和兼职的安全干部，应有各工种的安全操作规程，特种作业人员的验证考核制度及各级安全生产岗位责任制和定期安全检查制度，安全教育制度等。</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3、乙方在施工前要认真勘察现场：乙方进场后首先必须做好施工现场围护，防止闲杂人员进入施工现场，发生安全事故。</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4、工程项目由乙方按甲方的要求自行编制实施性施工组织设计；并制定有针对性的安全技术措施计划、严格按施工组织设计和有关安全要求施工。乙方应落实本工程安全生产的管理体系，管理体系中的人员名单上报甲方项目部备案，以便甲方监督管理。工地安全员必须持证上岗。</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5、乙方必须认真对本单位职工进行安全生产制度及安全技术知识教育，增强法制观念，提高职工的安全生产思想意识和自我保护的能力，督促职工自觉遵守安全生产纪律、制度和法规。</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6、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7、根据工程项目内容、特点，甲乙双方应做好安全技术交底，并有交底的书面材料，交底材料一式两份，由甲乙双方签字后各执一份。</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lastRenderedPageBreak/>
        <w:t>8、施工期间，乙方指派</w:t>
      </w:r>
      <w:r w:rsidRPr="00CD4750">
        <w:rPr>
          <w:rFonts w:ascii="仿宋_GB2312" w:eastAsia="仿宋_GB2312" w:hAnsi="宋体"/>
          <w:sz w:val="24"/>
          <w:u w:val="single"/>
        </w:rPr>
        <w:t xml:space="preserve">       </w:t>
      </w:r>
      <w:r w:rsidRPr="00CD4750">
        <w:rPr>
          <w:rFonts w:ascii="仿宋_GB2312" w:eastAsia="仿宋_GB2312" w:hAnsi="宋体" w:hint="eastAsia"/>
          <w:sz w:val="24"/>
        </w:rPr>
        <w:t>同志负责本工程项目的有关安全、防火工作；甲方指派</w:t>
      </w:r>
      <w:r w:rsidRPr="00CD4750">
        <w:rPr>
          <w:rFonts w:ascii="仿宋_GB2312" w:eastAsia="仿宋_GB2312" w:hAnsi="宋体"/>
          <w:sz w:val="24"/>
          <w:u w:val="single"/>
        </w:rPr>
        <w:t xml:space="preserve">         </w:t>
      </w:r>
      <w:r w:rsidRPr="00CD4750">
        <w:rPr>
          <w:rFonts w:ascii="仿宋_GB2312" w:eastAsia="仿宋_GB2312" w:hAnsi="宋体" w:hint="eastAsia"/>
          <w:sz w:val="24"/>
        </w:rPr>
        <w:t>同志负责联系、检查督促乙方执行有关安全、防火规定。甲乙双方应经常联系，相互协助检查和处理工程施工有关的安全、防火工作，共同预防事故发生。</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9、乙方在施工期间必须严格执行和遵守甲方的安全生产、防火管理的各项规定，接受甲方的督促、检查和指导。甲方有协助乙方搞好安全生产、防火管理以及督促检查的义务，对于查出的隐患，乙方必须限期整改。</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10、在生产操作过程中的</w:t>
      </w:r>
      <w:proofErr w:type="gramStart"/>
      <w:r w:rsidRPr="00CD4750">
        <w:rPr>
          <w:rFonts w:ascii="仿宋_GB2312" w:eastAsia="仿宋_GB2312" w:hAnsi="宋体" w:hint="eastAsia"/>
          <w:sz w:val="24"/>
        </w:rPr>
        <w:t>乙方员工</w:t>
      </w:r>
      <w:proofErr w:type="gramEnd"/>
      <w:r w:rsidRPr="00CD4750">
        <w:rPr>
          <w:rFonts w:ascii="仿宋_GB2312" w:eastAsia="仿宋_GB2312" w:hAnsi="宋体" w:hint="eastAsia"/>
          <w:sz w:val="24"/>
        </w:rPr>
        <w:t>防护用品，由乙方自理，乙方都应督促施工现场人员自觉穿戴好防护用品。</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11、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12、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13、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14、乙方特种作业人员必须执行《特种作业人员安全技术培训考核管理规定》，经省、市、地区的特种作业安全技术</w:t>
      </w:r>
      <w:proofErr w:type="gramStart"/>
      <w:r w:rsidRPr="00CD4750">
        <w:rPr>
          <w:rFonts w:ascii="仿宋_GB2312" w:eastAsia="仿宋_GB2312" w:hAnsi="宋体" w:hint="eastAsia"/>
          <w:sz w:val="24"/>
        </w:rPr>
        <w:t>考核站</w:t>
      </w:r>
      <w:proofErr w:type="gramEnd"/>
      <w:r w:rsidRPr="00CD4750">
        <w:rPr>
          <w:rFonts w:ascii="仿宋_GB2312" w:eastAsia="仿宋_GB2312" w:hAnsi="宋体" w:hint="eastAsia"/>
          <w:sz w:val="24"/>
        </w:rPr>
        <w:t>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15、乙方必须严格执行各类防火防爆制度，易燃易爆场所严禁吸烟及动用明火，</w:t>
      </w:r>
      <w:r w:rsidRPr="00CD4750">
        <w:rPr>
          <w:rFonts w:ascii="仿宋_GB2312" w:eastAsia="仿宋_GB2312" w:hAnsi="宋体" w:hint="eastAsia"/>
          <w:sz w:val="24"/>
        </w:rPr>
        <w:t>消防器材不准挪作他用。电焊、气割作业应按规定办理动火审批手续，严格遵守“十不烧”规定，严禁使用电炉。冬季施工必须采用明火加热的防冻措施时，应取得防火主管人员同意，落实防火，防中毒措施，并指派专人值班。</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lastRenderedPageBreak/>
        <w:t>16、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24小时值班，工地生活区内严禁乱拉乱接电线，严禁使用电炉、电饭煲、电饭锅、电取暖器等，防止漏电触电事故发生。</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17、乙方在施工中，应注意地下管线及高压架空线路的保护。甲方对地下管线和障碍物应详细交底，乙方应贯彻交底要求，如遇有情况，应及时向甲方和有关部门联系，采取保护措施。</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18、贯彻谁</w:t>
      </w:r>
      <w:proofErr w:type="gramStart"/>
      <w:r w:rsidRPr="00CD4750">
        <w:rPr>
          <w:rFonts w:ascii="仿宋_GB2312" w:eastAsia="仿宋_GB2312" w:hAnsi="宋体" w:hint="eastAsia"/>
          <w:sz w:val="24"/>
        </w:rPr>
        <w:t>施工谁</w:t>
      </w:r>
      <w:proofErr w:type="gramEnd"/>
      <w:r w:rsidRPr="00CD4750">
        <w:rPr>
          <w:rFonts w:ascii="仿宋_GB2312" w:eastAsia="仿宋_GB2312" w:hAnsi="宋体" w:hint="eastAsia"/>
          <w:sz w:val="24"/>
        </w:rPr>
        <w:t>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由乙方承担。</w:t>
      </w:r>
    </w:p>
    <w:p w:rsidR="00560B3D" w:rsidRDefault="00560B3D" w:rsidP="00560B3D">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19、</w:t>
      </w:r>
      <w:r w:rsidRPr="00CD4750">
        <w:rPr>
          <w:rFonts w:ascii="仿宋_GB2312" w:eastAsia="仿宋_GB2312" w:hAnsi="宋体"/>
          <w:sz w:val="24"/>
        </w:rPr>
        <w:t>本协议</w:t>
      </w:r>
      <w:r w:rsidRPr="0037014D">
        <w:rPr>
          <w:rFonts w:ascii="仿宋_GB2312" w:eastAsia="仿宋_GB2312" w:hAnsi="宋体" w:hint="eastAsia"/>
          <w:sz w:val="24"/>
        </w:rPr>
        <w:t>作为施工工程合同的附件，与合同具有同等法律效力。经协议双方签署后立即生效。</w:t>
      </w:r>
      <w:r w:rsidRPr="00CD4750">
        <w:rPr>
          <w:rFonts w:ascii="仿宋_GB2312" w:eastAsia="仿宋_GB2312" w:hAnsi="宋体"/>
          <w:sz w:val="24"/>
        </w:rPr>
        <w:t>甲、乙双方必须严格执行，由于违反本协议而造成伤亡事故，由违约方承担一切经济损失。</w:t>
      </w:r>
    </w:p>
    <w:p w:rsidR="00560B3D" w:rsidRPr="00CD4750" w:rsidRDefault="00560B3D" w:rsidP="00560B3D">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20、</w:t>
      </w:r>
      <w:r w:rsidRPr="0037014D">
        <w:rPr>
          <w:rFonts w:ascii="仿宋_GB2312" w:eastAsia="仿宋_GB2312" w:hAnsi="宋体" w:hint="eastAsia"/>
          <w:sz w:val="24"/>
        </w:rPr>
        <w:t>本协议一式拾份，甲、乙双方各执伍份</w:t>
      </w:r>
    </w:p>
    <w:p w:rsidR="00560B3D" w:rsidRPr="00CD4750" w:rsidRDefault="00560B3D" w:rsidP="00560B3D">
      <w:pPr>
        <w:snapToGrid w:val="0"/>
        <w:spacing w:line="440" w:lineRule="exact"/>
        <w:rPr>
          <w:rFonts w:ascii="仿宋_GB2312" w:eastAsia="仿宋_GB2312" w:hAnsi="宋体"/>
          <w:sz w:val="24"/>
        </w:rPr>
      </w:pP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甲</w:t>
      </w:r>
      <w:r w:rsidRPr="00CD4750">
        <w:rPr>
          <w:rFonts w:ascii="仿宋_GB2312" w:eastAsia="仿宋_GB2312" w:hAnsi="宋体"/>
          <w:sz w:val="24"/>
        </w:rPr>
        <w:t xml:space="preserve">     </w:t>
      </w:r>
      <w:r w:rsidRPr="00CD4750">
        <w:rPr>
          <w:rFonts w:ascii="仿宋_GB2312" w:eastAsia="仿宋_GB2312" w:hAnsi="宋体" w:hint="eastAsia"/>
          <w:sz w:val="24"/>
        </w:rPr>
        <w:t>方：（盖章）</w:t>
      </w:r>
      <w:r w:rsidRPr="00CD4750">
        <w:rPr>
          <w:rFonts w:ascii="仿宋_GB2312" w:eastAsia="仿宋_GB2312" w:hAnsi="宋体"/>
          <w:sz w:val="24"/>
        </w:rPr>
        <w:t xml:space="preserve">                    </w:t>
      </w:r>
      <w:r w:rsidRPr="00CD4750">
        <w:rPr>
          <w:rFonts w:ascii="仿宋_GB2312" w:eastAsia="仿宋_GB2312" w:hAnsi="宋体" w:hint="eastAsia"/>
          <w:sz w:val="24"/>
        </w:rPr>
        <w:t>乙</w:t>
      </w:r>
      <w:r w:rsidRPr="00CD4750">
        <w:rPr>
          <w:rFonts w:ascii="仿宋_GB2312" w:eastAsia="仿宋_GB2312" w:hAnsi="宋体"/>
          <w:sz w:val="24"/>
        </w:rPr>
        <w:t xml:space="preserve">     </w:t>
      </w:r>
      <w:r w:rsidRPr="00CD4750">
        <w:rPr>
          <w:rFonts w:ascii="仿宋_GB2312" w:eastAsia="仿宋_GB2312" w:hAnsi="宋体" w:hint="eastAsia"/>
          <w:sz w:val="24"/>
        </w:rPr>
        <w:t>方：（盖章）</w:t>
      </w: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法定代表人（或授权委托人）：</w:t>
      </w:r>
      <w:r w:rsidRPr="00CD4750">
        <w:rPr>
          <w:rFonts w:ascii="仿宋_GB2312" w:eastAsia="仿宋_GB2312" w:hAnsi="宋体"/>
          <w:sz w:val="24"/>
        </w:rPr>
        <w:t xml:space="preserve">           </w:t>
      </w:r>
      <w:r w:rsidRPr="00CD4750">
        <w:rPr>
          <w:rFonts w:ascii="仿宋_GB2312" w:eastAsia="仿宋_GB2312" w:hAnsi="宋体" w:hint="eastAsia"/>
          <w:sz w:val="24"/>
        </w:rPr>
        <w:t>法定代表人（或授权委托人）：</w:t>
      </w: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地</w:t>
      </w:r>
      <w:r w:rsidRPr="00CD4750">
        <w:rPr>
          <w:rFonts w:ascii="仿宋_GB2312" w:eastAsia="仿宋_GB2312" w:hAnsi="宋体"/>
          <w:sz w:val="24"/>
        </w:rPr>
        <w:t xml:space="preserve">     </w:t>
      </w:r>
      <w:r w:rsidRPr="00CD4750">
        <w:rPr>
          <w:rFonts w:ascii="仿宋_GB2312" w:eastAsia="仿宋_GB2312" w:hAnsi="宋体" w:hint="eastAsia"/>
          <w:sz w:val="24"/>
        </w:rPr>
        <w:t>址：</w:t>
      </w:r>
      <w:r w:rsidRPr="00CD4750">
        <w:rPr>
          <w:rFonts w:ascii="仿宋_GB2312" w:eastAsia="仿宋_GB2312" w:hAnsi="宋体"/>
          <w:sz w:val="24"/>
        </w:rPr>
        <w:t xml:space="preserve">                           </w:t>
      </w:r>
      <w:r w:rsidRPr="00CD4750">
        <w:rPr>
          <w:rFonts w:ascii="仿宋_GB2312" w:eastAsia="仿宋_GB2312" w:hAnsi="宋体" w:hint="eastAsia"/>
          <w:sz w:val="24"/>
        </w:rPr>
        <w:t>地</w:t>
      </w:r>
      <w:r w:rsidRPr="00CD4750">
        <w:rPr>
          <w:rFonts w:ascii="仿宋_GB2312" w:eastAsia="仿宋_GB2312" w:hAnsi="宋体"/>
          <w:sz w:val="24"/>
        </w:rPr>
        <w:t xml:space="preserve">     </w:t>
      </w:r>
      <w:r w:rsidRPr="00CD4750">
        <w:rPr>
          <w:rFonts w:ascii="仿宋_GB2312" w:eastAsia="仿宋_GB2312" w:hAnsi="宋体" w:hint="eastAsia"/>
          <w:sz w:val="24"/>
        </w:rPr>
        <w:t>址：</w:t>
      </w: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电</w:t>
      </w:r>
      <w:r w:rsidRPr="00CD4750">
        <w:rPr>
          <w:rFonts w:ascii="仿宋_GB2312" w:eastAsia="仿宋_GB2312" w:hAnsi="宋体"/>
          <w:sz w:val="24"/>
        </w:rPr>
        <w:t xml:space="preserve">     </w:t>
      </w:r>
      <w:r w:rsidRPr="00CD4750">
        <w:rPr>
          <w:rFonts w:ascii="仿宋_GB2312" w:eastAsia="仿宋_GB2312" w:hAnsi="宋体" w:hint="eastAsia"/>
          <w:sz w:val="24"/>
        </w:rPr>
        <w:t>话：</w:t>
      </w:r>
      <w:r w:rsidRPr="00CD4750">
        <w:rPr>
          <w:rFonts w:ascii="仿宋_GB2312" w:eastAsia="仿宋_GB2312" w:hAnsi="宋体"/>
          <w:sz w:val="24"/>
        </w:rPr>
        <w:t xml:space="preserve">                           </w:t>
      </w:r>
      <w:r w:rsidRPr="00CD4750">
        <w:rPr>
          <w:rFonts w:ascii="仿宋_GB2312" w:eastAsia="仿宋_GB2312" w:hAnsi="宋体" w:hint="eastAsia"/>
          <w:sz w:val="24"/>
        </w:rPr>
        <w:t>电</w:t>
      </w:r>
      <w:r w:rsidRPr="00CD4750">
        <w:rPr>
          <w:rFonts w:ascii="仿宋_GB2312" w:eastAsia="仿宋_GB2312" w:hAnsi="宋体"/>
          <w:sz w:val="24"/>
        </w:rPr>
        <w:t xml:space="preserve">     </w:t>
      </w:r>
      <w:r w:rsidRPr="00CD4750">
        <w:rPr>
          <w:rFonts w:ascii="仿宋_GB2312" w:eastAsia="仿宋_GB2312" w:hAnsi="宋体" w:hint="eastAsia"/>
          <w:sz w:val="24"/>
        </w:rPr>
        <w:t>话：</w:t>
      </w:r>
    </w:p>
    <w:p w:rsidR="00560B3D" w:rsidRPr="00CD4750" w:rsidRDefault="00560B3D" w:rsidP="00560B3D">
      <w:pPr>
        <w:snapToGrid w:val="0"/>
        <w:spacing w:line="440" w:lineRule="exact"/>
        <w:rPr>
          <w:rFonts w:ascii="仿宋_GB2312" w:eastAsia="仿宋_GB2312" w:hAnsi="宋体"/>
          <w:sz w:val="24"/>
        </w:rPr>
      </w:pPr>
    </w:p>
    <w:p w:rsidR="00560B3D" w:rsidRPr="00CD4750" w:rsidRDefault="00560B3D" w:rsidP="00560B3D">
      <w:pPr>
        <w:tabs>
          <w:tab w:val="left" w:pos="0"/>
          <w:tab w:val="left" w:pos="993"/>
          <w:tab w:val="left" w:pos="1134"/>
        </w:tabs>
        <w:adjustRightInd w:val="0"/>
        <w:snapToGrid w:val="0"/>
        <w:spacing w:line="440" w:lineRule="exact"/>
        <w:ind w:firstLine="567"/>
        <w:rPr>
          <w:rFonts w:ascii="仿宋_GB2312" w:eastAsia="仿宋_GB2312"/>
          <w:color w:val="000000"/>
          <w:sz w:val="30"/>
          <w:szCs w:val="30"/>
        </w:rPr>
      </w:pPr>
      <w:r w:rsidRPr="00CD4750">
        <w:rPr>
          <w:rFonts w:ascii="仿宋_GB2312" w:eastAsia="仿宋_GB2312" w:hAnsi="宋体"/>
          <w:sz w:val="24"/>
        </w:rPr>
        <w:t xml:space="preserve">                        </w:t>
      </w:r>
      <w:r>
        <w:rPr>
          <w:rFonts w:ascii="仿宋_GB2312" w:eastAsia="仿宋_GB2312" w:hAnsi="宋体" w:hint="eastAsia"/>
          <w:sz w:val="24"/>
        </w:rPr>
        <w:t xml:space="preserve">   </w:t>
      </w:r>
      <w:r w:rsidRPr="00CD4750">
        <w:rPr>
          <w:rFonts w:ascii="仿宋_GB2312" w:eastAsia="仿宋_GB2312" w:hAnsi="宋体"/>
          <w:sz w:val="24"/>
        </w:rPr>
        <w:t xml:space="preserve">     签约日期：   </w:t>
      </w:r>
      <w:r w:rsidRPr="00CD4750">
        <w:rPr>
          <w:rFonts w:ascii="仿宋_GB2312" w:eastAsia="仿宋_GB2312" w:hAnsi="宋体" w:hint="eastAsia"/>
          <w:sz w:val="24"/>
        </w:rPr>
        <w:t>年</w:t>
      </w:r>
      <w:r w:rsidRPr="00CD4750">
        <w:rPr>
          <w:rFonts w:ascii="仿宋_GB2312" w:eastAsia="仿宋_GB2312" w:hAnsi="宋体"/>
          <w:sz w:val="24"/>
        </w:rPr>
        <w:t xml:space="preserve">   </w:t>
      </w:r>
      <w:r w:rsidRPr="00CD4750">
        <w:rPr>
          <w:rFonts w:ascii="仿宋_GB2312" w:eastAsia="仿宋_GB2312" w:hAnsi="宋体" w:hint="eastAsia"/>
          <w:sz w:val="24"/>
        </w:rPr>
        <w:t>月</w:t>
      </w:r>
      <w:r w:rsidRPr="00CD4750">
        <w:rPr>
          <w:rFonts w:ascii="仿宋_GB2312" w:eastAsia="仿宋_GB2312" w:hAnsi="宋体"/>
          <w:sz w:val="24"/>
        </w:rPr>
        <w:t xml:space="preserve">    </w:t>
      </w:r>
      <w:r w:rsidRPr="00CD4750">
        <w:rPr>
          <w:rFonts w:ascii="仿宋_GB2312" w:eastAsia="仿宋_GB2312" w:hAnsi="宋体" w:hint="eastAsia"/>
          <w:sz w:val="24"/>
        </w:rPr>
        <w:t>日</w:t>
      </w:r>
    </w:p>
    <w:p w:rsidR="00560B3D" w:rsidRPr="00CD4750" w:rsidRDefault="00560B3D" w:rsidP="00560B3D">
      <w:pPr>
        <w:rPr>
          <w:rFonts w:ascii="仿宋_GB2312" w:eastAsia="仿宋_GB2312"/>
          <w:color w:val="000000"/>
          <w:sz w:val="30"/>
          <w:szCs w:val="30"/>
        </w:rPr>
      </w:pPr>
      <w:r w:rsidRPr="00CD4750">
        <w:rPr>
          <w:rFonts w:ascii="仿宋_GB2312" w:eastAsia="仿宋_GB2312"/>
          <w:color w:val="000000"/>
          <w:sz w:val="30"/>
          <w:szCs w:val="30"/>
        </w:rPr>
        <w:br w:type="page"/>
      </w:r>
    </w:p>
    <w:p w:rsidR="00560B3D" w:rsidRPr="00CD4750" w:rsidRDefault="00560B3D" w:rsidP="00560B3D">
      <w:pPr>
        <w:spacing w:beforeLines="50" w:before="156" w:afterLines="50" w:after="156" w:line="440" w:lineRule="exact"/>
        <w:rPr>
          <w:rFonts w:ascii="仿宋_GB2312" w:eastAsia="仿宋_GB2312"/>
          <w:color w:val="000000"/>
          <w:sz w:val="30"/>
          <w:szCs w:val="30"/>
        </w:rPr>
      </w:pPr>
      <w:r w:rsidRPr="00CD4750">
        <w:rPr>
          <w:rFonts w:ascii="仿宋_GB2312" w:eastAsia="仿宋_GB2312" w:hint="eastAsia"/>
          <w:color w:val="000000"/>
          <w:sz w:val="30"/>
          <w:szCs w:val="30"/>
        </w:rPr>
        <w:lastRenderedPageBreak/>
        <w:t>附件3：</w:t>
      </w:r>
    </w:p>
    <w:p w:rsidR="00560B3D" w:rsidRPr="00CD4750" w:rsidRDefault="00560B3D" w:rsidP="00560B3D">
      <w:pPr>
        <w:spacing w:beforeLines="50" w:before="156" w:afterLines="50" w:after="156" w:line="440" w:lineRule="exact"/>
        <w:jc w:val="center"/>
        <w:rPr>
          <w:rFonts w:eastAsia="黑体"/>
          <w:color w:val="000000"/>
          <w:sz w:val="30"/>
          <w:szCs w:val="30"/>
        </w:rPr>
      </w:pPr>
      <w:r w:rsidRPr="00CD4750">
        <w:rPr>
          <w:rFonts w:eastAsia="黑体" w:hint="eastAsia"/>
          <w:color w:val="000000"/>
          <w:sz w:val="30"/>
          <w:szCs w:val="30"/>
        </w:rPr>
        <w:t>承包人承揽工程项目一览表</w:t>
      </w:r>
    </w:p>
    <w:tbl>
      <w:tblPr>
        <w:tblW w:w="9600" w:type="dxa"/>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0"/>
        <w:gridCol w:w="1212"/>
        <w:gridCol w:w="931"/>
        <w:gridCol w:w="1584"/>
        <w:gridCol w:w="559"/>
        <w:gridCol w:w="1026"/>
        <w:gridCol w:w="1398"/>
        <w:gridCol w:w="932"/>
        <w:gridCol w:w="559"/>
        <w:gridCol w:w="559"/>
      </w:tblGrid>
      <w:tr w:rsidR="00560B3D" w:rsidRPr="00CD4750" w:rsidTr="0055478C">
        <w:trPr>
          <w:trHeight w:val="1825"/>
        </w:trPr>
        <w:tc>
          <w:tcPr>
            <w:tcW w:w="84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单位工程名称</w:t>
            </w:r>
          </w:p>
        </w:tc>
        <w:tc>
          <w:tcPr>
            <w:tcW w:w="121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建设规模</w:t>
            </w:r>
          </w:p>
        </w:tc>
        <w:tc>
          <w:tcPr>
            <w:tcW w:w="93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建筑面积</w:t>
            </w:r>
            <w:r w:rsidRPr="00CD4750">
              <w:rPr>
                <w:rFonts w:eastAsia="仿宋_GB2312"/>
                <w:color w:val="000000"/>
                <w:sz w:val="28"/>
                <w:szCs w:val="30"/>
              </w:rPr>
              <w:t>(</w:t>
            </w:r>
            <w:r w:rsidRPr="00CD4750">
              <w:rPr>
                <w:rFonts w:eastAsia="仿宋_GB2312" w:hint="eastAsia"/>
                <w:color w:val="000000"/>
                <w:sz w:val="28"/>
                <w:szCs w:val="30"/>
              </w:rPr>
              <w:t>平方米</w:t>
            </w:r>
            <w:r w:rsidRPr="00CD4750">
              <w:rPr>
                <w:rFonts w:eastAsia="仿宋_GB2312"/>
                <w:color w:val="000000"/>
                <w:sz w:val="28"/>
                <w:szCs w:val="30"/>
              </w:rPr>
              <w:t>)</w:t>
            </w:r>
          </w:p>
        </w:tc>
        <w:tc>
          <w:tcPr>
            <w:tcW w:w="158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结构形式</w:t>
            </w:r>
          </w:p>
        </w:tc>
        <w:tc>
          <w:tcPr>
            <w:tcW w:w="559"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层数</w:t>
            </w:r>
          </w:p>
        </w:tc>
        <w:tc>
          <w:tcPr>
            <w:tcW w:w="1026"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生产能力</w:t>
            </w:r>
          </w:p>
        </w:tc>
        <w:tc>
          <w:tcPr>
            <w:tcW w:w="139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设备安装内容</w:t>
            </w:r>
          </w:p>
        </w:tc>
        <w:tc>
          <w:tcPr>
            <w:tcW w:w="93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合同价格（元）</w:t>
            </w:r>
          </w:p>
        </w:tc>
        <w:tc>
          <w:tcPr>
            <w:tcW w:w="559"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开工日期</w:t>
            </w:r>
          </w:p>
        </w:tc>
        <w:tc>
          <w:tcPr>
            <w:tcW w:w="559"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竣工日期</w:t>
            </w:r>
          </w:p>
        </w:tc>
      </w:tr>
      <w:tr w:rsidR="00560B3D" w:rsidRPr="00CD4750" w:rsidTr="0055478C">
        <w:trPr>
          <w:trHeight w:val="624"/>
        </w:trPr>
        <w:tc>
          <w:tcPr>
            <w:tcW w:w="84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624"/>
        </w:trPr>
        <w:tc>
          <w:tcPr>
            <w:tcW w:w="8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bl>
    <w:p w:rsidR="00560B3D" w:rsidRPr="00CD4750" w:rsidRDefault="00560B3D" w:rsidP="00560B3D">
      <w:pPr>
        <w:spacing w:line="440" w:lineRule="exact"/>
        <w:rPr>
          <w:rFonts w:eastAsia="仿宋_GB2312"/>
          <w:b/>
          <w:color w:val="000000"/>
          <w:sz w:val="30"/>
          <w:szCs w:val="30"/>
        </w:rPr>
        <w:sectPr w:rsidR="00560B3D" w:rsidRPr="00CD4750" w:rsidSect="00BF26B3">
          <w:footerReference w:type="default" r:id="rId9"/>
          <w:footerReference w:type="first" r:id="rId10"/>
          <w:pgSz w:w="11906" w:h="16838"/>
          <w:pgMar w:top="1134" w:right="1418" w:bottom="1134" w:left="1418" w:header="851" w:footer="992" w:gutter="0"/>
          <w:cols w:space="720"/>
          <w:titlePg/>
          <w:docGrid w:type="linesAndChars" w:linePitch="312"/>
        </w:sectPr>
      </w:pPr>
    </w:p>
    <w:p w:rsidR="00560B3D" w:rsidRPr="00CD4750" w:rsidRDefault="00560B3D" w:rsidP="00560B3D">
      <w:pPr>
        <w:spacing w:line="440" w:lineRule="exact"/>
        <w:rPr>
          <w:rFonts w:eastAsia="黑体"/>
          <w:color w:val="000000"/>
          <w:sz w:val="30"/>
          <w:szCs w:val="30"/>
        </w:rPr>
      </w:pPr>
      <w:r w:rsidRPr="00CD4750">
        <w:rPr>
          <w:rFonts w:eastAsia="仿宋_GB2312" w:hint="eastAsia"/>
          <w:color w:val="000000"/>
          <w:sz w:val="30"/>
          <w:szCs w:val="30"/>
        </w:rPr>
        <w:lastRenderedPageBreak/>
        <w:t>附</w:t>
      </w:r>
      <w:bookmarkStart w:id="53" w:name="_Toc267261692"/>
      <w:bookmarkStart w:id="54" w:name="_Toc296503225"/>
      <w:bookmarkStart w:id="55" w:name="_Toc296944564"/>
      <w:bookmarkStart w:id="56" w:name="_Toc296891053"/>
      <w:bookmarkStart w:id="57" w:name="_Toc296346726"/>
      <w:bookmarkStart w:id="58" w:name="_Toc296347224"/>
      <w:bookmarkStart w:id="59" w:name="_Toc296891265"/>
      <w:r w:rsidRPr="00CD4750">
        <w:rPr>
          <w:rFonts w:eastAsia="仿宋_GB2312" w:hint="eastAsia"/>
          <w:color w:val="000000"/>
          <w:sz w:val="30"/>
          <w:szCs w:val="30"/>
        </w:rPr>
        <w:t>件</w:t>
      </w:r>
      <w:r w:rsidRPr="00CD4750">
        <w:rPr>
          <w:rFonts w:eastAsia="仿宋_GB2312"/>
          <w:color w:val="000000"/>
          <w:sz w:val="30"/>
          <w:szCs w:val="30"/>
        </w:rPr>
        <w:t>4</w:t>
      </w:r>
      <w:r w:rsidRPr="00CD4750">
        <w:rPr>
          <w:rFonts w:eastAsia="仿宋_GB2312" w:hint="eastAsia"/>
          <w:color w:val="000000"/>
          <w:sz w:val="30"/>
          <w:szCs w:val="30"/>
        </w:rPr>
        <w:t>：</w:t>
      </w:r>
    </w:p>
    <w:bookmarkEnd w:id="53"/>
    <w:bookmarkEnd w:id="54"/>
    <w:bookmarkEnd w:id="55"/>
    <w:bookmarkEnd w:id="56"/>
    <w:bookmarkEnd w:id="57"/>
    <w:bookmarkEnd w:id="58"/>
    <w:bookmarkEnd w:id="59"/>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发包人供应材料设备一览表</w:t>
      </w:r>
    </w:p>
    <w:tbl>
      <w:tblPr>
        <w:tblW w:w="107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418"/>
        <w:gridCol w:w="940"/>
        <w:gridCol w:w="851"/>
        <w:gridCol w:w="1044"/>
        <w:gridCol w:w="992"/>
        <w:gridCol w:w="851"/>
        <w:gridCol w:w="1487"/>
        <w:gridCol w:w="992"/>
      </w:tblGrid>
      <w:tr w:rsidR="00560B3D" w:rsidRPr="00CD4750" w:rsidTr="0055478C">
        <w:trPr>
          <w:jc w:val="center"/>
        </w:trPr>
        <w:tc>
          <w:tcPr>
            <w:tcW w:w="85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序号</w:t>
            </w:r>
          </w:p>
        </w:tc>
        <w:tc>
          <w:tcPr>
            <w:tcW w:w="1276"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color w:val="000000"/>
                <w:sz w:val="28"/>
                <w:szCs w:val="30"/>
              </w:rPr>
              <w:t xml:space="preserve">  </w:t>
            </w:r>
            <w:r w:rsidRPr="00CD4750">
              <w:rPr>
                <w:rFonts w:eastAsia="仿宋_GB2312" w:hint="eastAsia"/>
                <w:color w:val="000000"/>
                <w:sz w:val="28"/>
                <w:szCs w:val="30"/>
              </w:rPr>
              <w:t>材料、</w:t>
            </w:r>
          </w:p>
          <w:p w:rsidR="00560B3D" w:rsidRPr="00CD4750" w:rsidRDefault="00560B3D" w:rsidP="0055478C">
            <w:pPr>
              <w:pStyle w:val="a6"/>
              <w:keepNext/>
              <w:spacing w:line="440" w:lineRule="exact"/>
              <w:ind w:right="63"/>
              <w:rPr>
                <w:rFonts w:eastAsia="仿宋_GB2312"/>
                <w:color w:val="000000"/>
                <w:sz w:val="28"/>
                <w:szCs w:val="30"/>
              </w:rPr>
            </w:pPr>
            <w:r w:rsidRPr="00CD4750">
              <w:rPr>
                <w:rFonts w:eastAsia="仿宋_GB2312" w:hint="eastAsia"/>
                <w:color w:val="000000"/>
                <w:sz w:val="28"/>
                <w:szCs w:val="30"/>
              </w:rPr>
              <w:t>设备品种</w:t>
            </w:r>
          </w:p>
        </w:tc>
        <w:tc>
          <w:tcPr>
            <w:tcW w:w="141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规格型号</w:t>
            </w:r>
          </w:p>
        </w:tc>
        <w:tc>
          <w:tcPr>
            <w:tcW w:w="94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单位</w:t>
            </w:r>
          </w:p>
        </w:tc>
        <w:tc>
          <w:tcPr>
            <w:tcW w:w="85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数量</w:t>
            </w:r>
          </w:p>
        </w:tc>
        <w:tc>
          <w:tcPr>
            <w:tcW w:w="104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单价（元）</w:t>
            </w:r>
          </w:p>
        </w:tc>
        <w:tc>
          <w:tcPr>
            <w:tcW w:w="99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质量等级</w:t>
            </w:r>
          </w:p>
        </w:tc>
        <w:tc>
          <w:tcPr>
            <w:tcW w:w="85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供应时间</w:t>
            </w:r>
          </w:p>
        </w:tc>
        <w:tc>
          <w:tcPr>
            <w:tcW w:w="1487"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送达地点</w:t>
            </w:r>
          </w:p>
        </w:tc>
        <w:tc>
          <w:tcPr>
            <w:tcW w:w="99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备注</w:t>
            </w:r>
          </w:p>
        </w:tc>
      </w:tr>
      <w:tr w:rsidR="00560B3D" w:rsidRPr="00CD4750" w:rsidTr="0055478C">
        <w:trPr>
          <w:trHeight w:val="567"/>
          <w:jc w:val="center"/>
        </w:trPr>
        <w:tc>
          <w:tcPr>
            <w:tcW w:w="851"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bl>
    <w:p w:rsidR="00560B3D" w:rsidRPr="00CD4750" w:rsidRDefault="00560B3D" w:rsidP="00560B3D">
      <w:pPr>
        <w:spacing w:line="440" w:lineRule="exact"/>
        <w:rPr>
          <w:rFonts w:eastAsia="仿宋_GB2312"/>
          <w:color w:val="000000"/>
          <w:sz w:val="30"/>
          <w:szCs w:val="30"/>
        </w:rPr>
      </w:pPr>
    </w:p>
    <w:p w:rsidR="00560B3D" w:rsidRPr="00CD4750" w:rsidRDefault="00560B3D" w:rsidP="00560B3D">
      <w:pPr>
        <w:spacing w:line="440" w:lineRule="exact"/>
        <w:rPr>
          <w:rFonts w:eastAsia="黑体"/>
          <w:color w:val="000000"/>
          <w:sz w:val="30"/>
          <w:szCs w:val="30"/>
        </w:rPr>
      </w:pPr>
      <w:r w:rsidRPr="00CD4750">
        <w:rPr>
          <w:rFonts w:eastAsia="仿宋_GB2312" w:hint="eastAsia"/>
          <w:color w:val="000000"/>
          <w:sz w:val="30"/>
          <w:szCs w:val="30"/>
        </w:rPr>
        <w:t>附</w:t>
      </w:r>
      <w:bookmarkStart w:id="60" w:name="_Toc267261693"/>
      <w:bookmarkStart w:id="61" w:name="_Toc296346727"/>
      <w:bookmarkStart w:id="62" w:name="_Toc296347225"/>
      <w:bookmarkStart w:id="63" w:name="_Toc296503226"/>
      <w:bookmarkStart w:id="64" w:name="_Toc296891054"/>
      <w:bookmarkStart w:id="65" w:name="_Toc296891266"/>
      <w:bookmarkStart w:id="66" w:name="_Toc296944565"/>
      <w:r w:rsidRPr="00CD4750">
        <w:rPr>
          <w:rFonts w:eastAsia="仿宋_GB2312" w:hint="eastAsia"/>
          <w:color w:val="000000"/>
          <w:sz w:val="30"/>
          <w:szCs w:val="30"/>
        </w:rPr>
        <w:t>件</w:t>
      </w:r>
      <w:r w:rsidRPr="00CD4750">
        <w:rPr>
          <w:rFonts w:eastAsia="仿宋_GB2312"/>
          <w:color w:val="000000"/>
          <w:sz w:val="30"/>
          <w:szCs w:val="30"/>
        </w:rPr>
        <w:t>5</w:t>
      </w:r>
      <w:r w:rsidRPr="00CD4750">
        <w:rPr>
          <w:rFonts w:eastAsia="仿宋_GB2312" w:hint="eastAsia"/>
          <w:color w:val="000000"/>
          <w:sz w:val="30"/>
          <w:szCs w:val="30"/>
        </w:rPr>
        <w:t>：</w:t>
      </w:r>
      <w:bookmarkEnd w:id="60"/>
      <w:bookmarkEnd w:id="61"/>
      <w:bookmarkEnd w:id="62"/>
      <w:bookmarkEnd w:id="63"/>
      <w:bookmarkEnd w:id="64"/>
      <w:bookmarkEnd w:id="65"/>
      <w:bookmarkEnd w:id="66"/>
      <w:r w:rsidRPr="00CD4750">
        <w:rPr>
          <w:rFonts w:eastAsia="黑体"/>
          <w:color w:val="000000"/>
          <w:sz w:val="30"/>
          <w:szCs w:val="30"/>
        </w:rPr>
        <w:t xml:space="preserve">    </w:t>
      </w:r>
    </w:p>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lastRenderedPageBreak/>
        <w:t>工程质量保修书</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发包人（全称）：</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承包人（全称）：</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发包人和承包人根据《中华人民共和国建筑法》和《建设工程质量管理条例》，经协商一致就</w:t>
      </w:r>
      <w:r w:rsidRPr="00CD4750">
        <w:rPr>
          <w:rFonts w:ascii="仿宋_GB2312" w:eastAsia="仿宋_GB2312" w:hAnsi="宋体"/>
          <w:sz w:val="24"/>
          <w:u w:val="single"/>
        </w:rPr>
        <w:t xml:space="preserve">                </w:t>
      </w:r>
      <w:r w:rsidRPr="00CD4750">
        <w:rPr>
          <w:rFonts w:ascii="仿宋_GB2312" w:eastAsia="仿宋_GB2312" w:hAnsi="宋体" w:hint="eastAsia"/>
          <w:sz w:val="24"/>
        </w:rPr>
        <w:t>（工程全称）签订工程质量保修书。</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一、工程质量保修范围和内容</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承包人在质量保修期内，按照有关法律规定和合同约定，承担工程质量保修责任。</w:t>
      </w:r>
    </w:p>
    <w:p w:rsidR="00560B3D" w:rsidRPr="00CD4750" w:rsidRDefault="00560B3D" w:rsidP="00560B3D">
      <w:pPr>
        <w:snapToGrid w:val="0"/>
        <w:spacing w:line="288" w:lineRule="auto"/>
        <w:ind w:firstLineChars="200" w:firstLine="480"/>
        <w:rPr>
          <w:rFonts w:ascii="仿宋_GB2312" w:eastAsia="仿宋_GB2312" w:hAnsi="宋体"/>
          <w:sz w:val="24"/>
          <w:u w:val="single"/>
        </w:rPr>
      </w:pPr>
      <w:r w:rsidRPr="00CD4750">
        <w:rPr>
          <w:rFonts w:ascii="仿宋_GB2312" w:eastAsia="仿宋_GB2312" w:hAnsi="宋体" w:hint="eastAsia"/>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D10F8B">
        <w:rPr>
          <w:rFonts w:ascii="仿宋_GB2312" w:eastAsia="仿宋_GB2312" w:hAnsi="宋体" w:hint="eastAsia"/>
          <w:sz w:val="24"/>
          <w:u w:val="single"/>
        </w:rPr>
        <w:t>为本工程合同的承包范围</w:t>
      </w:r>
      <w:r w:rsidRPr="00D10F8B">
        <w:rPr>
          <w:rFonts w:ascii="仿宋_GB2312" w:eastAsia="仿宋_GB2312" w:hAnsi="宋体"/>
          <w:sz w:val="24"/>
          <w:u w:val="single"/>
        </w:rPr>
        <w:t>。</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二、质量保修期</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根据《建设工程质量管理条例》及有关规定，工程的质量保修期如下：</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1．地基基础工程和主体结构工程为设计文件规定的工程合理使用年限；</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2．屋面防水工程、有防水要求的卫生间、房间和外墙面的防渗</w:t>
      </w:r>
      <w:r w:rsidRPr="00CD4750">
        <w:rPr>
          <w:rFonts w:ascii="仿宋_GB2312" w:eastAsia="仿宋_GB2312" w:hAnsi="宋体" w:hint="eastAsia"/>
          <w:sz w:val="24"/>
        </w:rPr>
        <w:t>为</w:t>
      </w:r>
      <w:r>
        <w:rPr>
          <w:rFonts w:ascii="仿宋_GB2312" w:eastAsia="仿宋_GB2312" w:hAnsi="宋体"/>
          <w:sz w:val="24"/>
          <w:u w:val="single"/>
        </w:rPr>
        <w:t xml:space="preserve"> </w:t>
      </w:r>
      <w:r>
        <w:rPr>
          <w:rFonts w:ascii="仿宋_GB2312" w:eastAsia="仿宋_GB2312" w:hAnsi="宋体" w:hint="eastAsia"/>
          <w:sz w:val="24"/>
          <w:u w:val="single"/>
        </w:rPr>
        <w:t>5</w:t>
      </w:r>
      <w:r>
        <w:rPr>
          <w:rFonts w:ascii="仿宋_GB2312" w:eastAsia="仿宋_GB2312" w:hAnsi="宋体"/>
          <w:sz w:val="24"/>
          <w:u w:val="single"/>
        </w:rPr>
        <w:t xml:space="preserve"> </w:t>
      </w:r>
      <w:r w:rsidRPr="00CD4750">
        <w:rPr>
          <w:rFonts w:ascii="仿宋_GB2312" w:eastAsia="仿宋_GB2312" w:hAnsi="宋体" w:hint="eastAsia"/>
          <w:sz w:val="24"/>
        </w:rPr>
        <w:t>年；</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3．装修工程为</w:t>
      </w:r>
      <w:r>
        <w:rPr>
          <w:rFonts w:ascii="仿宋_GB2312" w:eastAsia="仿宋_GB2312" w:hAnsi="宋体"/>
          <w:sz w:val="24"/>
          <w:u w:val="single"/>
        </w:rPr>
        <w:t xml:space="preserve"> </w:t>
      </w:r>
      <w:r>
        <w:rPr>
          <w:rFonts w:ascii="仿宋_GB2312" w:eastAsia="仿宋_GB2312" w:hAnsi="宋体" w:hint="eastAsia"/>
          <w:sz w:val="24"/>
          <w:u w:val="single"/>
        </w:rPr>
        <w:t>2</w:t>
      </w:r>
      <w:r>
        <w:rPr>
          <w:rFonts w:ascii="仿宋_GB2312" w:eastAsia="仿宋_GB2312" w:hAnsi="宋体"/>
          <w:sz w:val="24"/>
          <w:u w:val="single"/>
        </w:rPr>
        <w:t xml:space="preserve"> </w:t>
      </w:r>
      <w:r w:rsidRPr="00CD4750">
        <w:rPr>
          <w:rFonts w:ascii="仿宋_GB2312" w:eastAsia="仿宋_GB2312" w:hAnsi="宋体" w:hint="eastAsia"/>
          <w:sz w:val="24"/>
        </w:rPr>
        <w:t>年；</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4．电气管线、给排水管道、设备安装工程为</w:t>
      </w:r>
      <w:r>
        <w:rPr>
          <w:rFonts w:ascii="仿宋_GB2312" w:eastAsia="仿宋_GB2312" w:hAnsi="宋体"/>
          <w:sz w:val="24"/>
          <w:u w:val="single"/>
        </w:rPr>
        <w:t xml:space="preserve"> </w:t>
      </w:r>
      <w:r>
        <w:rPr>
          <w:rFonts w:ascii="仿宋_GB2312" w:eastAsia="仿宋_GB2312" w:hAnsi="宋体" w:hint="eastAsia"/>
          <w:sz w:val="24"/>
          <w:u w:val="single"/>
        </w:rPr>
        <w:t>2</w:t>
      </w:r>
      <w:r>
        <w:rPr>
          <w:rFonts w:ascii="仿宋_GB2312" w:eastAsia="仿宋_GB2312" w:hAnsi="宋体"/>
          <w:sz w:val="24"/>
          <w:u w:val="single"/>
        </w:rPr>
        <w:t xml:space="preserve"> </w:t>
      </w:r>
      <w:r w:rsidRPr="00CD4750">
        <w:rPr>
          <w:rFonts w:ascii="仿宋_GB2312" w:eastAsia="仿宋_GB2312" w:hAnsi="宋体" w:hint="eastAsia"/>
          <w:sz w:val="24"/>
        </w:rPr>
        <w:t>年；</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 xml:space="preserve">5．供热与供冷系统为 </w:t>
      </w:r>
      <w:r>
        <w:rPr>
          <w:rFonts w:ascii="仿宋_GB2312" w:eastAsia="仿宋_GB2312" w:hAnsi="宋体"/>
          <w:sz w:val="24"/>
          <w:u w:val="single"/>
        </w:rPr>
        <w:t xml:space="preserve"> </w:t>
      </w:r>
      <w:r>
        <w:rPr>
          <w:rFonts w:ascii="仿宋_GB2312" w:eastAsia="仿宋_GB2312" w:hAnsi="宋体" w:hint="eastAsia"/>
          <w:sz w:val="24"/>
          <w:u w:val="single"/>
        </w:rPr>
        <w:t>2</w:t>
      </w:r>
      <w:r>
        <w:rPr>
          <w:rFonts w:ascii="仿宋_GB2312" w:eastAsia="仿宋_GB2312" w:hAnsi="宋体"/>
          <w:sz w:val="24"/>
          <w:u w:val="single"/>
        </w:rPr>
        <w:t xml:space="preserve"> </w:t>
      </w:r>
      <w:proofErr w:type="gramStart"/>
      <w:r w:rsidRPr="00CD4750">
        <w:rPr>
          <w:rFonts w:ascii="仿宋_GB2312" w:eastAsia="仿宋_GB2312" w:hAnsi="宋体" w:hint="eastAsia"/>
          <w:sz w:val="24"/>
        </w:rPr>
        <w:t>个</w:t>
      </w:r>
      <w:proofErr w:type="gramEnd"/>
      <w:r w:rsidRPr="00CD4750">
        <w:rPr>
          <w:rFonts w:ascii="仿宋_GB2312" w:eastAsia="仿宋_GB2312" w:hAnsi="宋体" w:hint="eastAsia"/>
          <w:sz w:val="24"/>
        </w:rPr>
        <w:t>采暖期、供冷期；</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6．住宅小区内的给排水设施、道路等配套工程为</w:t>
      </w:r>
      <w:r>
        <w:rPr>
          <w:rFonts w:ascii="仿宋_GB2312" w:eastAsia="仿宋_GB2312" w:hAnsi="宋体"/>
          <w:sz w:val="24"/>
          <w:u w:val="single"/>
        </w:rPr>
        <w:t xml:space="preserve"> </w:t>
      </w:r>
      <w:r>
        <w:rPr>
          <w:rFonts w:ascii="仿宋_GB2312" w:eastAsia="仿宋_GB2312" w:hAnsi="宋体" w:hint="eastAsia"/>
          <w:sz w:val="24"/>
          <w:u w:val="single"/>
        </w:rPr>
        <w:t>2</w:t>
      </w:r>
      <w:r>
        <w:rPr>
          <w:rFonts w:ascii="仿宋_GB2312" w:eastAsia="仿宋_GB2312" w:hAnsi="宋体"/>
          <w:sz w:val="24"/>
          <w:u w:val="single"/>
        </w:rPr>
        <w:t xml:space="preserve"> </w:t>
      </w:r>
      <w:r w:rsidRPr="00CD4750">
        <w:rPr>
          <w:rFonts w:ascii="仿宋_GB2312" w:eastAsia="仿宋_GB2312" w:hAnsi="宋体" w:hint="eastAsia"/>
          <w:sz w:val="24"/>
        </w:rPr>
        <w:t>年；</w:t>
      </w:r>
    </w:p>
    <w:p w:rsidR="00560B3D" w:rsidRPr="00331F2E"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7．其他项目保修期限约定如下：</w:t>
      </w:r>
      <w:r w:rsidRPr="00D10F8B">
        <w:rPr>
          <w:rFonts w:ascii="仿宋_GB2312" w:eastAsia="仿宋_GB2312" w:hAnsi="宋体" w:hint="eastAsia"/>
          <w:sz w:val="24"/>
          <w:u w:val="single"/>
        </w:rPr>
        <w:t>其他未列明的项目质量保修期为2年。</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质量保修期自工程竣工验收合格之日起计算。</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三、缺陷责任期</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工程缺陷责任期为</w:t>
      </w:r>
      <w:r w:rsidRPr="00CD4750">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hint="eastAsia"/>
          <w:sz w:val="24"/>
          <w:u w:val="single"/>
        </w:rPr>
        <w:t>24</w:t>
      </w:r>
      <w:r w:rsidRPr="00CD4750">
        <w:rPr>
          <w:rFonts w:ascii="仿宋_GB2312" w:eastAsia="仿宋_GB2312" w:hAnsi="宋体"/>
          <w:sz w:val="24"/>
          <w:u w:val="single"/>
        </w:rPr>
        <w:t xml:space="preserve"> </w:t>
      </w:r>
      <w:proofErr w:type="gramStart"/>
      <w:r w:rsidRPr="00CD4750">
        <w:rPr>
          <w:rFonts w:ascii="仿宋_GB2312" w:eastAsia="仿宋_GB2312" w:hAnsi="宋体" w:hint="eastAsia"/>
          <w:sz w:val="24"/>
        </w:rPr>
        <w:t>个</w:t>
      </w:r>
      <w:proofErr w:type="gramEnd"/>
      <w:r w:rsidRPr="00CD4750">
        <w:rPr>
          <w:rFonts w:ascii="仿宋_GB2312" w:eastAsia="仿宋_GB2312" w:hAnsi="宋体" w:hint="eastAsia"/>
          <w:sz w:val="24"/>
        </w:rPr>
        <w:t>月，缺陷责任期自工程通过竣工验收之日起计算。单位工程先于全部工程进行验收，单位工程缺陷责任期自单位工程验收合格之日起算。</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缺陷责任期终止后，发包人应退还剩余的质量保证金。</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四、质量保修责任</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1．属于保修范围、内容的项目，承包人应当在接到保修通知之日起7天内派人保修。承包人不在约定期限内派人保修的，发包人可以委托他人修理。</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2．发生紧急事故需抢修的，承包人在接到事故通知后，应当立即到达事故现场抢修。</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4．质量保修完成后，由发包人组织验收。</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五、保修费用</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保修费用由造成质量缺陷的责任方承担。</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lastRenderedPageBreak/>
        <w:t>六、双方约定的其他工程质量保修事项：</w:t>
      </w:r>
      <w:r>
        <w:rPr>
          <w:rFonts w:ascii="仿宋_GB2312" w:eastAsia="仿宋_GB2312" w:hAnsi="宋体" w:hint="eastAsia"/>
          <w:sz w:val="24"/>
          <w:u w:val="single"/>
        </w:rPr>
        <w:t>另行商定</w:t>
      </w:r>
      <w:r w:rsidRPr="00CD4750">
        <w:rPr>
          <w:rFonts w:ascii="仿宋_GB2312" w:eastAsia="仿宋_GB2312" w:hAnsi="宋体" w:hint="eastAsia"/>
          <w:sz w:val="24"/>
        </w:rPr>
        <w:t>。</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工程质量保修书由发包人、承包人在工程竣工验收</w:t>
      </w:r>
      <w:proofErr w:type="gramStart"/>
      <w:r w:rsidRPr="00CD4750">
        <w:rPr>
          <w:rFonts w:ascii="仿宋_GB2312" w:eastAsia="仿宋_GB2312" w:hAnsi="宋体" w:hint="eastAsia"/>
          <w:sz w:val="24"/>
        </w:rPr>
        <w:t>前共同</w:t>
      </w:r>
      <w:proofErr w:type="gramEnd"/>
      <w:r w:rsidRPr="00CD4750">
        <w:rPr>
          <w:rFonts w:ascii="仿宋_GB2312" w:eastAsia="仿宋_GB2312" w:hAnsi="宋体" w:hint="eastAsia"/>
          <w:sz w:val="24"/>
        </w:rPr>
        <w:t>签署，作为施工合同附件，其有效期限至保修期满。</w:t>
      </w:r>
    </w:p>
    <w:p w:rsidR="00560B3D" w:rsidRPr="00CD4750" w:rsidRDefault="00560B3D" w:rsidP="00560B3D">
      <w:pPr>
        <w:snapToGrid w:val="0"/>
        <w:spacing w:line="288" w:lineRule="auto"/>
        <w:rPr>
          <w:rFonts w:ascii="仿宋_GB2312" w:eastAsia="仿宋_GB2312" w:hAnsi="宋体"/>
          <w:sz w:val="24"/>
        </w:rPr>
      </w:pP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发包人</w:t>
      </w:r>
      <w:r w:rsidRPr="00CD4750">
        <w:rPr>
          <w:rFonts w:ascii="仿宋_GB2312" w:eastAsia="仿宋_GB2312" w:hAnsi="宋体"/>
          <w:sz w:val="24"/>
        </w:rPr>
        <w:t xml:space="preserve">(公章)： </w:t>
      </w:r>
      <w:r w:rsidRPr="00CD4750">
        <w:rPr>
          <w:rFonts w:ascii="仿宋_GB2312" w:eastAsia="仿宋_GB2312" w:hAnsi="宋体"/>
          <w:sz w:val="24"/>
        </w:rPr>
        <w:t></w:t>
      </w:r>
      <w:r w:rsidRPr="00CD4750">
        <w:rPr>
          <w:rFonts w:ascii="仿宋_GB2312" w:eastAsia="仿宋_GB2312" w:hAnsi="宋体"/>
          <w:sz w:val="24"/>
        </w:rPr>
        <w:t xml:space="preserve"> </w:t>
      </w:r>
      <w:r w:rsidRPr="00CD4750">
        <w:rPr>
          <w:rFonts w:ascii="仿宋_GB2312" w:eastAsia="仿宋_GB2312" w:hAnsi="宋体"/>
          <w:sz w:val="24"/>
        </w:rPr>
        <w:t></w:t>
      </w:r>
      <w:r>
        <w:rPr>
          <w:rFonts w:ascii="仿宋_GB2312" w:eastAsia="仿宋_GB2312" w:hAnsi="宋体"/>
          <w:sz w:val="24"/>
        </w:rPr>
        <w:t xml:space="preserve">      </w:t>
      </w:r>
      <w:r w:rsidRPr="00CD4750">
        <w:rPr>
          <w:rFonts w:ascii="仿宋_GB2312" w:eastAsia="仿宋_GB2312" w:hAnsi="宋体"/>
          <w:sz w:val="24"/>
        </w:rPr>
        <w:t>承包人(公章)：</w:t>
      </w:r>
      <w:r w:rsidRPr="00CD4750">
        <w:rPr>
          <w:rFonts w:ascii="仿宋_GB2312" w:eastAsia="仿宋_GB2312" w:hAnsi="宋体"/>
          <w:sz w:val="24"/>
        </w:rPr>
        <w:t></w:t>
      </w:r>
      <w:r w:rsidRPr="00CD4750">
        <w:rPr>
          <w:rFonts w:ascii="仿宋_GB2312" w:eastAsia="仿宋_GB2312" w:hAnsi="宋体"/>
          <w:sz w:val="24"/>
        </w:rPr>
        <w:t xml:space="preserve">          </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地</w:t>
      </w:r>
      <w:r w:rsidRPr="00CD4750">
        <w:rPr>
          <w:rFonts w:ascii="仿宋_GB2312" w:eastAsia="仿宋_GB2312" w:hAnsi="宋体"/>
          <w:sz w:val="24"/>
        </w:rPr>
        <w:t xml:space="preserve">  址： </w:t>
      </w:r>
      <w:r w:rsidRPr="00CD4750">
        <w:rPr>
          <w:rFonts w:ascii="仿宋_GB2312" w:eastAsia="仿宋_GB2312" w:hAnsi="宋体"/>
          <w:sz w:val="24"/>
        </w:rPr>
        <w:t></w:t>
      </w:r>
      <w:r w:rsidRPr="00CD4750">
        <w:rPr>
          <w:rFonts w:ascii="仿宋_GB2312" w:eastAsia="仿宋_GB2312" w:hAnsi="宋体"/>
          <w:sz w:val="24"/>
        </w:rPr>
        <w:t xml:space="preserve">     地  址：</w:t>
      </w:r>
      <w:r w:rsidRPr="00CD4750">
        <w:rPr>
          <w:rFonts w:ascii="仿宋_GB2312" w:eastAsia="仿宋_GB2312" w:hAnsi="宋体"/>
          <w:sz w:val="24"/>
        </w:rPr>
        <w:t></w:t>
      </w:r>
      <w:r w:rsidRPr="00CD4750">
        <w:rPr>
          <w:rFonts w:ascii="仿宋_GB2312" w:eastAsia="仿宋_GB2312" w:hAnsi="宋体"/>
          <w:sz w:val="24"/>
        </w:rPr>
        <w:t xml:space="preserve"> </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法定代表人</w:t>
      </w:r>
      <w:r w:rsidRPr="00CD4750">
        <w:rPr>
          <w:rFonts w:ascii="仿宋_GB2312" w:eastAsia="仿宋_GB2312" w:hAnsi="宋体"/>
          <w:sz w:val="24"/>
        </w:rPr>
        <w:t>(签字)：</w:t>
      </w:r>
      <w:r w:rsidRPr="00CD4750">
        <w:rPr>
          <w:rFonts w:ascii="仿宋_GB2312" w:eastAsia="仿宋_GB2312" w:hAnsi="宋体"/>
          <w:sz w:val="24"/>
        </w:rPr>
        <w:t></w:t>
      </w:r>
      <w:r>
        <w:rPr>
          <w:rFonts w:ascii="仿宋_GB2312" w:eastAsia="仿宋_GB2312" w:hAnsi="宋体"/>
          <w:sz w:val="24"/>
        </w:rPr>
        <w:t xml:space="preserve">      </w:t>
      </w:r>
      <w:r w:rsidRPr="00CD4750">
        <w:rPr>
          <w:rFonts w:ascii="仿宋_GB2312" w:eastAsia="仿宋_GB2312" w:hAnsi="宋体"/>
          <w:sz w:val="24"/>
        </w:rPr>
        <w:t>法定代表人(签字)：</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委托代理人</w:t>
      </w:r>
      <w:r w:rsidRPr="00CD4750">
        <w:rPr>
          <w:rFonts w:ascii="仿宋_GB2312" w:eastAsia="仿宋_GB2312" w:hAnsi="宋体"/>
          <w:sz w:val="24"/>
        </w:rPr>
        <w:t>(签字)：</w:t>
      </w:r>
      <w:r w:rsidRPr="00CD4750">
        <w:rPr>
          <w:rFonts w:ascii="仿宋_GB2312" w:eastAsia="仿宋_GB2312" w:hAnsi="宋体"/>
          <w:sz w:val="24"/>
        </w:rPr>
        <w:t></w:t>
      </w:r>
      <w:r>
        <w:rPr>
          <w:rFonts w:ascii="仿宋_GB2312" w:eastAsia="仿宋_GB2312" w:hAnsi="宋体"/>
          <w:sz w:val="24"/>
        </w:rPr>
        <w:t xml:space="preserve">      </w:t>
      </w:r>
      <w:r w:rsidRPr="00CD4750">
        <w:rPr>
          <w:rFonts w:ascii="仿宋_GB2312" w:eastAsia="仿宋_GB2312" w:hAnsi="宋体"/>
          <w:sz w:val="24"/>
        </w:rPr>
        <w:t>委托代理人(签字)：</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电</w:t>
      </w:r>
      <w:r w:rsidRPr="00CD4750">
        <w:rPr>
          <w:rFonts w:ascii="仿宋_GB2312" w:eastAsia="仿宋_GB2312" w:hAnsi="宋体"/>
          <w:sz w:val="24"/>
        </w:rPr>
        <w:t xml:space="preserve">  话：</w:t>
      </w:r>
      <w:r w:rsidRPr="00CD4750">
        <w:rPr>
          <w:rFonts w:ascii="仿宋_GB2312" w:eastAsia="仿宋_GB2312" w:hAnsi="宋体"/>
          <w:sz w:val="24"/>
        </w:rPr>
        <w:t></w:t>
      </w:r>
      <w:r w:rsidRPr="00CD4750">
        <w:rPr>
          <w:rFonts w:ascii="仿宋_GB2312" w:eastAsia="仿宋_GB2312" w:hAnsi="宋体"/>
          <w:sz w:val="24"/>
        </w:rPr>
        <w:t xml:space="preserve">    电  话：</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传</w:t>
      </w:r>
      <w:r w:rsidRPr="00CD4750">
        <w:rPr>
          <w:rFonts w:ascii="仿宋_GB2312" w:eastAsia="仿宋_GB2312" w:hAnsi="宋体"/>
          <w:sz w:val="24"/>
        </w:rPr>
        <w:t xml:space="preserve">  真：</w:t>
      </w:r>
      <w:r w:rsidRPr="00CD4750">
        <w:rPr>
          <w:rFonts w:ascii="仿宋_GB2312" w:eastAsia="仿宋_GB2312" w:hAnsi="宋体"/>
          <w:sz w:val="24"/>
        </w:rPr>
        <w:t></w:t>
      </w:r>
      <w:r w:rsidRPr="00CD4750">
        <w:rPr>
          <w:rFonts w:ascii="仿宋_GB2312" w:eastAsia="仿宋_GB2312" w:hAnsi="宋体"/>
          <w:sz w:val="24"/>
        </w:rPr>
        <w:t xml:space="preserve">    传  真：</w:t>
      </w:r>
      <w:r w:rsidRPr="00CD4750">
        <w:rPr>
          <w:rFonts w:ascii="仿宋_GB2312" w:eastAsia="仿宋_GB2312" w:hAnsi="宋体"/>
          <w:sz w:val="24"/>
        </w:rPr>
        <w:t></w:t>
      </w:r>
      <w:r w:rsidRPr="00CD4750">
        <w:rPr>
          <w:rFonts w:ascii="仿宋_GB2312" w:eastAsia="仿宋_GB2312" w:hAnsi="宋体"/>
          <w:sz w:val="24"/>
        </w:rPr>
        <w:t xml:space="preserve">  </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开户银行：</w:t>
      </w:r>
      <w:r w:rsidRPr="00CD4750">
        <w:rPr>
          <w:rFonts w:ascii="仿宋_GB2312" w:eastAsia="仿宋_GB2312" w:hAnsi="宋体"/>
          <w:sz w:val="24"/>
        </w:rPr>
        <w:t xml:space="preserve">    开户银行：</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proofErr w:type="gramStart"/>
      <w:r w:rsidRPr="00CD4750">
        <w:rPr>
          <w:rFonts w:ascii="仿宋_GB2312" w:eastAsia="仿宋_GB2312" w:hAnsi="宋体" w:hint="eastAsia"/>
          <w:sz w:val="24"/>
        </w:rPr>
        <w:t>账</w:t>
      </w:r>
      <w:proofErr w:type="gramEnd"/>
      <w:r w:rsidRPr="00CD4750">
        <w:rPr>
          <w:rFonts w:ascii="仿宋_GB2312" w:eastAsia="仿宋_GB2312" w:hAnsi="宋体"/>
          <w:sz w:val="24"/>
        </w:rPr>
        <w:t xml:space="preserve">  号：</w:t>
      </w:r>
      <w:r w:rsidRPr="00CD4750">
        <w:rPr>
          <w:rFonts w:ascii="仿宋_GB2312" w:eastAsia="仿宋_GB2312" w:hAnsi="宋体"/>
          <w:sz w:val="24"/>
        </w:rPr>
        <w:t></w:t>
      </w:r>
      <w:r w:rsidRPr="00CD4750">
        <w:rPr>
          <w:rFonts w:ascii="仿宋_GB2312" w:eastAsia="仿宋_GB2312" w:hAnsi="宋体"/>
          <w:sz w:val="24"/>
        </w:rPr>
        <w:t xml:space="preserve"> </w:t>
      </w:r>
      <w:r w:rsidRPr="00CD4750">
        <w:rPr>
          <w:rFonts w:ascii="仿宋_GB2312" w:eastAsia="仿宋_GB2312" w:hAnsi="宋体"/>
          <w:sz w:val="24"/>
        </w:rPr>
        <w:t></w:t>
      </w:r>
      <w:r>
        <w:rPr>
          <w:rFonts w:ascii="仿宋_GB2312" w:eastAsia="仿宋_GB2312" w:hAnsi="宋体"/>
          <w:sz w:val="24"/>
        </w:rPr>
        <w:t xml:space="preserve">       </w:t>
      </w:r>
      <w:proofErr w:type="gramStart"/>
      <w:r w:rsidRPr="00CD4750">
        <w:rPr>
          <w:rFonts w:ascii="仿宋_GB2312" w:eastAsia="仿宋_GB2312" w:hAnsi="宋体" w:hint="eastAsia"/>
          <w:sz w:val="24"/>
        </w:rPr>
        <w:t>账</w:t>
      </w:r>
      <w:proofErr w:type="gramEnd"/>
      <w:r w:rsidRPr="00CD4750">
        <w:rPr>
          <w:rFonts w:ascii="仿宋_GB2312" w:eastAsia="仿宋_GB2312" w:hAnsi="宋体"/>
          <w:sz w:val="24"/>
        </w:rPr>
        <w:t xml:space="preserve">  号：</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邮政编码：</w:t>
      </w:r>
      <w:r w:rsidRPr="00CD4750">
        <w:rPr>
          <w:rFonts w:ascii="仿宋_GB2312" w:eastAsia="仿宋_GB2312" w:hAnsi="宋体"/>
          <w:sz w:val="24"/>
        </w:rPr>
        <w:t xml:space="preserve"> </w:t>
      </w:r>
      <w:r w:rsidRPr="00CD4750">
        <w:rPr>
          <w:rFonts w:ascii="仿宋_GB2312" w:eastAsia="仿宋_GB2312" w:hAnsi="宋体"/>
          <w:sz w:val="24"/>
        </w:rPr>
        <w:t></w:t>
      </w:r>
      <w:r w:rsidRPr="00CD4750">
        <w:rPr>
          <w:rFonts w:ascii="仿宋_GB2312" w:eastAsia="仿宋_GB2312" w:hAnsi="宋体"/>
          <w:sz w:val="24"/>
        </w:rPr>
        <w:t xml:space="preserve">     邮政编码：</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pacing w:line="440" w:lineRule="exact"/>
        <w:rPr>
          <w:rFonts w:eastAsia="黑体"/>
          <w:color w:val="000000"/>
          <w:sz w:val="30"/>
          <w:szCs w:val="30"/>
        </w:rPr>
      </w:pPr>
      <w:r w:rsidRPr="00CD4750">
        <w:rPr>
          <w:rFonts w:eastAsia="仿宋_GB2312"/>
          <w:b/>
          <w:color w:val="000000"/>
          <w:sz w:val="30"/>
          <w:szCs w:val="30"/>
        </w:rPr>
        <w:br w:type="page"/>
      </w:r>
      <w:r w:rsidRPr="00CD4750">
        <w:rPr>
          <w:rFonts w:eastAsia="仿宋_GB2312" w:hint="eastAsia"/>
          <w:color w:val="000000"/>
          <w:sz w:val="30"/>
          <w:szCs w:val="30"/>
        </w:rPr>
        <w:lastRenderedPageBreak/>
        <w:t>附件</w:t>
      </w:r>
      <w:r w:rsidRPr="00CD4750">
        <w:rPr>
          <w:rFonts w:eastAsia="仿宋_GB2312"/>
          <w:color w:val="000000"/>
          <w:sz w:val="30"/>
          <w:szCs w:val="30"/>
        </w:rPr>
        <w:t>6</w:t>
      </w:r>
      <w:r w:rsidRPr="00CD4750">
        <w:rPr>
          <w:rFonts w:eastAsia="仿宋_GB2312" w:hint="eastAsia"/>
          <w:color w:val="000000"/>
          <w:sz w:val="30"/>
          <w:szCs w:val="30"/>
        </w:rPr>
        <w:t>：</w:t>
      </w:r>
    </w:p>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主要建设工程文件目录</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560B3D" w:rsidRPr="00CD4750" w:rsidTr="0055478C">
        <w:trPr>
          <w:jc w:val="center"/>
        </w:trPr>
        <w:tc>
          <w:tcPr>
            <w:tcW w:w="1953"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文件名称</w:t>
            </w:r>
          </w:p>
        </w:tc>
        <w:tc>
          <w:tcPr>
            <w:tcW w:w="1276"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套数</w:t>
            </w:r>
          </w:p>
        </w:tc>
        <w:tc>
          <w:tcPr>
            <w:tcW w:w="145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费用（元）</w:t>
            </w:r>
          </w:p>
        </w:tc>
        <w:tc>
          <w:tcPr>
            <w:tcW w:w="1243"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质量</w:t>
            </w:r>
          </w:p>
        </w:tc>
        <w:tc>
          <w:tcPr>
            <w:tcW w:w="1450" w:type="dxa"/>
            <w:tcBorders>
              <w:top w:val="single" w:sz="12" w:space="0" w:color="auto"/>
              <w:bottom w:val="double" w:sz="6" w:space="0" w:color="auto"/>
            </w:tcBorders>
          </w:tcPr>
          <w:p w:rsidR="00560B3D" w:rsidRPr="00CD4750" w:rsidRDefault="00560B3D" w:rsidP="0055478C">
            <w:pPr>
              <w:spacing w:line="440" w:lineRule="exact"/>
              <w:jc w:val="center"/>
              <w:rPr>
                <w:rFonts w:eastAsia="仿宋_GB2312"/>
                <w:color w:val="000000"/>
                <w:sz w:val="28"/>
                <w:szCs w:val="30"/>
              </w:rPr>
            </w:pPr>
            <w:r w:rsidRPr="00CD4750">
              <w:rPr>
                <w:rFonts w:eastAsia="仿宋_GB2312" w:hint="eastAsia"/>
                <w:color w:val="000000"/>
                <w:sz w:val="28"/>
                <w:szCs w:val="30"/>
              </w:rPr>
              <w:t>移交时间</w:t>
            </w:r>
          </w:p>
        </w:tc>
        <w:tc>
          <w:tcPr>
            <w:tcW w:w="1667" w:type="dxa"/>
            <w:tcBorders>
              <w:top w:val="single" w:sz="12" w:space="0" w:color="auto"/>
              <w:bottom w:val="double" w:sz="6" w:space="0" w:color="auto"/>
            </w:tcBorders>
          </w:tcPr>
          <w:p w:rsidR="00560B3D" w:rsidRPr="00CD4750" w:rsidRDefault="00560B3D" w:rsidP="0055478C">
            <w:pPr>
              <w:spacing w:line="440" w:lineRule="exact"/>
              <w:jc w:val="center"/>
              <w:rPr>
                <w:rFonts w:eastAsia="仿宋_GB2312"/>
                <w:color w:val="000000"/>
                <w:sz w:val="28"/>
                <w:szCs w:val="30"/>
              </w:rPr>
            </w:pPr>
            <w:r w:rsidRPr="00CD4750">
              <w:rPr>
                <w:rFonts w:eastAsia="仿宋_GB2312" w:hint="eastAsia"/>
                <w:color w:val="000000"/>
                <w:sz w:val="28"/>
                <w:szCs w:val="30"/>
              </w:rPr>
              <w:t>责任人</w:t>
            </w:r>
          </w:p>
        </w:tc>
      </w:tr>
      <w:tr w:rsidR="00560B3D" w:rsidRPr="00CD4750" w:rsidTr="0055478C">
        <w:trPr>
          <w:trHeight w:val="567"/>
          <w:jc w:val="center"/>
        </w:trPr>
        <w:tc>
          <w:tcPr>
            <w:tcW w:w="1953"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bl>
    <w:p w:rsidR="00560B3D" w:rsidRPr="00CD4750" w:rsidRDefault="00560B3D" w:rsidP="00560B3D">
      <w:pPr>
        <w:spacing w:line="440" w:lineRule="exact"/>
        <w:rPr>
          <w:rFonts w:eastAsia="仿宋_GB2312"/>
          <w:color w:val="000000"/>
          <w:sz w:val="30"/>
          <w:szCs w:val="30"/>
        </w:rPr>
      </w:pPr>
    </w:p>
    <w:p w:rsidR="00560B3D" w:rsidRPr="00CD4750" w:rsidRDefault="00560B3D" w:rsidP="00560B3D">
      <w:pPr>
        <w:spacing w:line="440" w:lineRule="exact"/>
        <w:rPr>
          <w:rFonts w:eastAsia="黑体"/>
          <w:color w:val="000000"/>
          <w:sz w:val="30"/>
          <w:szCs w:val="30"/>
        </w:rPr>
      </w:pPr>
      <w:r w:rsidRPr="00CD4750">
        <w:rPr>
          <w:rFonts w:eastAsia="仿宋_GB2312"/>
          <w:color w:val="000000"/>
          <w:sz w:val="30"/>
          <w:szCs w:val="30"/>
        </w:rPr>
        <w:br w:type="page"/>
      </w:r>
      <w:r w:rsidRPr="00CD4750">
        <w:rPr>
          <w:rFonts w:eastAsia="仿宋_GB2312" w:hint="eastAsia"/>
          <w:color w:val="000000"/>
          <w:sz w:val="30"/>
          <w:szCs w:val="30"/>
        </w:rPr>
        <w:lastRenderedPageBreak/>
        <w:t>附</w:t>
      </w:r>
      <w:bookmarkStart w:id="67" w:name="_Toc267261698"/>
      <w:bookmarkStart w:id="68" w:name="_Toc296503227"/>
      <w:bookmarkStart w:id="69" w:name="_Toc296347226"/>
      <w:bookmarkStart w:id="70" w:name="_Toc296891055"/>
      <w:bookmarkStart w:id="71" w:name="_Toc296891267"/>
      <w:bookmarkStart w:id="72" w:name="_Toc296346728"/>
      <w:bookmarkStart w:id="73" w:name="_Toc296944566"/>
      <w:r w:rsidRPr="00CD4750">
        <w:rPr>
          <w:rFonts w:eastAsia="仿宋_GB2312" w:hint="eastAsia"/>
          <w:color w:val="000000"/>
          <w:sz w:val="30"/>
          <w:szCs w:val="30"/>
        </w:rPr>
        <w:t>件</w:t>
      </w:r>
      <w:r w:rsidRPr="00CD4750">
        <w:rPr>
          <w:rFonts w:eastAsia="仿宋_GB2312"/>
          <w:color w:val="000000"/>
          <w:sz w:val="30"/>
          <w:szCs w:val="30"/>
        </w:rPr>
        <w:t>7</w:t>
      </w:r>
      <w:r w:rsidRPr="00CD4750">
        <w:rPr>
          <w:rFonts w:eastAsia="仿宋_GB2312" w:hint="eastAsia"/>
          <w:color w:val="000000"/>
          <w:sz w:val="30"/>
          <w:szCs w:val="30"/>
        </w:rPr>
        <w:t>：</w:t>
      </w:r>
    </w:p>
    <w:bookmarkEnd w:id="67"/>
    <w:bookmarkEnd w:id="68"/>
    <w:bookmarkEnd w:id="69"/>
    <w:bookmarkEnd w:id="70"/>
    <w:bookmarkEnd w:id="71"/>
    <w:bookmarkEnd w:id="72"/>
    <w:bookmarkEnd w:id="73"/>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560B3D" w:rsidRPr="00CD4750" w:rsidTr="0055478C">
        <w:trPr>
          <w:jc w:val="center"/>
        </w:trPr>
        <w:tc>
          <w:tcPr>
            <w:tcW w:w="116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序号</w:t>
            </w:r>
          </w:p>
        </w:tc>
        <w:tc>
          <w:tcPr>
            <w:tcW w:w="141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机械或设备名称</w:t>
            </w:r>
          </w:p>
        </w:tc>
        <w:tc>
          <w:tcPr>
            <w:tcW w:w="85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规格型号</w:t>
            </w:r>
          </w:p>
        </w:tc>
        <w:tc>
          <w:tcPr>
            <w:tcW w:w="105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数量</w:t>
            </w:r>
          </w:p>
        </w:tc>
        <w:tc>
          <w:tcPr>
            <w:tcW w:w="88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产地</w:t>
            </w:r>
          </w:p>
        </w:tc>
        <w:tc>
          <w:tcPr>
            <w:tcW w:w="102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制造年份</w:t>
            </w:r>
          </w:p>
        </w:tc>
        <w:tc>
          <w:tcPr>
            <w:tcW w:w="148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额定功率</w:t>
            </w:r>
            <w:r w:rsidRPr="00CD4750">
              <w:rPr>
                <w:rFonts w:eastAsia="仿宋_GB2312"/>
                <w:color w:val="000000"/>
                <w:sz w:val="28"/>
                <w:szCs w:val="30"/>
              </w:rPr>
              <w:t>(kW)</w:t>
            </w:r>
          </w:p>
        </w:tc>
        <w:tc>
          <w:tcPr>
            <w:tcW w:w="102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生产能力</w:t>
            </w:r>
          </w:p>
        </w:tc>
        <w:tc>
          <w:tcPr>
            <w:tcW w:w="92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备注</w:t>
            </w:r>
          </w:p>
        </w:tc>
      </w:tr>
      <w:tr w:rsidR="00560B3D" w:rsidRPr="00CD4750" w:rsidTr="0055478C">
        <w:trPr>
          <w:trHeight w:val="567"/>
          <w:jc w:val="center"/>
        </w:trPr>
        <w:tc>
          <w:tcPr>
            <w:tcW w:w="1162"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bl>
    <w:p w:rsidR="00560B3D" w:rsidRPr="00CD4750" w:rsidRDefault="00560B3D" w:rsidP="00560B3D">
      <w:pPr>
        <w:spacing w:line="440" w:lineRule="exact"/>
        <w:rPr>
          <w:rFonts w:eastAsia="仿宋_GB2312"/>
          <w:color w:val="000000"/>
          <w:sz w:val="30"/>
          <w:szCs w:val="30"/>
        </w:rPr>
      </w:pPr>
    </w:p>
    <w:p w:rsidR="00560B3D" w:rsidRPr="00CD4750" w:rsidRDefault="00560B3D" w:rsidP="00560B3D">
      <w:pPr>
        <w:spacing w:line="440" w:lineRule="exact"/>
        <w:rPr>
          <w:rFonts w:eastAsia="黑体"/>
          <w:color w:val="000000"/>
          <w:sz w:val="30"/>
          <w:szCs w:val="30"/>
        </w:rPr>
      </w:pPr>
      <w:r w:rsidRPr="00CD4750">
        <w:rPr>
          <w:rFonts w:eastAsia="仿宋_GB2312" w:hint="eastAsia"/>
          <w:color w:val="000000"/>
          <w:sz w:val="30"/>
          <w:szCs w:val="30"/>
        </w:rPr>
        <w:lastRenderedPageBreak/>
        <w:t>附</w:t>
      </w:r>
      <w:bookmarkStart w:id="74" w:name="_Toc296944567"/>
      <w:bookmarkStart w:id="75" w:name="_Toc296891268"/>
      <w:bookmarkStart w:id="76" w:name="_Toc296891056"/>
      <w:bookmarkStart w:id="77" w:name="_Toc296503228"/>
      <w:bookmarkStart w:id="78" w:name="_Toc296347227"/>
      <w:bookmarkStart w:id="79" w:name="_Toc296346729"/>
      <w:bookmarkStart w:id="80" w:name="_Toc267261699"/>
      <w:r w:rsidRPr="00CD4750">
        <w:rPr>
          <w:rFonts w:eastAsia="仿宋_GB2312" w:hint="eastAsia"/>
          <w:color w:val="000000"/>
          <w:sz w:val="30"/>
          <w:szCs w:val="30"/>
        </w:rPr>
        <w:t>件</w:t>
      </w:r>
      <w:r w:rsidRPr="00CD4750">
        <w:rPr>
          <w:rFonts w:eastAsia="仿宋_GB2312"/>
          <w:color w:val="000000"/>
          <w:sz w:val="30"/>
          <w:szCs w:val="30"/>
        </w:rPr>
        <w:t>8</w:t>
      </w:r>
      <w:r w:rsidRPr="00CD4750">
        <w:rPr>
          <w:rFonts w:eastAsia="仿宋_GB2312" w:hint="eastAsia"/>
          <w:color w:val="000000"/>
          <w:sz w:val="30"/>
          <w:szCs w:val="30"/>
        </w:rPr>
        <w:t>：</w:t>
      </w:r>
    </w:p>
    <w:bookmarkEnd w:id="74"/>
    <w:bookmarkEnd w:id="75"/>
    <w:bookmarkEnd w:id="76"/>
    <w:bookmarkEnd w:id="77"/>
    <w:bookmarkEnd w:id="78"/>
    <w:bookmarkEnd w:id="79"/>
    <w:bookmarkEnd w:id="80"/>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560B3D" w:rsidRPr="00CD4750" w:rsidTr="0055478C">
        <w:trPr>
          <w:jc w:val="center"/>
        </w:trPr>
        <w:tc>
          <w:tcPr>
            <w:tcW w:w="187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名</w:t>
            </w:r>
            <w:r w:rsidRPr="00CD4750">
              <w:rPr>
                <w:rFonts w:eastAsia="仿宋_GB2312"/>
                <w:color w:val="000000"/>
                <w:sz w:val="28"/>
                <w:szCs w:val="30"/>
              </w:rPr>
              <w:t xml:space="preserve">    </w:t>
            </w:r>
            <w:r w:rsidRPr="00CD4750">
              <w:rPr>
                <w:rFonts w:eastAsia="仿宋_GB2312" w:hint="eastAsia"/>
                <w:color w:val="000000"/>
                <w:sz w:val="28"/>
                <w:szCs w:val="30"/>
              </w:rPr>
              <w:t>称</w:t>
            </w:r>
          </w:p>
        </w:tc>
        <w:tc>
          <w:tcPr>
            <w:tcW w:w="141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姓名</w:t>
            </w:r>
          </w:p>
        </w:tc>
        <w:tc>
          <w:tcPr>
            <w:tcW w:w="113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职务</w:t>
            </w:r>
          </w:p>
        </w:tc>
        <w:tc>
          <w:tcPr>
            <w:tcW w:w="113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职称</w:t>
            </w:r>
          </w:p>
        </w:tc>
        <w:tc>
          <w:tcPr>
            <w:tcW w:w="425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主要资历、经验及承担过的项目</w:t>
            </w:r>
          </w:p>
        </w:tc>
      </w:tr>
      <w:tr w:rsidR="00560B3D" w:rsidRPr="00CD4750" w:rsidTr="0055478C">
        <w:trPr>
          <w:jc w:val="center"/>
        </w:trPr>
        <w:tc>
          <w:tcPr>
            <w:tcW w:w="9809" w:type="dxa"/>
            <w:gridSpan w:val="5"/>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一、总部人员</w:t>
            </w: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项目主管</w:t>
            </w:r>
          </w:p>
        </w:tc>
        <w:tc>
          <w:tcPr>
            <w:tcW w:w="141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其他人员</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9809" w:type="dxa"/>
            <w:gridSpan w:val="5"/>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二、现场人员</w:t>
            </w: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项目经理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项目副经理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技术负责人</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造价管理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质量管理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材料管理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计划管理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安全管理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restart"/>
            <w:tcBorders>
              <w:top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其他人员</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bl>
    <w:p w:rsidR="00560B3D" w:rsidRPr="00CD4750" w:rsidRDefault="00560B3D" w:rsidP="00560B3D">
      <w:pPr>
        <w:spacing w:line="440" w:lineRule="exact"/>
        <w:rPr>
          <w:rFonts w:eastAsia="黑体"/>
          <w:color w:val="000000"/>
          <w:sz w:val="30"/>
          <w:szCs w:val="30"/>
        </w:rPr>
      </w:pPr>
      <w:r w:rsidRPr="00CD4750">
        <w:rPr>
          <w:rFonts w:eastAsia="仿宋_GB2312"/>
          <w:color w:val="000000"/>
          <w:sz w:val="30"/>
          <w:szCs w:val="30"/>
        </w:rPr>
        <w:br w:type="page"/>
      </w:r>
      <w:r w:rsidRPr="00CD4750">
        <w:rPr>
          <w:rFonts w:eastAsia="仿宋_GB2312" w:hint="eastAsia"/>
          <w:color w:val="000000"/>
          <w:sz w:val="30"/>
          <w:szCs w:val="30"/>
        </w:rPr>
        <w:lastRenderedPageBreak/>
        <w:t>附</w:t>
      </w:r>
      <w:bookmarkStart w:id="81" w:name="_Toc296944568"/>
      <w:bookmarkStart w:id="82" w:name="_Toc296891269"/>
      <w:bookmarkStart w:id="83" w:name="_Toc296891057"/>
      <w:bookmarkStart w:id="84" w:name="_Toc296503229"/>
      <w:bookmarkStart w:id="85" w:name="_Toc296347228"/>
      <w:bookmarkStart w:id="86" w:name="_Toc296346730"/>
      <w:r w:rsidRPr="00CD4750">
        <w:rPr>
          <w:rFonts w:eastAsia="仿宋_GB2312" w:hint="eastAsia"/>
          <w:color w:val="000000"/>
          <w:sz w:val="30"/>
          <w:szCs w:val="30"/>
        </w:rPr>
        <w:t>件</w:t>
      </w:r>
      <w:r w:rsidRPr="00CD4750">
        <w:rPr>
          <w:rFonts w:eastAsia="仿宋_GB2312"/>
          <w:color w:val="000000"/>
          <w:sz w:val="30"/>
          <w:szCs w:val="30"/>
        </w:rPr>
        <w:t>9</w:t>
      </w:r>
      <w:r w:rsidRPr="00CD4750">
        <w:rPr>
          <w:rFonts w:eastAsia="仿宋_GB2312" w:hint="eastAsia"/>
          <w:color w:val="000000"/>
          <w:sz w:val="30"/>
          <w:szCs w:val="30"/>
        </w:rPr>
        <w:t>：</w:t>
      </w:r>
    </w:p>
    <w:bookmarkEnd w:id="81"/>
    <w:bookmarkEnd w:id="82"/>
    <w:bookmarkEnd w:id="83"/>
    <w:bookmarkEnd w:id="84"/>
    <w:bookmarkEnd w:id="85"/>
    <w:bookmarkEnd w:id="86"/>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分包人主要施工管理人员表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560B3D" w:rsidRPr="00CD4750" w:rsidTr="0055478C">
        <w:trPr>
          <w:jc w:val="center"/>
        </w:trPr>
        <w:tc>
          <w:tcPr>
            <w:tcW w:w="187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名</w:t>
            </w:r>
            <w:r w:rsidRPr="00CD4750">
              <w:rPr>
                <w:rFonts w:eastAsia="仿宋_GB2312"/>
                <w:color w:val="000000"/>
                <w:sz w:val="28"/>
                <w:szCs w:val="30"/>
              </w:rPr>
              <w:t xml:space="preserve">    </w:t>
            </w:r>
            <w:r w:rsidRPr="00CD4750">
              <w:rPr>
                <w:rFonts w:eastAsia="仿宋_GB2312" w:hint="eastAsia"/>
                <w:color w:val="000000"/>
                <w:sz w:val="28"/>
                <w:szCs w:val="30"/>
              </w:rPr>
              <w:t>称</w:t>
            </w:r>
          </w:p>
        </w:tc>
        <w:tc>
          <w:tcPr>
            <w:tcW w:w="141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姓名</w:t>
            </w:r>
          </w:p>
        </w:tc>
        <w:tc>
          <w:tcPr>
            <w:tcW w:w="113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职务</w:t>
            </w:r>
          </w:p>
        </w:tc>
        <w:tc>
          <w:tcPr>
            <w:tcW w:w="113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职称</w:t>
            </w:r>
          </w:p>
        </w:tc>
        <w:tc>
          <w:tcPr>
            <w:tcW w:w="425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主要资历、经验及承担过的项目</w:t>
            </w:r>
          </w:p>
        </w:tc>
      </w:tr>
      <w:tr w:rsidR="00560B3D" w:rsidRPr="00CD4750" w:rsidTr="0055478C">
        <w:trPr>
          <w:jc w:val="center"/>
        </w:trPr>
        <w:tc>
          <w:tcPr>
            <w:tcW w:w="9809" w:type="dxa"/>
            <w:gridSpan w:val="5"/>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一、总部人员</w:t>
            </w: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项目主管</w:t>
            </w:r>
          </w:p>
        </w:tc>
        <w:tc>
          <w:tcPr>
            <w:tcW w:w="141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其他人员</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9809" w:type="dxa"/>
            <w:gridSpan w:val="5"/>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二、现场人员</w:t>
            </w: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项目经理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项目副经理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技术负责人</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造价管理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质量管理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材料管理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计划管理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安全管理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restart"/>
            <w:tcBorders>
              <w:top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其他人员</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bl>
    <w:p w:rsidR="00560B3D" w:rsidRPr="00CD4750" w:rsidRDefault="00560B3D" w:rsidP="00560B3D">
      <w:pPr>
        <w:spacing w:line="440" w:lineRule="exact"/>
        <w:rPr>
          <w:rFonts w:eastAsia="黑体"/>
          <w:color w:val="000000"/>
          <w:sz w:val="24"/>
        </w:rPr>
      </w:pPr>
      <w:r w:rsidRPr="00CD4750">
        <w:rPr>
          <w:rFonts w:eastAsia="仿宋_GB2312"/>
          <w:color w:val="000000"/>
          <w:sz w:val="30"/>
          <w:szCs w:val="30"/>
        </w:rPr>
        <w:br w:type="page"/>
      </w:r>
      <w:bookmarkStart w:id="87" w:name="_Toc267261701"/>
      <w:r w:rsidRPr="00CD4750">
        <w:rPr>
          <w:rFonts w:eastAsia="仿宋_GB2312" w:hint="eastAsia"/>
          <w:color w:val="000000"/>
          <w:sz w:val="24"/>
        </w:rPr>
        <w:lastRenderedPageBreak/>
        <w:t>附</w:t>
      </w:r>
      <w:bookmarkStart w:id="88" w:name="_Toc296891271"/>
      <w:bookmarkStart w:id="89" w:name="_Toc296891059"/>
      <w:bookmarkStart w:id="90" w:name="_Toc296944570"/>
      <w:bookmarkStart w:id="91" w:name="_Toc296503231"/>
      <w:bookmarkStart w:id="92" w:name="_Toc296346732"/>
      <w:bookmarkStart w:id="93" w:name="_Toc296347230"/>
      <w:r w:rsidRPr="00CD4750">
        <w:rPr>
          <w:rFonts w:eastAsia="仿宋_GB2312" w:hint="eastAsia"/>
          <w:color w:val="000000"/>
          <w:sz w:val="24"/>
        </w:rPr>
        <w:t>件</w:t>
      </w:r>
      <w:r w:rsidRPr="00CD4750">
        <w:rPr>
          <w:rFonts w:eastAsia="仿宋_GB2312"/>
          <w:color w:val="000000"/>
          <w:sz w:val="24"/>
        </w:rPr>
        <w:t>10</w:t>
      </w:r>
      <w:r w:rsidRPr="00CD4750">
        <w:rPr>
          <w:rFonts w:eastAsia="仿宋_GB2312" w:hint="eastAsia"/>
          <w:color w:val="000000"/>
          <w:sz w:val="24"/>
        </w:rPr>
        <w:t>：</w:t>
      </w:r>
    </w:p>
    <w:bookmarkEnd w:id="87"/>
    <w:bookmarkEnd w:id="88"/>
    <w:bookmarkEnd w:id="89"/>
    <w:bookmarkEnd w:id="90"/>
    <w:bookmarkEnd w:id="91"/>
    <w:bookmarkEnd w:id="92"/>
    <w:bookmarkEnd w:id="93"/>
    <w:p w:rsidR="00560B3D" w:rsidRPr="00CD4750" w:rsidRDefault="00560B3D" w:rsidP="00560B3D">
      <w:pPr>
        <w:spacing w:beforeLines="50" w:before="120" w:afterLines="50" w:after="120" w:line="440" w:lineRule="exact"/>
        <w:jc w:val="center"/>
        <w:rPr>
          <w:rFonts w:eastAsia="黑体"/>
          <w:color w:val="000000"/>
          <w:sz w:val="24"/>
        </w:rPr>
      </w:pPr>
      <w:r w:rsidRPr="00CD4750">
        <w:rPr>
          <w:rFonts w:eastAsia="黑体" w:hint="eastAsia"/>
          <w:color w:val="000000"/>
          <w:sz w:val="24"/>
        </w:rPr>
        <w:t>履约担保</w:t>
      </w:r>
    </w:p>
    <w:p w:rsidR="00560B3D" w:rsidRPr="00CD4750" w:rsidRDefault="00560B3D" w:rsidP="00560B3D">
      <w:pPr>
        <w:spacing w:line="440" w:lineRule="exact"/>
        <w:rPr>
          <w:rFonts w:eastAsia="仿宋_GB2312"/>
          <w:color w:val="000000"/>
          <w:sz w:val="24"/>
        </w:rPr>
      </w:pPr>
      <w:r w:rsidRPr="00CD4750">
        <w:rPr>
          <w:rFonts w:eastAsia="仿宋_GB2312"/>
          <w:color w:val="000000"/>
          <w:sz w:val="24"/>
          <w:u w:val="single"/>
        </w:rPr>
        <w:t xml:space="preserve">             </w:t>
      </w:r>
      <w:r w:rsidRPr="00CD4750">
        <w:rPr>
          <w:rFonts w:eastAsia="仿宋_GB2312"/>
          <w:color w:val="000000"/>
          <w:sz w:val="24"/>
          <w:u w:val="single"/>
        </w:rPr>
        <w:tab/>
      </w:r>
      <w:r w:rsidRPr="00CD4750">
        <w:rPr>
          <w:rFonts w:eastAsia="仿宋_GB2312" w:hint="eastAsia"/>
          <w:color w:val="000000"/>
          <w:sz w:val="24"/>
        </w:rPr>
        <w:t>（发包人名称）：</w:t>
      </w:r>
    </w:p>
    <w:p w:rsidR="00560B3D" w:rsidRPr="00CD4750" w:rsidRDefault="00560B3D" w:rsidP="00560B3D">
      <w:pPr>
        <w:spacing w:line="440" w:lineRule="exact"/>
        <w:rPr>
          <w:rFonts w:eastAsia="仿宋_GB2312"/>
          <w:color w:val="000000"/>
          <w:sz w:val="24"/>
        </w:rPr>
      </w:pP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hint="eastAsia"/>
          <w:color w:val="000000"/>
          <w:sz w:val="24"/>
        </w:rPr>
        <w:t>鉴于</w:t>
      </w:r>
      <w:r w:rsidRPr="00CD4750">
        <w:rPr>
          <w:rFonts w:eastAsia="仿宋_GB2312"/>
          <w:color w:val="000000"/>
          <w:sz w:val="24"/>
          <w:u w:val="single"/>
        </w:rPr>
        <w:t xml:space="preserve">                </w:t>
      </w:r>
      <w:r w:rsidRPr="00CD4750">
        <w:rPr>
          <w:rFonts w:eastAsia="仿宋_GB2312" w:hint="eastAsia"/>
          <w:color w:val="000000"/>
          <w:sz w:val="24"/>
        </w:rPr>
        <w:t>（发包人名称，以下简称</w:t>
      </w:r>
      <w:r w:rsidRPr="00CD4750">
        <w:rPr>
          <w:rFonts w:eastAsia="仿宋_GB2312"/>
          <w:color w:val="000000"/>
          <w:sz w:val="24"/>
        </w:rPr>
        <w:t>“</w:t>
      </w:r>
      <w:r w:rsidRPr="00CD4750">
        <w:rPr>
          <w:rFonts w:eastAsia="仿宋_GB2312" w:hint="eastAsia"/>
          <w:color w:val="000000"/>
          <w:sz w:val="24"/>
        </w:rPr>
        <w:t>发包人</w:t>
      </w:r>
      <w:r w:rsidRPr="00CD4750">
        <w:rPr>
          <w:rFonts w:eastAsia="仿宋_GB2312"/>
          <w:color w:val="000000"/>
          <w:sz w:val="24"/>
        </w:rPr>
        <w:t>”</w:t>
      </w:r>
      <w:r w:rsidRPr="00CD4750">
        <w:rPr>
          <w:rFonts w:eastAsia="仿宋_GB2312" w:hint="eastAsia"/>
          <w:color w:val="000000"/>
          <w:sz w:val="24"/>
        </w:rPr>
        <w:t>）与</w:t>
      </w:r>
    </w:p>
    <w:p w:rsidR="00560B3D" w:rsidRPr="00CD4750" w:rsidRDefault="00560B3D" w:rsidP="00560B3D">
      <w:pPr>
        <w:spacing w:line="360" w:lineRule="auto"/>
        <w:rPr>
          <w:rFonts w:eastAsia="仿宋_GB2312"/>
          <w:color w:val="000000"/>
          <w:sz w:val="24"/>
        </w:rPr>
      </w:pPr>
      <w:r w:rsidRPr="00CD4750">
        <w:rPr>
          <w:rFonts w:eastAsia="仿宋_GB2312"/>
          <w:color w:val="000000"/>
          <w:sz w:val="24"/>
        </w:rPr>
        <w:t xml:space="preserve"> </w:t>
      </w:r>
      <w:r w:rsidRPr="00CD4750">
        <w:rPr>
          <w:rFonts w:eastAsia="仿宋_GB2312"/>
          <w:color w:val="000000"/>
          <w:sz w:val="24"/>
          <w:u w:val="single"/>
        </w:rPr>
        <w:t xml:space="preserve">                           </w:t>
      </w:r>
      <w:r w:rsidRPr="00CD4750">
        <w:rPr>
          <w:rFonts w:eastAsia="仿宋_GB2312" w:hint="eastAsia"/>
          <w:color w:val="000000"/>
          <w:sz w:val="24"/>
        </w:rPr>
        <w:t>（承包人名称）（以下称</w:t>
      </w:r>
      <w:r w:rsidRPr="00CD4750">
        <w:rPr>
          <w:rFonts w:eastAsia="仿宋_GB2312"/>
          <w:color w:val="000000"/>
          <w:sz w:val="24"/>
        </w:rPr>
        <w:t>“</w:t>
      </w:r>
      <w:r w:rsidRPr="00CD4750">
        <w:rPr>
          <w:rFonts w:eastAsia="仿宋_GB2312" w:hint="eastAsia"/>
          <w:color w:val="000000"/>
          <w:sz w:val="24"/>
        </w:rPr>
        <w:t>承包人</w:t>
      </w:r>
      <w:r w:rsidRPr="00CD4750">
        <w:rPr>
          <w:rFonts w:eastAsia="仿宋_GB2312"/>
          <w:color w:val="000000"/>
          <w:sz w:val="24"/>
        </w:rPr>
        <w:t>”</w:t>
      </w:r>
      <w:r w:rsidRPr="00CD4750">
        <w:rPr>
          <w:rFonts w:eastAsia="仿宋_GB2312" w:hint="eastAsia"/>
          <w:color w:val="000000"/>
          <w:sz w:val="24"/>
        </w:rPr>
        <w:t>）于</w:t>
      </w:r>
      <w:r w:rsidRPr="00CD4750">
        <w:rPr>
          <w:rFonts w:eastAsia="仿宋_GB2312"/>
          <w:color w:val="000000"/>
          <w:sz w:val="24"/>
          <w:u w:val="single"/>
        </w:rPr>
        <w:t xml:space="preserve">    </w:t>
      </w:r>
      <w:r w:rsidRPr="00CD4750">
        <w:rPr>
          <w:rFonts w:eastAsia="仿宋_GB2312" w:hint="eastAsia"/>
          <w:color w:val="000000"/>
          <w:sz w:val="24"/>
        </w:rPr>
        <w:t>年</w:t>
      </w:r>
      <w:r w:rsidRPr="00CD4750">
        <w:rPr>
          <w:rFonts w:eastAsia="仿宋_GB2312"/>
          <w:color w:val="000000"/>
          <w:sz w:val="24"/>
          <w:u w:val="single"/>
        </w:rPr>
        <w:t xml:space="preserve">   </w:t>
      </w:r>
      <w:r w:rsidRPr="00CD4750">
        <w:rPr>
          <w:rFonts w:eastAsia="仿宋_GB2312" w:hint="eastAsia"/>
          <w:color w:val="000000"/>
          <w:sz w:val="24"/>
        </w:rPr>
        <w:t>月</w:t>
      </w:r>
      <w:r w:rsidRPr="00CD4750">
        <w:rPr>
          <w:rFonts w:eastAsia="仿宋_GB2312"/>
          <w:color w:val="000000"/>
          <w:sz w:val="24"/>
          <w:u w:val="single"/>
        </w:rPr>
        <w:t xml:space="preserve">   </w:t>
      </w:r>
      <w:r w:rsidRPr="00CD4750">
        <w:rPr>
          <w:rFonts w:eastAsia="仿宋_GB2312" w:hint="eastAsia"/>
          <w:color w:val="000000"/>
          <w:sz w:val="24"/>
        </w:rPr>
        <w:t>日就</w:t>
      </w:r>
      <w:r w:rsidRPr="00CD4750">
        <w:rPr>
          <w:rFonts w:eastAsia="仿宋_GB2312"/>
          <w:color w:val="000000"/>
          <w:sz w:val="24"/>
          <w:u w:val="single"/>
        </w:rPr>
        <w:t xml:space="preserve">                         </w:t>
      </w:r>
      <w:r w:rsidRPr="00CD4750">
        <w:rPr>
          <w:rFonts w:eastAsia="仿宋_GB2312" w:hint="eastAsia"/>
          <w:color w:val="000000"/>
          <w:sz w:val="24"/>
        </w:rPr>
        <w:t>（工程名称）施工及有关事项协商一致共同签订《建设工程施工合同》。我方愿意无条件地、不可撤销地就承包人履行与你方签订的合同，向你方提供连带责任担保。</w:t>
      </w:r>
      <w:r w:rsidRPr="00CD4750">
        <w:rPr>
          <w:rFonts w:eastAsia="仿宋_GB2312"/>
          <w:color w:val="000000"/>
          <w:sz w:val="24"/>
        </w:rPr>
        <w:t xml:space="preserve"> </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1. </w:t>
      </w:r>
      <w:r w:rsidRPr="00CD4750">
        <w:rPr>
          <w:rFonts w:eastAsia="仿宋_GB2312" w:hint="eastAsia"/>
          <w:color w:val="000000"/>
          <w:sz w:val="24"/>
        </w:rPr>
        <w:t>担保金额人民币（大写）</w:t>
      </w:r>
      <w:r w:rsidRPr="00CD4750">
        <w:rPr>
          <w:rFonts w:eastAsia="仿宋_GB2312"/>
          <w:color w:val="000000"/>
          <w:sz w:val="24"/>
          <w:u w:val="single"/>
        </w:rPr>
        <w:t xml:space="preserve">                 </w:t>
      </w:r>
      <w:r w:rsidRPr="00CD4750">
        <w:rPr>
          <w:rFonts w:eastAsia="仿宋_GB2312" w:hint="eastAsia"/>
          <w:color w:val="000000"/>
          <w:sz w:val="24"/>
        </w:rPr>
        <w:t>元（</w:t>
      </w:r>
      <w:r w:rsidRPr="00CD4750">
        <w:rPr>
          <w:rFonts w:eastAsia="仿宋_GB2312"/>
          <w:color w:val="000000"/>
          <w:sz w:val="24"/>
        </w:rPr>
        <w:t>¥</w:t>
      </w:r>
      <w:r w:rsidRPr="00CD4750">
        <w:rPr>
          <w:rFonts w:eastAsia="仿宋_GB2312"/>
          <w:color w:val="000000"/>
          <w:sz w:val="24"/>
          <w:u w:val="single"/>
        </w:rPr>
        <w:t xml:space="preserve">             </w:t>
      </w:r>
      <w:r w:rsidRPr="00CD4750">
        <w:rPr>
          <w:rFonts w:eastAsia="仿宋_GB2312" w:hint="eastAsia"/>
          <w:color w:val="000000"/>
          <w:sz w:val="24"/>
        </w:rPr>
        <w:t>）。</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2. </w:t>
      </w:r>
      <w:r w:rsidRPr="00CD4750">
        <w:rPr>
          <w:rFonts w:eastAsia="仿宋_GB2312" w:hint="eastAsia"/>
          <w:color w:val="000000"/>
          <w:sz w:val="24"/>
        </w:rPr>
        <w:t>担保有效期自你方与承包人签订的合同生效之日起至你方签发或应签发工程接收证书之日止。</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3. </w:t>
      </w:r>
      <w:r w:rsidRPr="00CD4750">
        <w:rPr>
          <w:rFonts w:eastAsia="仿宋_GB2312" w:hint="eastAsia"/>
          <w:color w:val="000000"/>
          <w:sz w:val="24"/>
        </w:rPr>
        <w:t>在本担保有效期内，因承包人违反合同约定的义务给你方造成经济损失时，我方在收到你方以书面形式提出的在担保金额内的赔偿要求后，在</w:t>
      </w:r>
      <w:r w:rsidRPr="00CD4750">
        <w:rPr>
          <w:rFonts w:eastAsia="仿宋_GB2312"/>
          <w:color w:val="000000"/>
          <w:sz w:val="24"/>
        </w:rPr>
        <w:t>7</w:t>
      </w:r>
      <w:r w:rsidRPr="00CD4750">
        <w:rPr>
          <w:rFonts w:eastAsia="仿宋_GB2312" w:hint="eastAsia"/>
          <w:color w:val="000000"/>
          <w:sz w:val="24"/>
        </w:rPr>
        <w:t>天内无条件支付。</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4. </w:t>
      </w:r>
      <w:r w:rsidRPr="00CD4750">
        <w:rPr>
          <w:rFonts w:eastAsia="仿宋_GB2312" w:hint="eastAsia"/>
          <w:color w:val="000000"/>
          <w:sz w:val="24"/>
        </w:rPr>
        <w:t>你方和承包人按合同约定变更合同时，我方承担本担保规定的义务不变。</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5. </w:t>
      </w:r>
      <w:r w:rsidRPr="00CD4750">
        <w:rPr>
          <w:rFonts w:eastAsia="仿宋_GB2312" w:hint="eastAsia"/>
          <w:color w:val="000000"/>
          <w:sz w:val="24"/>
        </w:rPr>
        <w:t>因本保函发生的纠纷，可由双方协商解决，协商不成的，任何一方均可提请</w:t>
      </w:r>
      <w:r w:rsidRPr="00CD4750">
        <w:rPr>
          <w:rFonts w:eastAsia="仿宋_GB2312"/>
          <w:color w:val="000000"/>
          <w:sz w:val="24"/>
          <w:u w:val="single"/>
        </w:rPr>
        <w:t xml:space="preserve">        </w:t>
      </w:r>
      <w:r w:rsidRPr="00CD4750">
        <w:rPr>
          <w:rFonts w:eastAsia="仿宋_GB2312" w:hint="eastAsia"/>
          <w:color w:val="000000"/>
          <w:sz w:val="24"/>
        </w:rPr>
        <w:t>仲裁委员会仲裁。</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6. </w:t>
      </w:r>
      <w:r w:rsidRPr="00CD4750">
        <w:rPr>
          <w:rFonts w:eastAsia="仿宋_GB2312" w:hint="eastAsia"/>
          <w:color w:val="000000"/>
          <w:sz w:val="24"/>
        </w:rPr>
        <w:t>本保函自我方法定代表人（或其授权代理人）签字并加盖公章之日起生效。</w:t>
      </w:r>
    </w:p>
    <w:p w:rsidR="00560B3D" w:rsidRPr="00CD4750" w:rsidRDefault="00560B3D" w:rsidP="00560B3D">
      <w:pPr>
        <w:spacing w:line="360" w:lineRule="auto"/>
        <w:rPr>
          <w:rFonts w:eastAsia="仿宋_GB2312"/>
          <w:color w:val="000000"/>
          <w:sz w:val="24"/>
        </w:rPr>
      </w:pPr>
    </w:p>
    <w:p w:rsidR="00560B3D" w:rsidRPr="00CD4750" w:rsidRDefault="00560B3D" w:rsidP="00560B3D">
      <w:pPr>
        <w:spacing w:line="360" w:lineRule="auto"/>
        <w:rPr>
          <w:rFonts w:eastAsia="仿宋_GB2312"/>
          <w:color w:val="000000"/>
          <w:sz w:val="24"/>
        </w:rPr>
      </w:pPr>
      <w:r w:rsidRPr="00CD4750">
        <w:rPr>
          <w:rFonts w:eastAsia="仿宋_GB2312" w:hint="eastAsia"/>
          <w:color w:val="000000"/>
          <w:sz w:val="24"/>
        </w:rPr>
        <w:t>担</w:t>
      </w:r>
      <w:r w:rsidRPr="00CD4750">
        <w:rPr>
          <w:rFonts w:eastAsia="仿宋_GB2312"/>
          <w:color w:val="000000"/>
          <w:sz w:val="24"/>
        </w:rPr>
        <w:t xml:space="preserve"> </w:t>
      </w:r>
      <w:r w:rsidRPr="00CD4750">
        <w:rPr>
          <w:rFonts w:eastAsia="仿宋_GB2312" w:hint="eastAsia"/>
          <w:color w:val="000000"/>
          <w:sz w:val="24"/>
        </w:rPr>
        <w:t>保</w:t>
      </w:r>
      <w:r w:rsidRPr="00CD4750">
        <w:rPr>
          <w:rFonts w:eastAsia="仿宋_GB2312"/>
          <w:color w:val="000000"/>
          <w:sz w:val="24"/>
        </w:rPr>
        <w:t xml:space="preserve"> </w:t>
      </w:r>
      <w:r w:rsidRPr="00CD4750">
        <w:rPr>
          <w:rFonts w:eastAsia="仿宋_GB2312" w:hint="eastAsia"/>
          <w:color w:val="000000"/>
          <w:sz w:val="24"/>
        </w:rPr>
        <w:t>人：</w:t>
      </w:r>
      <w:r w:rsidRPr="00CD4750">
        <w:rPr>
          <w:rFonts w:eastAsia="仿宋_GB2312"/>
          <w:color w:val="000000"/>
          <w:sz w:val="24"/>
          <w:u w:val="single"/>
        </w:rPr>
        <w:t xml:space="preserve">                           </w:t>
      </w:r>
      <w:r w:rsidRPr="00CD4750">
        <w:rPr>
          <w:rFonts w:eastAsia="仿宋_GB2312" w:hint="eastAsia"/>
          <w:color w:val="000000"/>
          <w:sz w:val="24"/>
        </w:rPr>
        <w:t>（盖单位章）</w:t>
      </w:r>
    </w:p>
    <w:p w:rsidR="00560B3D" w:rsidRPr="00CD4750" w:rsidRDefault="00560B3D" w:rsidP="00560B3D">
      <w:pPr>
        <w:spacing w:line="360" w:lineRule="auto"/>
        <w:rPr>
          <w:rFonts w:eastAsia="仿宋_GB2312"/>
          <w:color w:val="000000"/>
          <w:sz w:val="24"/>
        </w:rPr>
      </w:pPr>
      <w:r w:rsidRPr="00CD4750">
        <w:rPr>
          <w:rFonts w:eastAsia="仿宋_GB2312" w:hint="eastAsia"/>
          <w:color w:val="000000"/>
          <w:sz w:val="24"/>
        </w:rPr>
        <w:t>法定代表人或其委托代理人：</w:t>
      </w:r>
      <w:r w:rsidRPr="00CD4750">
        <w:rPr>
          <w:rFonts w:eastAsia="仿宋_GB2312"/>
          <w:color w:val="000000"/>
          <w:sz w:val="24"/>
          <w:u w:val="single"/>
        </w:rPr>
        <w:t xml:space="preserve">               </w:t>
      </w:r>
      <w:r w:rsidRPr="00CD4750">
        <w:rPr>
          <w:rFonts w:eastAsia="仿宋_GB2312" w:hint="eastAsia"/>
          <w:color w:val="000000"/>
          <w:sz w:val="24"/>
        </w:rPr>
        <w:t>（签字）</w:t>
      </w:r>
    </w:p>
    <w:p w:rsidR="00560B3D" w:rsidRPr="00CD4750" w:rsidRDefault="00560B3D" w:rsidP="00560B3D">
      <w:pPr>
        <w:spacing w:line="360" w:lineRule="auto"/>
        <w:rPr>
          <w:rFonts w:eastAsia="仿宋_GB2312"/>
          <w:color w:val="000000"/>
          <w:sz w:val="24"/>
        </w:rPr>
      </w:pPr>
      <w:r w:rsidRPr="00CD4750">
        <w:rPr>
          <w:rFonts w:eastAsia="仿宋_GB2312" w:hint="eastAsia"/>
          <w:color w:val="000000"/>
          <w:sz w:val="24"/>
        </w:rPr>
        <w:t>地</w:t>
      </w:r>
      <w:r w:rsidRPr="00CD4750">
        <w:rPr>
          <w:rFonts w:eastAsia="仿宋_GB2312"/>
          <w:color w:val="000000"/>
          <w:sz w:val="24"/>
        </w:rPr>
        <w:t xml:space="preserve">    </w:t>
      </w:r>
      <w:r w:rsidRPr="00CD4750">
        <w:rPr>
          <w:rFonts w:eastAsia="仿宋_GB2312" w:hint="eastAsia"/>
          <w:color w:val="000000"/>
          <w:sz w:val="24"/>
        </w:rPr>
        <w:t>址：</w:t>
      </w:r>
      <w:r w:rsidRPr="00CD4750">
        <w:rPr>
          <w:rFonts w:eastAsia="仿宋_GB2312"/>
          <w:color w:val="000000"/>
          <w:sz w:val="24"/>
          <w:u w:val="single"/>
        </w:rPr>
        <w:t xml:space="preserve">                                      </w:t>
      </w:r>
    </w:p>
    <w:p w:rsidR="00560B3D" w:rsidRPr="00CD4750" w:rsidRDefault="00560B3D" w:rsidP="00560B3D">
      <w:pPr>
        <w:spacing w:line="360" w:lineRule="auto"/>
        <w:rPr>
          <w:rFonts w:eastAsia="仿宋_GB2312"/>
          <w:color w:val="000000"/>
          <w:sz w:val="24"/>
        </w:rPr>
      </w:pPr>
      <w:r w:rsidRPr="00CD4750">
        <w:rPr>
          <w:rFonts w:eastAsia="仿宋_GB2312" w:hint="eastAsia"/>
          <w:color w:val="000000"/>
          <w:sz w:val="24"/>
        </w:rPr>
        <w:t>邮政编码：</w:t>
      </w:r>
      <w:r w:rsidRPr="00CD4750">
        <w:rPr>
          <w:rFonts w:eastAsia="仿宋_GB2312"/>
          <w:color w:val="000000"/>
          <w:sz w:val="24"/>
          <w:u w:val="single"/>
        </w:rPr>
        <w:t xml:space="preserve">                                      </w:t>
      </w:r>
    </w:p>
    <w:p w:rsidR="00560B3D" w:rsidRPr="00CD4750" w:rsidRDefault="00560B3D" w:rsidP="00560B3D">
      <w:pPr>
        <w:spacing w:line="360" w:lineRule="auto"/>
        <w:rPr>
          <w:rFonts w:eastAsia="仿宋_GB2312"/>
          <w:color w:val="000000"/>
          <w:sz w:val="24"/>
          <w:u w:val="single"/>
        </w:rPr>
      </w:pPr>
      <w:r w:rsidRPr="00CD4750">
        <w:rPr>
          <w:rFonts w:eastAsia="仿宋_GB2312" w:hint="eastAsia"/>
          <w:color w:val="000000"/>
          <w:sz w:val="24"/>
        </w:rPr>
        <w:t>电</w:t>
      </w:r>
      <w:r w:rsidRPr="00CD4750">
        <w:rPr>
          <w:rFonts w:eastAsia="仿宋_GB2312"/>
          <w:color w:val="000000"/>
          <w:sz w:val="24"/>
        </w:rPr>
        <w:t xml:space="preserve">    </w:t>
      </w:r>
      <w:r w:rsidRPr="00CD4750">
        <w:rPr>
          <w:rFonts w:eastAsia="仿宋_GB2312" w:hint="eastAsia"/>
          <w:color w:val="000000"/>
          <w:sz w:val="24"/>
        </w:rPr>
        <w:t>话：</w:t>
      </w:r>
      <w:r w:rsidRPr="00CD4750">
        <w:rPr>
          <w:rFonts w:eastAsia="仿宋_GB2312"/>
          <w:color w:val="000000"/>
          <w:sz w:val="24"/>
          <w:u w:val="single"/>
        </w:rPr>
        <w:t xml:space="preserve">                                      </w:t>
      </w:r>
    </w:p>
    <w:p w:rsidR="00560B3D" w:rsidRPr="00CD4750" w:rsidRDefault="00560B3D" w:rsidP="00560B3D">
      <w:pPr>
        <w:spacing w:line="360" w:lineRule="auto"/>
        <w:rPr>
          <w:rFonts w:eastAsia="仿宋_GB2312"/>
          <w:color w:val="000000"/>
          <w:sz w:val="24"/>
        </w:rPr>
      </w:pPr>
      <w:r w:rsidRPr="00CD4750">
        <w:rPr>
          <w:rFonts w:eastAsia="仿宋_GB2312" w:hint="eastAsia"/>
          <w:color w:val="000000"/>
          <w:sz w:val="24"/>
        </w:rPr>
        <w:t>传</w:t>
      </w:r>
      <w:r w:rsidRPr="00CD4750">
        <w:rPr>
          <w:rFonts w:eastAsia="仿宋_GB2312"/>
          <w:color w:val="000000"/>
          <w:sz w:val="24"/>
        </w:rPr>
        <w:t xml:space="preserve">    </w:t>
      </w:r>
      <w:r w:rsidRPr="00CD4750">
        <w:rPr>
          <w:rFonts w:eastAsia="仿宋_GB2312" w:hint="eastAsia"/>
          <w:color w:val="000000"/>
          <w:sz w:val="24"/>
        </w:rPr>
        <w:t>真：</w:t>
      </w:r>
      <w:r w:rsidRPr="00CD4750">
        <w:rPr>
          <w:rFonts w:eastAsia="仿宋_GB2312"/>
          <w:color w:val="000000"/>
          <w:sz w:val="24"/>
          <w:u w:val="single"/>
        </w:rPr>
        <w:t xml:space="preserve">                                      </w:t>
      </w:r>
    </w:p>
    <w:p w:rsidR="00560B3D" w:rsidRPr="00CD4750" w:rsidRDefault="00560B3D" w:rsidP="00560B3D">
      <w:pPr>
        <w:spacing w:line="360" w:lineRule="auto"/>
        <w:rPr>
          <w:rFonts w:eastAsia="仿宋_GB2312"/>
          <w:color w:val="000000"/>
          <w:sz w:val="24"/>
          <w:u w:val="single"/>
        </w:rPr>
      </w:pPr>
    </w:p>
    <w:p w:rsidR="00560B3D" w:rsidRPr="00CD4750" w:rsidRDefault="00560B3D" w:rsidP="00560B3D">
      <w:pPr>
        <w:spacing w:line="360" w:lineRule="auto"/>
        <w:ind w:left="1519" w:hangingChars="633" w:hanging="1519"/>
        <w:rPr>
          <w:rFonts w:eastAsia="仿宋_GB2312"/>
          <w:color w:val="000000"/>
          <w:sz w:val="24"/>
        </w:rPr>
      </w:pPr>
      <w:r w:rsidRPr="00CD4750">
        <w:rPr>
          <w:rFonts w:eastAsia="仿宋_GB2312"/>
          <w:color w:val="000000"/>
          <w:sz w:val="24"/>
        </w:rPr>
        <w:t xml:space="preserve">               </w:t>
      </w:r>
      <w:r w:rsidRPr="00CD4750">
        <w:rPr>
          <w:rFonts w:eastAsia="仿宋_GB2312"/>
          <w:color w:val="000000"/>
          <w:sz w:val="24"/>
          <w:u w:val="single"/>
        </w:rPr>
        <w:t xml:space="preserve">           </w:t>
      </w:r>
      <w:r w:rsidRPr="00CD4750">
        <w:rPr>
          <w:rFonts w:eastAsia="仿宋_GB2312" w:hint="eastAsia"/>
          <w:color w:val="000000"/>
          <w:sz w:val="24"/>
        </w:rPr>
        <w:t>年</w:t>
      </w:r>
      <w:r w:rsidRPr="00CD4750">
        <w:rPr>
          <w:rFonts w:eastAsia="仿宋_GB2312"/>
          <w:color w:val="000000"/>
          <w:sz w:val="24"/>
          <w:u w:val="single"/>
        </w:rPr>
        <w:t xml:space="preserve">        </w:t>
      </w:r>
      <w:r w:rsidRPr="00CD4750">
        <w:rPr>
          <w:rFonts w:eastAsia="仿宋_GB2312" w:hint="eastAsia"/>
          <w:color w:val="000000"/>
          <w:sz w:val="24"/>
        </w:rPr>
        <w:t>月</w:t>
      </w:r>
      <w:r w:rsidRPr="00CD4750">
        <w:rPr>
          <w:rFonts w:eastAsia="仿宋_GB2312"/>
          <w:color w:val="000000"/>
          <w:sz w:val="24"/>
          <w:u w:val="single"/>
        </w:rPr>
        <w:t xml:space="preserve">        </w:t>
      </w:r>
      <w:r w:rsidRPr="00CD4750">
        <w:rPr>
          <w:rFonts w:eastAsia="仿宋_GB2312" w:hint="eastAsia"/>
          <w:color w:val="000000"/>
          <w:sz w:val="24"/>
        </w:rPr>
        <w:t>日</w:t>
      </w:r>
    </w:p>
    <w:p w:rsidR="00560B3D" w:rsidRPr="00CD4750" w:rsidRDefault="00560B3D" w:rsidP="00560B3D">
      <w:pPr>
        <w:spacing w:line="360" w:lineRule="auto"/>
        <w:rPr>
          <w:rFonts w:eastAsia="黑体"/>
          <w:color w:val="000000"/>
          <w:sz w:val="24"/>
        </w:rPr>
      </w:pPr>
      <w:r w:rsidRPr="00CD4750">
        <w:rPr>
          <w:rFonts w:eastAsia="仿宋_GB2312" w:hint="eastAsia"/>
          <w:color w:val="000000"/>
          <w:sz w:val="24"/>
        </w:rPr>
        <w:t>附</w:t>
      </w:r>
      <w:bookmarkStart w:id="94" w:name="_Toc296503232"/>
      <w:bookmarkStart w:id="95" w:name="_Toc296346733"/>
      <w:bookmarkStart w:id="96" w:name="_Toc267261702"/>
      <w:bookmarkStart w:id="97" w:name="_Toc296347231"/>
      <w:bookmarkStart w:id="98" w:name="_Toc296891272"/>
      <w:bookmarkStart w:id="99" w:name="_Toc296891060"/>
      <w:bookmarkStart w:id="100" w:name="_Toc296944571"/>
      <w:r w:rsidRPr="00CD4750">
        <w:rPr>
          <w:rFonts w:eastAsia="仿宋_GB2312" w:hint="eastAsia"/>
          <w:color w:val="000000"/>
          <w:sz w:val="24"/>
        </w:rPr>
        <w:t>件</w:t>
      </w:r>
      <w:r w:rsidRPr="00CD4750">
        <w:rPr>
          <w:rFonts w:eastAsia="仿宋_GB2312"/>
          <w:color w:val="000000"/>
          <w:sz w:val="24"/>
        </w:rPr>
        <w:t xml:space="preserve">11 </w:t>
      </w:r>
      <w:r w:rsidRPr="00CD4750">
        <w:rPr>
          <w:rFonts w:eastAsia="仿宋_GB2312" w:hint="eastAsia"/>
          <w:color w:val="000000"/>
          <w:sz w:val="24"/>
        </w:rPr>
        <w:t>：</w:t>
      </w:r>
    </w:p>
    <w:bookmarkEnd w:id="94"/>
    <w:bookmarkEnd w:id="95"/>
    <w:bookmarkEnd w:id="96"/>
    <w:bookmarkEnd w:id="97"/>
    <w:bookmarkEnd w:id="98"/>
    <w:bookmarkEnd w:id="99"/>
    <w:bookmarkEnd w:id="100"/>
    <w:p w:rsidR="0055478C" w:rsidRDefault="0055478C">
      <w:pPr>
        <w:rPr>
          <w:rFonts w:eastAsia="黑体"/>
          <w:color w:val="000000"/>
          <w:sz w:val="24"/>
        </w:rPr>
      </w:pPr>
      <w:r>
        <w:rPr>
          <w:rFonts w:eastAsia="黑体"/>
          <w:color w:val="000000"/>
          <w:sz w:val="24"/>
        </w:rPr>
        <w:br w:type="page"/>
      </w:r>
    </w:p>
    <w:p w:rsidR="00560B3D" w:rsidRPr="00CD4750" w:rsidRDefault="00560B3D" w:rsidP="00560B3D">
      <w:pPr>
        <w:spacing w:beforeLines="50" w:before="120" w:afterLines="50" w:after="120" w:line="440" w:lineRule="exact"/>
        <w:jc w:val="center"/>
        <w:rPr>
          <w:rFonts w:eastAsia="黑体"/>
          <w:color w:val="000000"/>
          <w:sz w:val="24"/>
        </w:rPr>
      </w:pPr>
      <w:r w:rsidRPr="00CD4750">
        <w:rPr>
          <w:rFonts w:eastAsia="黑体" w:hint="eastAsia"/>
          <w:color w:val="000000"/>
          <w:sz w:val="24"/>
        </w:rPr>
        <w:lastRenderedPageBreak/>
        <w:t>预付款担保</w:t>
      </w:r>
    </w:p>
    <w:p w:rsidR="00560B3D" w:rsidRPr="00CD4750" w:rsidRDefault="00560B3D" w:rsidP="00560B3D">
      <w:pPr>
        <w:spacing w:line="400" w:lineRule="exact"/>
        <w:rPr>
          <w:rFonts w:eastAsia="仿宋_GB2312"/>
          <w:color w:val="000000"/>
          <w:sz w:val="24"/>
        </w:rPr>
      </w:pPr>
      <w:r w:rsidRPr="00CD4750">
        <w:rPr>
          <w:rFonts w:eastAsia="仿宋_GB2312"/>
          <w:color w:val="000000"/>
          <w:sz w:val="24"/>
          <w:u w:val="single"/>
        </w:rPr>
        <w:t xml:space="preserve">            </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rPr>
        <w:t xml:space="preserve"> </w:t>
      </w:r>
      <w:r w:rsidRPr="00CD4750">
        <w:rPr>
          <w:rFonts w:eastAsia="仿宋_GB2312" w:hint="eastAsia"/>
          <w:color w:val="000000"/>
          <w:sz w:val="24"/>
        </w:rPr>
        <w:t>（发包人名称）：</w:t>
      </w:r>
    </w:p>
    <w:p w:rsidR="00560B3D" w:rsidRPr="00CD4750" w:rsidRDefault="00560B3D" w:rsidP="00560B3D">
      <w:pPr>
        <w:spacing w:line="400" w:lineRule="exact"/>
        <w:rPr>
          <w:rFonts w:eastAsia="仿宋_GB2312"/>
          <w:color w:val="000000"/>
          <w:sz w:val="24"/>
        </w:rPr>
      </w:pPr>
    </w:p>
    <w:p w:rsidR="002D0F22" w:rsidRDefault="00560B3D" w:rsidP="002D0F22">
      <w:pPr>
        <w:spacing w:line="400" w:lineRule="exact"/>
        <w:ind w:firstLineChars="200" w:firstLine="480"/>
        <w:rPr>
          <w:rFonts w:eastAsia="仿宋_GB2312"/>
          <w:color w:val="000000"/>
          <w:sz w:val="24"/>
        </w:rPr>
      </w:pPr>
      <w:r w:rsidRPr="00CD4750">
        <w:rPr>
          <w:rFonts w:eastAsia="仿宋_GB2312" w:hint="eastAsia"/>
          <w:color w:val="000000"/>
          <w:sz w:val="24"/>
        </w:rPr>
        <w:t>根据</w:t>
      </w:r>
      <w:r w:rsidRPr="00CD4750">
        <w:rPr>
          <w:rFonts w:eastAsia="仿宋_GB2312"/>
          <w:color w:val="000000"/>
          <w:sz w:val="24"/>
          <w:u w:val="single"/>
        </w:rPr>
        <w:t xml:space="preserve">                 </w:t>
      </w:r>
      <w:r w:rsidRPr="00CD4750">
        <w:rPr>
          <w:rFonts w:eastAsia="仿宋_GB2312" w:hint="eastAsia"/>
          <w:color w:val="000000"/>
          <w:sz w:val="24"/>
        </w:rPr>
        <w:t>（承包人名称）（以下称“承包人”）与</w:t>
      </w:r>
    </w:p>
    <w:p w:rsidR="00560B3D" w:rsidRPr="00CD4750" w:rsidRDefault="00560B3D" w:rsidP="002D0F22">
      <w:pPr>
        <w:spacing w:line="400" w:lineRule="exact"/>
        <w:ind w:firstLineChars="200" w:firstLine="480"/>
        <w:rPr>
          <w:rFonts w:eastAsia="仿宋_GB2312"/>
          <w:color w:val="000000"/>
          <w:sz w:val="24"/>
        </w:rPr>
      </w:pPr>
      <w:r w:rsidRPr="00CD4750">
        <w:rPr>
          <w:rFonts w:eastAsia="仿宋_GB2312"/>
          <w:color w:val="000000"/>
          <w:sz w:val="24"/>
          <w:u w:val="single"/>
        </w:rPr>
        <w:t xml:space="preserve">                        </w:t>
      </w:r>
      <w:r w:rsidRPr="00CD4750">
        <w:rPr>
          <w:rFonts w:eastAsia="仿宋_GB2312" w:hint="eastAsia"/>
          <w:color w:val="000000"/>
          <w:sz w:val="24"/>
        </w:rPr>
        <w:t>（发包人名称）（以下简称“发包人”）</w:t>
      </w:r>
    </w:p>
    <w:p w:rsidR="00560B3D" w:rsidRPr="00CD4750" w:rsidRDefault="00560B3D" w:rsidP="00560B3D">
      <w:pPr>
        <w:spacing w:line="400" w:lineRule="exact"/>
        <w:rPr>
          <w:rFonts w:eastAsia="仿宋_GB2312"/>
          <w:color w:val="000000"/>
          <w:sz w:val="24"/>
        </w:rPr>
      </w:pPr>
      <w:r w:rsidRPr="00CD4750">
        <w:rPr>
          <w:rFonts w:eastAsia="仿宋_GB2312" w:hint="eastAsia"/>
          <w:color w:val="000000"/>
          <w:sz w:val="24"/>
        </w:rPr>
        <w:t>于</w:t>
      </w:r>
      <w:r w:rsidRPr="00CD4750">
        <w:rPr>
          <w:rFonts w:eastAsia="仿宋_GB2312"/>
          <w:color w:val="000000"/>
          <w:sz w:val="24"/>
          <w:u w:val="single"/>
        </w:rPr>
        <w:t xml:space="preserve">     </w:t>
      </w:r>
      <w:r w:rsidRPr="00CD4750">
        <w:rPr>
          <w:rFonts w:eastAsia="仿宋_GB2312" w:hint="eastAsia"/>
          <w:color w:val="000000"/>
          <w:sz w:val="24"/>
        </w:rPr>
        <w:t>年</w:t>
      </w:r>
      <w:r w:rsidRPr="00CD4750">
        <w:rPr>
          <w:rFonts w:eastAsia="仿宋_GB2312"/>
          <w:color w:val="000000"/>
          <w:sz w:val="24"/>
          <w:u w:val="single"/>
        </w:rPr>
        <w:t xml:space="preserve">    </w:t>
      </w:r>
      <w:r w:rsidRPr="00CD4750">
        <w:rPr>
          <w:rFonts w:eastAsia="仿宋_GB2312" w:hint="eastAsia"/>
          <w:color w:val="000000"/>
          <w:sz w:val="24"/>
        </w:rPr>
        <w:t>月</w:t>
      </w:r>
      <w:r w:rsidRPr="00CD4750">
        <w:rPr>
          <w:rFonts w:eastAsia="仿宋_GB2312"/>
          <w:color w:val="000000"/>
          <w:sz w:val="24"/>
          <w:u w:val="single"/>
        </w:rPr>
        <w:t xml:space="preserve">    </w:t>
      </w:r>
      <w:r w:rsidRPr="00CD4750">
        <w:rPr>
          <w:rFonts w:eastAsia="仿宋_GB2312" w:hint="eastAsia"/>
          <w:color w:val="000000"/>
          <w:sz w:val="24"/>
        </w:rPr>
        <w:t>日签订的</w:t>
      </w:r>
      <w:r w:rsidRPr="00CD4750">
        <w:rPr>
          <w:rFonts w:eastAsia="仿宋_GB2312"/>
          <w:color w:val="000000"/>
          <w:sz w:val="24"/>
          <w:u w:val="single"/>
        </w:rPr>
        <w:t xml:space="preserve">                   </w:t>
      </w:r>
      <w:r w:rsidRPr="00CD4750">
        <w:rPr>
          <w:rFonts w:eastAsia="仿宋_GB2312" w:hint="eastAsia"/>
          <w:color w:val="000000"/>
          <w:sz w:val="24"/>
        </w:rPr>
        <w:t>（工程名称）《建设工程施工合同》，承包人按约定的金额向你方提交一份预付款担保，即有权得到你方支付相等金额的预付款。我方愿意就你方提供给承包人的预付款为承包人提供连带责任担保。</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1. </w:t>
      </w:r>
      <w:r w:rsidRPr="00CD4750">
        <w:rPr>
          <w:rFonts w:eastAsia="仿宋_GB2312" w:hint="eastAsia"/>
          <w:color w:val="000000"/>
          <w:sz w:val="24"/>
        </w:rPr>
        <w:t>担保金额人民币（大写）</w:t>
      </w:r>
      <w:r w:rsidRPr="00CD4750">
        <w:rPr>
          <w:rFonts w:eastAsia="仿宋_GB2312"/>
          <w:color w:val="000000"/>
          <w:sz w:val="24"/>
          <w:u w:val="single"/>
        </w:rPr>
        <w:t xml:space="preserve">                </w:t>
      </w:r>
      <w:r w:rsidRPr="00CD4750">
        <w:rPr>
          <w:rFonts w:eastAsia="仿宋_GB2312" w:hint="eastAsia"/>
          <w:color w:val="000000"/>
          <w:sz w:val="24"/>
        </w:rPr>
        <w:t>元（</w:t>
      </w:r>
      <w:r w:rsidRPr="00CD4750">
        <w:rPr>
          <w:rFonts w:eastAsia="仿宋_GB2312"/>
          <w:color w:val="000000"/>
          <w:sz w:val="24"/>
        </w:rPr>
        <w:t>¥</w:t>
      </w:r>
      <w:r w:rsidRPr="00CD4750">
        <w:rPr>
          <w:rFonts w:eastAsia="仿宋_GB2312"/>
          <w:color w:val="000000"/>
          <w:sz w:val="24"/>
          <w:u w:val="single"/>
        </w:rPr>
        <w:t xml:space="preserve">             </w:t>
      </w:r>
      <w:r w:rsidRPr="00CD4750">
        <w:rPr>
          <w:rFonts w:eastAsia="仿宋_GB2312" w:hint="eastAsia"/>
          <w:color w:val="000000"/>
          <w:sz w:val="24"/>
        </w:rPr>
        <w:t>）。</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2. </w:t>
      </w:r>
      <w:r w:rsidRPr="00CD4750">
        <w:rPr>
          <w:rFonts w:eastAsia="仿宋_GB2312" w:hint="eastAsia"/>
          <w:color w:val="000000"/>
          <w:sz w:val="24"/>
        </w:rPr>
        <w:t>担保有效期自预付款支付给承包人起生效，至你方签发的进度款支付证书说明已完全扣清止。</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3. </w:t>
      </w:r>
      <w:r w:rsidRPr="00CD4750">
        <w:rPr>
          <w:rFonts w:eastAsia="仿宋_GB2312" w:hint="eastAsia"/>
          <w:color w:val="000000"/>
          <w:sz w:val="24"/>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4. </w:t>
      </w:r>
      <w:r w:rsidRPr="00CD4750">
        <w:rPr>
          <w:rFonts w:eastAsia="仿宋_GB2312" w:hint="eastAsia"/>
          <w:color w:val="000000"/>
          <w:sz w:val="24"/>
        </w:rPr>
        <w:t>你方和承包人按合同约定变更合同时，我方承担本保函规定的义务不变。</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5. </w:t>
      </w:r>
      <w:r w:rsidRPr="00CD4750">
        <w:rPr>
          <w:rFonts w:eastAsia="仿宋_GB2312" w:hint="eastAsia"/>
          <w:color w:val="000000"/>
          <w:sz w:val="24"/>
        </w:rPr>
        <w:t>因本保函发生的纠纷，可由双方协商解决，协商不成的，任何一方均可提请</w:t>
      </w:r>
      <w:r w:rsidRPr="00CD4750">
        <w:rPr>
          <w:rFonts w:eastAsia="仿宋_GB2312"/>
          <w:color w:val="000000"/>
          <w:sz w:val="24"/>
          <w:u w:val="single"/>
        </w:rPr>
        <w:t xml:space="preserve">        </w:t>
      </w:r>
      <w:r w:rsidRPr="00CD4750">
        <w:rPr>
          <w:rFonts w:eastAsia="仿宋_GB2312" w:hint="eastAsia"/>
          <w:color w:val="000000"/>
          <w:sz w:val="24"/>
        </w:rPr>
        <w:t>仲裁委员会仲裁。</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6. </w:t>
      </w:r>
      <w:r w:rsidRPr="00CD4750">
        <w:rPr>
          <w:rFonts w:eastAsia="仿宋_GB2312" w:hint="eastAsia"/>
          <w:color w:val="000000"/>
          <w:sz w:val="24"/>
        </w:rPr>
        <w:t>本保函自我方法定代表人（或其授权代理人）签字并加盖公章之日起生效。</w:t>
      </w:r>
    </w:p>
    <w:p w:rsidR="00560B3D" w:rsidRPr="00CD4750" w:rsidRDefault="00560B3D" w:rsidP="00560B3D">
      <w:pPr>
        <w:spacing w:line="400" w:lineRule="exact"/>
        <w:rPr>
          <w:rFonts w:eastAsia="仿宋_GB2312"/>
          <w:color w:val="000000"/>
          <w:sz w:val="24"/>
        </w:rPr>
      </w:pPr>
    </w:p>
    <w:p w:rsidR="00560B3D" w:rsidRPr="00CD4750" w:rsidRDefault="00560B3D" w:rsidP="00560B3D">
      <w:pPr>
        <w:spacing w:line="400" w:lineRule="exact"/>
        <w:rPr>
          <w:rFonts w:eastAsia="仿宋_GB2312"/>
          <w:color w:val="000000"/>
          <w:sz w:val="24"/>
        </w:rPr>
      </w:pPr>
      <w:r w:rsidRPr="00CD4750">
        <w:rPr>
          <w:rFonts w:eastAsia="仿宋_GB2312" w:hint="eastAsia"/>
          <w:color w:val="000000"/>
          <w:sz w:val="24"/>
        </w:rPr>
        <w:t>担保人：</w:t>
      </w:r>
      <w:r w:rsidRPr="00CD4750">
        <w:rPr>
          <w:rFonts w:eastAsia="仿宋_GB2312"/>
          <w:color w:val="000000"/>
          <w:sz w:val="24"/>
          <w:u w:val="single"/>
        </w:rPr>
        <w:t xml:space="preserve">                          </w:t>
      </w:r>
      <w:r w:rsidRPr="00CD4750">
        <w:rPr>
          <w:rFonts w:eastAsia="仿宋_GB2312" w:hint="eastAsia"/>
          <w:color w:val="000000"/>
          <w:sz w:val="24"/>
        </w:rPr>
        <w:t>（盖单位章）</w:t>
      </w:r>
    </w:p>
    <w:p w:rsidR="00560B3D" w:rsidRPr="00CD4750" w:rsidRDefault="00560B3D" w:rsidP="00560B3D">
      <w:pPr>
        <w:spacing w:line="400" w:lineRule="exact"/>
        <w:rPr>
          <w:rFonts w:eastAsia="仿宋_GB2312"/>
          <w:color w:val="000000"/>
          <w:sz w:val="24"/>
        </w:rPr>
      </w:pPr>
      <w:r w:rsidRPr="00CD4750">
        <w:rPr>
          <w:rFonts w:eastAsia="仿宋_GB2312" w:hint="eastAsia"/>
          <w:color w:val="000000"/>
          <w:sz w:val="24"/>
        </w:rPr>
        <w:t>法定代表人或其委托代理人：</w:t>
      </w:r>
      <w:r w:rsidRPr="00CD4750">
        <w:rPr>
          <w:rFonts w:eastAsia="仿宋_GB2312"/>
          <w:color w:val="000000"/>
          <w:sz w:val="24"/>
          <w:u w:val="single"/>
        </w:rPr>
        <w:t xml:space="preserve">            </w:t>
      </w:r>
      <w:r w:rsidRPr="00CD4750">
        <w:rPr>
          <w:rFonts w:eastAsia="仿宋_GB2312" w:hint="eastAsia"/>
          <w:color w:val="000000"/>
          <w:sz w:val="24"/>
        </w:rPr>
        <w:t>（签字）</w:t>
      </w:r>
    </w:p>
    <w:p w:rsidR="00560B3D" w:rsidRPr="00CD4750" w:rsidRDefault="00560B3D" w:rsidP="00560B3D">
      <w:pPr>
        <w:spacing w:line="400" w:lineRule="exact"/>
        <w:rPr>
          <w:rFonts w:eastAsia="仿宋_GB2312"/>
          <w:color w:val="000000"/>
          <w:sz w:val="24"/>
        </w:rPr>
      </w:pPr>
      <w:r w:rsidRPr="00CD4750">
        <w:rPr>
          <w:rFonts w:eastAsia="仿宋_GB2312" w:hint="eastAsia"/>
          <w:color w:val="000000"/>
          <w:sz w:val="24"/>
        </w:rPr>
        <w:t>地</w:t>
      </w:r>
      <w:r w:rsidRPr="00CD4750">
        <w:rPr>
          <w:rFonts w:eastAsia="仿宋_GB2312"/>
          <w:color w:val="000000"/>
          <w:sz w:val="24"/>
        </w:rPr>
        <w:t xml:space="preserve">    </w:t>
      </w:r>
      <w:r w:rsidRPr="00CD4750">
        <w:rPr>
          <w:rFonts w:eastAsia="仿宋_GB2312" w:hint="eastAsia"/>
          <w:color w:val="000000"/>
          <w:sz w:val="24"/>
        </w:rPr>
        <w:t>址：</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r>
      <w:r w:rsidRPr="00CD4750">
        <w:rPr>
          <w:rFonts w:eastAsia="仿宋_GB2312"/>
          <w:color w:val="000000"/>
          <w:sz w:val="24"/>
          <w:u w:val="single"/>
        </w:rPr>
        <w:tab/>
      </w:r>
    </w:p>
    <w:p w:rsidR="00560B3D" w:rsidRPr="00CD4750" w:rsidRDefault="00560B3D" w:rsidP="00560B3D">
      <w:pPr>
        <w:spacing w:line="400" w:lineRule="exact"/>
        <w:rPr>
          <w:rFonts w:eastAsia="仿宋_GB2312"/>
          <w:color w:val="000000"/>
          <w:sz w:val="24"/>
          <w:u w:val="single"/>
        </w:rPr>
      </w:pPr>
      <w:r w:rsidRPr="00CD4750">
        <w:rPr>
          <w:rFonts w:eastAsia="仿宋_GB2312" w:hint="eastAsia"/>
          <w:color w:val="000000"/>
          <w:sz w:val="24"/>
        </w:rPr>
        <w:t>邮政编码：</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r>
      <w:r w:rsidRPr="00CD4750">
        <w:rPr>
          <w:rFonts w:eastAsia="仿宋_GB2312"/>
          <w:color w:val="000000"/>
          <w:sz w:val="24"/>
          <w:u w:val="single"/>
        </w:rPr>
        <w:tab/>
      </w:r>
    </w:p>
    <w:p w:rsidR="00560B3D" w:rsidRPr="00CD4750" w:rsidRDefault="00560B3D" w:rsidP="00560B3D">
      <w:pPr>
        <w:spacing w:line="400" w:lineRule="exact"/>
        <w:rPr>
          <w:rFonts w:eastAsia="仿宋_GB2312"/>
          <w:color w:val="000000"/>
          <w:sz w:val="24"/>
          <w:u w:val="single"/>
        </w:rPr>
      </w:pPr>
      <w:r w:rsidRPr="00CD4750">
        <w:rPr>
          <w:rFonts w:eastAsia="仿宋_GB2312" w:hint="eastAsia"/>
          <w:color w:val="000000"/>
          <w:sz w:val="24"/>
        </w:rPr>
        <w:t>电</w:t>
      </w:r>
      <w:r w:rsidRPr="00CD4750">
        <w:rPr>
          <w:rFonts w:eastAsia="仿宋_GB2312"/>
          <w:color w:val="000000"/>
          <w:sz w:val="24"/>
        </w:rPr>
        <w:t xml:space="preserve">    </w:t>
      </w:r>
      <w:r w:rsidRPr="00CD4750">
        <w:rPr>
          <w:rFonts w:eastAsia="仿宋_GB2312" w:hint="eastAsia"/>
          <w:color w:val="000000"/>
          <w:sz w:val="24"/>
        </w:rPr>
        <w:t>话：</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r>
      <w:r w:rsidRPr="00CD4750">
        <w:rPr>
          <w:rFonts w:eastAsia="仿宋_GB2312"/>
          <w:color w:val="000000"/>
          <w:sz w:val="24"/>
          <w:u w:val="single"/>
        </w:rPr>
        <w:tab/>
      </w:r>
    </w:p>
    <w:p w:rsidR="00560B3D" w:rsidRPr="00CD4750" w:rsidRDefault="00560B3D" w:rsidP="00560B3D">
      <w:pPr>
        <w:spacing w:line="400" w:lineRule="exact"/>
        <w:rPr>
          <w:rFonts w:eastAsia="仿宋_GB2312"/>
          <w:color w:val="000000"/>
          <w:sz w:val="24"/>
          <w:u w:val="single"/>
        </w:rPr>
      </w:pPr>
      <w:r w:rsidRPr="00CD4750">
        <w:rPr>
          <w:rFonts w:eastAsia="仿宋_GB2312" w:hint="eastAsia"/>
          <w:color w:val="000000"/>
          <w:sz w:val="24"/>
        </w:rPr>
        <w:t>传</w:t>
      </w:r>
      <w:r w:rsidRPr="00CD4750">
        <w:rPr>
          <w:rFonts w:eastAsia="仿宋_GB2312"/>
          <w:color w:val="000000"/>
          <w:sz w:val="24"/>
        </w:rPr>
        <w:t xml:space="preserve">    </w:t>
      </w:r>
      <w:r w:rsidRPr="00CD4750">
        <w:rPr>
          <w:rFonts w:eastAsia="仿宋_GB2312" w:hint="eastAsia"/>
          <w:color w:val="000000"/>
          <w:sz w:val="24"/>
        </w:rPr>
        <w:t>真：</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r>
      <w:r w:rsidRPr="00CD4750">
        <w:rPr>
          <w:rFonts w:eastAsia="仿宋_GB2312"/>
          <w:color w:val="000000"/>
          <w:sz w:val="24"/>
          <w:u w:val="single"/>
        </w:rPr>
        <w:tab/>
      </w:r>
    </w:p>
    <w:p w:rsidR="00560B3D" w:rsidRPr="00CD4750" w:rsidRDefault="00560B3D" w:rsidP="00560B3D">
      <w:pPr>
        <w:spacing w:line="400" w:lineRule="exact"/>
        <w:rPr>
          <w:rFonts w:eastAsia="仿宋_GB2312"/>
          <w:color w:val="000000"/>
          <w:sz w:val="24"/>
          <w:u w:val="single"/>
        </w:rPr>
      </w:pPr>
      <w:r w:rsidRPr="00CD4750">
        <w:rPr>
          <w:rFonts w:eastAsia="仿宋_GB2312"/>
          <w:color w:val="000000"/>
          <w:sz w:val="24"/>
        </w:rPr>
        <w:t xml:space="preserve">  </w:t>
      </w:r>
    </w:p>
    <w:p w:rsidR="00560B3D" w:rsidRPr="00CD4750" w:rsidRDefault="00560B3D" w:rsidP="00560B3D">
      <w:pPr>
        <w:spacing w:line="400" w:lineRule="exact"/>
        <w:rPr>
          <w:rFonts w:eastAsia="仿宋_GB2312"/>
          <w:color w:val="000000"/>
          <w:sz w:val="24"/>
        </w:rPr>
      </w:pPr>
      <w:r w:rsidRPr="00CD4750">
        <w:rPr>
          <w:rFonts w:eastAsia="仿宋_GB2312"/>
          <w:color w:val="000000"/>
          <w:sz w:val="24"/>
        </w:rPr>
        <w:t xml:space="preserve">             </w:t>
      </w:r>
      <w:r w:rsidRPr="00CD4750">
        <w:rPr>
          <w:rFonts w:eastAsia="仿宋_GB2312"/>
          <w:color w:val="000000"/>
          <w:sz w:val="24"/>
          <w:u w:val="single"/>
        </w:rPr>
        <w:t xml:space="preserve">               </w:t>
      </w:r>
      <w:r w:rsidRPr="00CD4750">
        <w:rPr>
          <w:rFonts w:eastAsia="仿宋_GB2312" w:hint="eastAsia"/>
          <w:color w:val="000000"/>
          <w:sz w:val="24"/>
        </w:rPr>
        <w:t>年</w:t>
      </w:r>
      <w:r w:rsidRPr="00CD4750">
        <w:rPr>
          <w:rFonts w:eastAsia="仿宋_GB2312"/>
          <w:color w:val="000000"/>
          <w:sz w:val="24"/>
          <w:u w:val="single"/>
        </w:rPr>
        <w:t xml:space="preserve">      </w:t>
      </w:r>
      <w:r w:rsidRPr="00CD4750">
        <w:rPr>
          <w:rFonts w:eastAsia="仿宋_GB2312" w:hint="eastAsia"/>
          <w:color w:val="000000"/>
          <w:sz w:val="24"/>
        </w:rPr>
        <w:t>月</w:t>
      </w:r>
      <w:r w:rsidRPr="00CD4750">
        <w:rPr>
          <w:rFonts w:eastAsia="仿宋_GB2312"/>
          <w:color w:val="000000"/>
          <w:sz w:val="24"/>
          <w:u w:val="single"/>
        </w:rPr>
        <w:t xml:space="preserve">      </w:t>
      </w:r>
      <w:r w:rsidRPr="00CD4750">
        <w:rPr>
          <w:rFonts w:eastAsia="仿宋_GB2312" w:hint="eastAsia"/>
          <w:color w:val="000000"/>
          <w:sz w:val="24"/>
        </w:rPr>
        <w:t>日</w:t>
      </w:r>
    </w:p>
    <w:p w:rsidR="00560B3D" w:rsidRPr="00CD4750" w:rsidRDefault="00560B3D" w:rsidP="00560B3D">
      <w:pPr>
        <w:spacing w:line="440" w:lineRule="exact"/>
        <w:rPr>
          <w:rFonts w:eastAsia="黑体"/>
          <w:color w:val="000000"/>
          <w:sz w:val="30"/>
          <w:szCs w:val="30"/>
        </w:rPr>
      </w:pPr>
      <w:r w:rsidRPr="00CD4750">
        <w:rPr>
          <w:rFonts w:eastAsia="仿宋_GB2312"/>
          <w:b/>
          <w:color w:val="000000"/>
          <w:sz w:val="30"/>
          <w:szCs w:val="30"/>
        </w:rPr>
        <w:br w:type="page"/>
      </w:r>
      <w:r w:rsidRPr="00CD4750">
        <w:rPr>
          <w:rFonts w:eastAsia="仿宋_GB2312" w:hint="eastAsia"/>
          <w:color w:val="000000"/>
          <w:sz w:val="30"/>
          <w:szCs w:val="30"/>
        </w:rPr>
        <w:lastRenderedPageBreak/>
        <w:t>附件</w:t>
      </w:r>
      <w:r w:rsidRPr="00CD4750">
        <w:rPr>
          <w:rFonts w:eastAsia="仿宋_GB2312"/>
          <w:color w:val="000000"/>
          <w:sz w:val="30"/>
          <w:szCs w:val="30"/>
        </w:rPr>
        <w:t>12</w:t>
      </w:r>
      <w:r w:rsidRPr="00CD4750">
        <w:rPr>
          <w:rFonts w:eastAsia="仿宋_GB2312" w:hint="eastAsia"/>
          <w:color w:val="000000"/>
          <w:sz w:val="30"/>
          <w:szCs w:val="30"/>
        </w:rPr>
        <w:t>：</w:t>
      </w:r>
    </w:p>
    <w:p w:rsidR="00560B3D" w:rsidRPr="00CD4750" w:rsidRDefault="00560B3D" w:rsidP="002D0F22">
      <w:pPr>
        <w:spacing w:beforeLines="50" w:before="120"/>
        <w:jc w:val="center"/>
        <w:rPr>
          <w:rFonts w:eastAsia="黑体"/>
          <w:color w:val="000000"/>
          <w:sz w:val="30"/>
          <w:szCs w:val="30"/>
        </w:rPr>
      </w:pPr>
      <w:r w:rsidRPr="00CD4750">
        <w:rPr>
          <w:rFonts w:eastAsia="黑体"/>
          <w:color w:val="000000"/>
          <w:sz w:val="30"/>
          <w:szCs w:val="30"/>
        </w:rPr>
        <w:t>12-1</w:t>
      </w:r>
      <w:r w:rsidRPr="00CD4750">
        <w:rPr>
          <w:rFonts w:eastAsia="黑体" w:hint="eastAsia"/>
          <w:color w:val="000000"/>
          <w:sz w:val="30"/>
          <w:szCs w:val="30"/>
        </w:rPr>
        <w:t>：材料暂估价表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560B3D" w:rsidRPr="00CD4750" w:rsidTr="0055478C">
        <w:tc>
          <w:tcPr>
            <w:tcW w:w="993"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序号</w:t>
            </w:r>
          </w:p>
        </w:tc>
        <w:tc>
          <w:tcPr>
            <w:tcW w:w="1984"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名称</w:t>
            </w:r>
          </w:p>
        </w:tc>
        <w:tc>
          <w:tcPr>
            <w:tcW w:w="851"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单位</w:t>
            </w:r>
          </w:p>
        </w:tc>
        <w:tc>
          <w:tcPr>
            <w:tcW w:w="774"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数量</w:t>
            </w:r>
          </w:p>
        </w:tc>
        <w:tc>
          <w:tcPr>
            <w:tcW w:w="1352"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单价（元）</w:t>
            </w:r>
          </w:p>
        </w:tc>
        <w:tc>
          <w:tcPr>
            <w:tcW w:w="1418"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合价（元）</w:t>
            </w:r>
          </w:p>
        </w:tc>
        <w:tc>
          <w:tcPr>
            <w:tcW w:w="1701"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备注</w:t>
            </w:r>
          </w:p>
        </w:tc>
      </w:tr>
      <w:tr w:rsidR="00560B3D" w:rsidRPr="00CD4750" w:rsidTr="0055478C">
        <w:tc>
          <w:tcPr>
            <w:tcW w:w="993"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bl>
    <w:p w:rsidR="00560B3D" w:rsidRPr="00CD4750" w:rsidRDefault="00560B3D" w:rsidP="00560B3D">
      <w:pPr>
        <w:spacing w:beforeLines="50" w:before="120" w:afterLines="50" w:after="120" w:line="440" w:lineRule="exact"/>
        <w:rPr>
          <w:rFonts w:eastAsia="黑体"/>
          <w:color w:val="000000"/>
          <w:sz w:val="30"/>
          <w:szCs w:val="30"/>
        </w:rPr>
      </w:pPr>
    </w:p>
    <w:p w:rsidR="00560B3D" w:rsidRPr="00CD4750" w:rsidRDefault="00BF26B3" w:rsidP="00BF26B3">
      <w:pPr>
        <w:jc w:val="center"/>
        <w:rPr>
          <w:rFonts w:eastAsia="黑体"/>
          <w:color w:val="000000"/>
          <w:sz w:val="30"/>
          <w:szCs w:val="30"/>
        </w:rPr>
      </w:pPr>
      <w:r>
        <w:rPr>
          <w:rFonts w:eastAsia="黑体"/>
          <w:color w:val="000000"/>
          <w:sz w:val="30"/>
          <w:szCs w:val="30"/>
        </w:rPr>
        <w:br w:type="page"/>
      </w:r>
      <w:r w:rsidR="00560B3D" w:rsidRPr="00CD4750">
        <w:rPr>
          <w:rFonts w:eastAsia="黑体"/>
          <w:color w:val="000000"/>
          <w:sz w:val="30"/>
          <w:szCs w:val="30"/>
        </w:rPr>
        <w:lastRenderedPageBreak/>
        <w:t>12-2</w:t>
      </w:r>
      <w:r w:rsidR="00560B3D" w:rsidRPr="00CD4750">
        <w:rPr>
          <w:rFonts w:eastAsia="黑体" w:hint="eastAsia"/>
          <w:color w:val="000000"/>
          <w:sz w:val="30"/>
          <w:szCs w:val="30"/>
        </w:rPr>
        <w:t>：工程设备暂估价表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560B3D" w:rsidRPr="00CD4750" w:rsidTr="0055478C">
        <w:tc>
          <w:tcPr>
            <w:tcW w:w="993"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序号</w:t>
            </w:r>
          </w:p>
        </w:tc>
        <w:tc>
          <w:tcPr>
            <w:tcW w:w="1984"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名称</w:t>
            </w:r>
          </w:p>
        </w:tc>
        <w:tc>
          <w:tcPr>
            <w:tcW w:w="851"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单位</w:t>
            </w:r>
          </w:p>
        </w:tc>
        <w:tc>
          <w:tcPr>
            <w:tcW w:w="774"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数量</w:t>
            </w:r>
          </w:p>
        </w:tc>
        <w:tc>
          <w:tcPr>
            <w:tcW w:w="1352"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单价（元）</w:t>
            </w:r>
          </w:p>
        </w:tc>
        <w:tc>
          <w:tcPr>
            <w:tcW w:w="1418"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合价（元）</w:t>
            </w:r>
          </w:p>
        </w:tc>
        <w:tc>
          <w:tcPr>
            <w:tcW w:w="1701"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备注</w:t>
            </w:r>
          </w:p>
        </w:tc>
      </w:tr>
      <w:tr w:rsidR="00560B3D" w:rsidRPr="00CD4750" w:rsidTr="0055478C">
        <w:tc>
          <w:tcPr>
            <w:tcW w:w="993"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bl>
    <w:p w:rsidR="00560B3D" w:rsidRPr="00CD4750" w:rsidRDefault="00560B3D" w:rsidP="00560B3D">
      <w:pPr>
        <w:spacing w:line="440" w:lineRule="exact"/>
        <w:rPr>
          <w:rFonts w:eastAsia="仿宋_GB2312"/>
          <w:color w:val="000000"/>
          <w:sz w:val="30"/>
          <w:szCs w:val="30"/>
        </w:rPr>
      </w:pPr>
    </w:p>
    <w:p w:rsidR="00560B3D" w:rsidRPr="00CD4750" w:rsidRDefault="00560B3D" w:rsidP="00560B3D">
      <w:pPr>
        <w:spacing w:beforeLines="50" w:before="120" w:afterLines="50" w:after="120" w:line="440" w:lineRule="exact"/>
        <w:jc w:val="center"/>
        <w:rPr>
          <w:rFonts w:eastAsia="黑体"/>
          <w:color w:val="000000"/>
          <w:sz w:val="28"/>
          <w:szCs w:val="28"/>
        </w:rPr>
      </w:pPr>
      <w:r w:rsidRPr="00CD4750">
        <w:rPr>
          <w:rFonts w:eastAsia="仿宋_GB2312"/>
          <w:color w:val="000000"/>
          <w:sz w:val="30"/>
          <w:szCs w:val="30"/>
        </w:rPr>
        <w:br w:type="page"/>
      </w:r>
      <w:r w:rsidRPr="00CD4750">
        <w:rPr>
          <w:rFonts w:eastAsia="黑体"/>
          <w:color w:val="000000"/>
          <w:sz w:val="28"/>
          <w:szCs w:val="28"/>
        </w:rPr>
        <w:lastRenderedPageBreak/>
        <w:t>12-3</w:t>
      </w:r>
      <w:r w:rsidRPr="00CD4750">
        <w:rPr>
          <w:rFonts w:eastAsia="黑体" w:hint="eastAsia"/>
          <w:color w:val="000000"/>
          <w:sz w:val="28"/>
          <w:szCs w:val="28"/>
        </w:rPr>
        <w:t>：专业工程暂估价表</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560B3D" w:rsidRPr="00CD4750" w:rsidTr="0055478C">
        <w:tc>
          <w:tcPr>
            <w:tcW w:w="879"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序号</w:t>
            </w:r>
          </w:p>
        </w:tc>
        <w:tc>
          <w:tcPr>
            <w:tcW w:w="1984"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专业工程名称</w:t>
            </w:r>
          </w:p>
        </w:tc>
        <w:tc>
          <w:tcPr>
            <w:tcW w:w="4678"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工程内容</w:t>
            </w:r>
          </w:p>
        </w:tc>
        <w:tc>
          <w:tcPr>
            <w:tcW w:w="1276"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金额</w:t>
            </w:r>
          </w:p>
        </w:tc>
      </w:tr>
      <w:tr w:rsidR="00560B3D" w:rsidRPr="00CD4750" w:rsidTr="0055478C">
        <w:tc>
          <w:tcPr>
            <w:tcW w:w="879"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color w:val="000000"/>
                <w:szCs w:val="21"/>
              </w:rPr>
            </w:pPr>
          </w:p>
        </w:tc>
        <w:tc>
          <w:tcPr>
            <w:tcW w:w="1984"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color w:val="000000"/>
                <w:szCs w:val="21"/>
              </w:rPr>
            </w:pPr>
          </w:p>
        </w:tc>
        <w:tc>
          <w:tcPr>
            <w:tcW w:w="4678"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color w:val="000000"/>
                <w:szCs w:val="21"/>
              </w:rPr>
            </w:pPr>
          </w:p>
        </w:tc>
        <w:tc>
          <w:tcPr>
            <w:tcW w:w="1276"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Borders>
              <w:top w:val="nil"/>
            </w:tcBorders>
          </w:tcPr>
          <w:p w:rsidR="00560B3D" w:rsidRPr="00CD4750" w:rsidRDefault="00560B3D" w:rsidP="0055478C">
            <w:pPr>
              <w:pStyle w:val="a6"/>
              <w:keepNext/>
              <w:spacing w:line="440" w:lineRule="exact"/>
              <w:ind w:left="63" w:right="63"/>
              <w:rPr>
                <w:color w:val="000000"/>
                <w:szCs w:val="21"/>
              </w:rPr>
            </w:pPr>
          </w:p>
        </w:tc>
        <w:tc>
          <w:tcPr>
            <w:tcW w:w="1984" w:type="dxa"/>
            <w:tcBorders>
              <w:top w:val="nil"/>
            </w:tcBorders>
          </w:tcPr>
          <w:p w:rsidR="00560B3D" w:rsidRPr="00CD4750" w:rsidRDefault="00560B3D" w:rsidP="0055478C">
            <w:pPr>
              <w:pStyle w:val="a6"/>
              <w:keepNext/>
              <w:spacing w:line="440" w:lineRule="exact"/>
              <w:ind w:left="63" w:right="63"/>
              <w:rPr>
                <w:color w:val="000000"/>
                <w:szCs w:val="21"/>
              </w:rPr>
            </w:pPr>
          </w:p>
        </w:tc>
        <w:tc>
          <w:tcPr>
            <w:tcW w:w="4678" w:type="dxa"/>
            <w:tcBorders>
              <w:top w:val="nil"/>
            </w:tcBorders>
          </w:tcPr>
          <w:p w:rsidR="00560B3D" w:rsidRPr="00CD4750" w:rsidRDefault="00560B3D" w:rsidP="0055478C">
            <w:pPr>
              <w:pStyle w:val="a6"/>
              <w:keepNext/>
              <w:spacing w:line="440" w:lineRule="exact"/>
              <w:ind w:left="63" w:right="63"/>
              <w:rPr>
                <w:color w:val="000000"/>
                <w:szCs w:val="21"/>
              </w:rPr>
            </w:pPr>
          </w:p>
        </w:tc>
        <w:tc>
          <w:tcPr>
            <w:tcW w:w="1276" w:type="dxa"/>
            <w:tcBorders>
              <w:top w:val="nil"/>
            </w:tcBorders>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Borders>
              <w:top w:val="nil"/>
            </w:tcBorders>
          </w:tcPr>
          <w:p w:rsidR="00560B3D" w:rsidRPr="00CD4750" w:rsidRDefault="00560B3D" w:rsidP="0055478C">
            <w:pPr>
              <w:pStyle w:val="a6"/>
              <w:keepNext/>
              <w:spacing w:line="440" w:lineRule="exact"/>
              <w:ind w:left="63" w:right="63"/>
              <w:rPr>
                <w:color w:val="000000"/>
                <w:szCs w:val="21"/>
              </w:rPr>
            </w:pPr>
          </w:p>
        </w:tc>
        <w:tc>
          <w:tcPr>
            <w:tcW w:w="1984" w:type="dxa"/>
            <w:tcBorders>
              <w:top w:val="nil"/>
            </w:tcBorders>
          </w:tcPr>
          <w:p w:rsidR="00560B3D" w:rsidRPr="00CD4750" w:rsidRDefault="00560B3D" w:rsidP="0055478C">
            <w:pPr>
              <w:pStyle w:val="a6"/>
              <w:keepNext/>
              <w:spacing w:line="440" w:lineRule="exact"/>
              <w:ind w:left="63" w:right="63"/>
              <w:rPr>
                <w:color w:val="000000"/>
                <w:szCs w:val="21"/>
              </w:rPr>
            </w:pPr>
          </w:p>
        </w:tc>
        <w:tc>
          <w:tcPr>
            <w:tcW w:w="4678" w:type="dxa"/>
            <w:tcBorders>
              <w:top w:val="nil"/>
            </w:tcBorders>
          </w:tcPr>
          <w:p w:rsidR="00560B3D" w:rsidRPr="00CD4750" w:rsidRDefault="00560B3D" w:rsidP="0055478C">
            <w:pPr>
              <w:pStyle w:val="a6"/>
              <w:keepNext/>
              <w:spacing w:line="440" w:lineRule="exact"/>
              <w:ind w:left="63" w:right="63"/>
              <w:rPr>
                <w:color w:val="000000"/>
                <w:szCs w:val="21"/>
              </w:rPr>
            </w:pPr>
          </w:p>
        </w:tc>
        <w:tc>
          <w:tcPr>
            <w:tcW w:w="1276" w:type="dxa"/>
            <w:tcBorders>
              <w:top w:val="nil"/>
            </w:tcBorders>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Tr="0055478C">
        <w:tc>
          <w:tcPr>
            <w:tcW w:w="879" w:type="dxa"/>
          </w:tcPr>
          <w:p w:rsidR="00560B3D" w:rsidRDefault="00560B3D" w:rsidP="0055478C">
            <w:pPr>
              <w:pStyle w:val="a6"/>
              <w:keepNext/>
              <w:spacing w:line="440" w:lineRule="exact"/>
              <w:ind w:left="63" w:right="63"/>
              <w:rPr>
                <w:color w:val="000000"/>
                <w:szCs w:val="21"/>
              </w:rPr>
            </w:pPr>
            <w:r w:rsidRPr="00CD4750">
              <w:rPr>
                <w:rFonts w:eastAsia="仿宋_GB2312" w:hint="eastAsia"/>
                <w:color w:val="000000"/>
                <w:sz w:val="28"/>
                <w:szCs w:val="30"/>
              </w:rPr>
              <w:t>小计：</w:t>
            </w:r>
          </w:p>
        </w:tc>
        <w:tc>
          <w:tcPr>
            <w:tcW w:w="1984" w:type="dxa"/>
          </w:tcPr>
          <w:p w:rsidR="00560B3D" w:rsidRDefault="00560B3D" w:rsidP="0055478C">
            <w:pPr>
              <w:pStyle w:val="a6"/>
              <w:keepNext/>
              <w:spacing w:line="440" w:lineRule="exact"/>
              <w:ind w:left="63" w:right="63"/>
              <w:rPr>
                <w:color w:val="000000"/>
                <w:szCs w:val="21"/>
              </w:rPr>
            </w:pPr>
          </w:p>
        </w:tc>
        <w:tc>
          <w:tcPr>
            <w:tcW w:w="4678" w:type="dxa"/>
          </w:tcPr>
          <w:p w:rsidR="00560B3D" w:rsidRDefault="00560B3D" w:rsidP="0055478C">
            <w:pPr>
              <w:pStyle w:val="a6"/>
              <w:keepNext/>
              <w:spacing w:line="440" w:lineRule="exact"/>
              <w:ind w:left="63" w:right="63"/>
              <w:rPr>
                <w:color w:val="000000"/>
                <w:szCs w:val="21"/>
              </w:rPr>
            </w:pPr>
          </w:p>
        </w:tc>
        <w:tc>
          <w:tcPr>
            <w:tcW w:w="1276" w:type="dxa"/>
          </w:tcPr>
          <w:p w:rsidR="00560B3D" w:rsidRDefault="00560B3D" w:rsidP="0055478C">
            <w:pPr>
              <w:pStyle w:val="a6"/>
              <w:keepNext/>
              <w:spacing w:line="440" w:lineRule="exact"/>
              <w:ind w:left="63" w:right="63"/>
              <w:rPr>
                <w:color w:val="000000"/>
                <w:szCs w:val="21"/>
              </w:rPr>
            </w:pPr>
          </w:p>
        </w:tc>
      </w:tr>
      <w:tr w:rsidR="00560B3D" w:rsidTr="0055478C">
        <w:tc>
          <w:tcPr>
            <w:tcW w:w="8817" w:type="dxa"/>
            <w:gridSpan w:val="4"/>
          </w:tcPr>
          <w:p w:rsidR="00560B3D" w:rsidRDefault="00560B3D" w:rsidP="0055478C">
            <w:pPr>
              <w:pStyle w:val="a6"/>
              <w:keepNext/>
              <w:spacing w:line="440" w:lineRule="exact"/>
              <w:ind w:left="63" w:right="63"/>
              <w:rPr>
                <w:color w:val="000000"/>
                <w:szCs w:val="21"/>
              </w:rPr>
            </w:pPr>
          </w:p>
        </w:tc>
      </w:tr>
    </w:tbl>
    <w:p w:rsidR="00560B3D" w:rsidRDefault="00560B3D" w:rsidP="00560B3D"/>
    <w:p w:rsidR="006965F1" w:rsidRDefault="006965F1">
      <w:pPr>
        <w:rPr>
          <w:rFonts w:ascii="宋体" w:eastAsia="宋体" w:hAnsi="宋体"/>
          <w:b/>
          <w:kern w:val="44"/>
          <w:sz w:val="44"/>
        </w:rPr>
      </w:pPr>
      <w:r>
        <w:rPr>
          <w:rFonts w:ascii="宋体" w:eastAsia="宋体" w:hAnsi="宋体"/>
        </w:rPr>
        <w:br w:type="page"/>
      </w:r>
    </w:p>
    <w:p w:rsidR="0092015C" w:rsidRDefault="0092015C" w:rsidP="005D7E4E">
      <w:pPr>
        <w:pStyle w:val="ae"/>
        <w:rPr>
          <w:rFonts w:ascii="宋体" w:eastAsia="宋体" w:hAnsi="宋体"/>
          <w:snapToGrid w:val="0"/>
        </w:rPr>
      </w:pPr>
      <w:bookmarkStart w:id="101" w:name="_Toc111371835"/>
      <w:bookmarkStart w:id="102" w:name="_Toc12892354"/>
      <w:bookmarkStart w:id="103" w:name="_Toc329097752"/>
      <w:bookmarkEnd w:id="49"/>
      <w:r w:rsidRPr="005D7E4E">
        <w:rPr>
          <w:rFonts w:ascii="宋体" w:eastAsia="宋体" w:hAnsi="宋体" w:hint="eastAsia"/>
          <w:snapToGrid w:val="0"/>
        </w:rPr>
        <w:lastRenderedPageBreak/>
        <w:t>第</w:t>
      </w:r>
      <w:r w:rsidR="00893DE6">
        <w:rPr>
          <w:rFonts w:ascii="宋体" w:eastAsia="宋体" w:hAnsi="宋体" w:hint="eastAsia"/>
          <w:snapToGrid w:val="0"/>
        </w:rPr>
        <w:t>三</w:t>
      </w:r>
      <w:r w:rsidRPr="005D7E4E">
        <w:rPr>
          <w:rFonts w:ascii="宋体" w:eastAsia="宋体" w:hAnsi="宋体" w:hint="eastAsia"/>
          <w:snapToGrid w:val="0"/>
        </w:rPr>
        <w:t>章</w:t>
      </w:r>
      <w:r w:rsidR="00D17081">
        <w:rPr>
          <w:rFonts w:ascii="宋体" w:eastAsia="宋体" w:hAnsi="宋体" w:hint="eastAsia"/>
          <w:snapToGrid w:val="0"/>
        </w:rPr>
        <w:t xml:space="preserve"> </w:t>
      </w:r>
      <w:r w:rsidRPr="005D7E4E">
        <w:rPr>
          <w:rFonts w:ascii="宋体" w:eastAsia="宋体" w:hAnsi="宋体" w:hint="eastAsia"/>
          <w:snapToGrid w:val="0"/>
        </w:rPr>
        <w:t>技术规范</w:t>
      </w:r>
      <w:bookmarkEnd w:id="101"/>
      <w:bookmarkEnd w:id="102"/>
    </w:p>
    <w:p w:rsidR="008A7F5D" w:rsidRDefault="008A7F5D" w:rsidP="008A7F5D"/>
    <w:p w:rsidR="008A7F5D" w:rsidRPr="008A7F5D" w:rsidRDefault="008A7F5D" w:rsidP="008A7F5D"/>
    <w:p w:rsidR="0092015C" w:rsidRPr="008A7F5D" w:rsidRDefault="0092015C" w:rsidP="00A11FF8">
      <w:pPr>
        <w:pStyle w:val="3"/>
        <w:spacing w:before="120" w:after="120" w:line="360" w:lineRule="auto"/>
        <w:rPr>
          <w:rFonts w:ascii="宋体" w:eastAsia="宋体" w:hAnsi="宋体"/>
          <w:snapToGrid w:val="0"/>
          <w:sz w:val="28"/>
          <w:szCs w:val="28"/>
        </w:rPr>
      </w:pPr>
      <w:bookmarkStart w:id="104" w:name="_Toc12892355"/>
      <w:r w:rsidRPr="008A7F5D">
        <w:rPr>
          <w:rFonts w:ascii="宋体" w:eastAsia="宋体" w:hAnsi="宋体" w:hint="eastAsia"/>
          <w:snapToGrid w:val="0"/>
          <w:sz w:val="28"/>
          <w:szCs w:val="28"/>
        </w:rPr>
        <w:t>一、 本工程采用的计价规范</w:t>
      </w:r>
      <w:bookmarkEnd w:id="104"/>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 xml:space="preserve">《建设工程工程量清单计价规范》         </w:t>
      </w:r>
      <w:r w:rsidRPr="005D7E4E">
        <w:rPr>
          <w:rFonts w:asciiTheme="minorEastAsia" w:eastAsiaTheme="minorEastAsia" w:hAnsiTheme="minorEastAsia"/>
          <w:snapToGrid w:val="0"/>
          <w:sz w:val="24"/>
          <w:szCs w:val="24"/>
        </w:rPr>
        <w:t>GB50500-20</w:t>
      </w:r>
      <w:r w:rsidRPr="005D7E4E">
        <w:rPr>
          <w:rFonts w:asciiTheme="minorEastAsia" w:eastAsiaTheme="minorEastAsia" w:hAnsiTheme="minorEastAsia" w:hint="eastAsia"/>
          <w:snapToGrid w:val="0"/>
          <w:sz w:val="24"/>
          <w:szCs w:val="24"/>
        </w:rPr>
        <w:t>1</w:t>
      </w:r>
      <w:r w:rsidRPr="005D7E4E">
        <w:rPr>
          <w:rFonts w:asciiTheme="minorEastAsia" w:eastAsiaTheme="minorEastAsia" w:hAnsiTheme="minorEastAsia"/>
          <w:snapToGrid w:val="0"/>
          <w:sz w:val="24"/>
          <w:szCs w:val="24"/>
        </w:rPr>
        <w:t>3</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105" w:name="_Toc12892356"/>
      <w:r w:rsidRPr="008A7F5D">
        <w:rPr>
          <w:rFonts w:ascii="宋体" w:eastAsia="宋体" w:hAnsi="宋体" w:hint="eastAsia"/>
          <w:snapToGrid w:val="0"/>
          <w:sz w:val="28"/>
          <w:szCs w:val="28"/>
        </w:rPr>
        <w:t>二、 本工程采用的技术规范</w:t>
      </w:r>
      <w:bookmarkEnd w:id="105"/>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现行国家及地方相关技术及验收规范。</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106" w:name="_Toc12892357"/>
      <w:r w:rsidRPr="008A7F5D">
        <w:rPr>
          <w:rFonts w:ascii="宋体" w:eastAsia="宋体" w:hAnsi="宋体" w:hint="eastAsia"/>
          <w:snapToGrid w:val="0"/>
          <w:sz w:val="28"/>
          <w:szCs w:val="28"/>
        </w:rPr>
        <w:t>三、 对施工工艺的特殊要求</w:t>
      </w:r>
      <w:bookmarkEnd w:id="106"/>
    </w:p>
    <w:p w:rsidR="00F035BF" w:rsidRPr="00F01BC9" w:rsidRDefault="00F01BC9" w:rsidP="00F01BC9">
      <w:pPr>
        <w:tabs>
          <w:tab w:val="left" w:pos="0"/>
          <w:tab w:val="left" w:pos="567"/>
          <w:tab w:val="left" w:pos="993"/>
          <w:tab w:val="left" w:pos="1134"/>
        </w:tabs>
        <w:adjustRightInd w:val="0"/>
        <w:snapToGrid w:val="0"/>
        <w:spacing w:line="360" w:lineRule="auto"/>
        <w:jc w:val="both"/>
        <w:rPr>
          <w:rFonts w:ascii="宋体" w:eastAsia="宋体" w:hAnsi="宋体"/>
          <w:sz w:val="24"/>
        </w:rPr>
      </w:pPr>
      <w:r>
        <w:rPr>
          <w:rFonts w:asciiTheme="minorEastAsia" w:eastAsiaTheme="minorEastAsia" w:hAnsiTheme="minorEastAsia" w:hint="eastAsia"/>
          <w:snapToGrid w:val="0"/>
          <w:sz w:val="24"/>
          <w:szCs w:val="24"/>
        </w:rPr>
        <w:t>无</w:t>
      </w:r>
    </w:p>
    <w:p w:rsidR="005D7E4E" w:rsidRDefault="005D7E4E">
      <w:pPr>
        <w:rPr>
          <w:rFonts w:ascii="宋体" w:eastAsia="宋体" w:hAnsi="宋体"/>
          <w:sz w:val="24"/>
        </w:rPr>
      </w:pPr>
    </w:p>
    <w:p w:rsidR="00F01BC9" w:rsidRDefault="00F01BC9">
      <w:pPr>
        <w:rPr>
          <w:rFonts w:ascii="宋体" w:eastAsia="宋体" w:hAnsi="宋体"/>
          <w:sz w:val="24"/>
        </w:rPr>
      </w:pPr>
    </w:p>
    <w:p w:rsidR="00F01BC9" w:rsidRDefault="00F01BC9">
      <w:pPr>
        <w:rPr>
          <w:rFonts w:ascii="宋体" w:eastAsia="宋体" w:hAnsi="宋体"/>
          <w:sz w:val="24"/>
        </w:rPr>
      </w:pPr>
    </w:p>
    <w:p w:rsidR="00A11FF8" w:rsidRDefault="00A11FF8">
      <w:pPr>
        <w:rPr>
          <w:rFonts w:ascii="宋体" w:eastAsia="宋体" w:hAnsi="宋体"/>
          <w:sz w:val="24"/>
        </w:rPr>
      </w:pPr>
    </w:p>
    <w:p w:rsidR="00F01BC9" w:rsidRDefault="00F01BC9">
      <w:pPr>
        <w:rPr>
          <w:rFonts w:ascii="宋体" w:eastAsia="宋体" w:hAnsi="宋体"/>
          <w:sz w:val="24"/>
        </w:rPr>
      </w:pPr>
    </w:p>
    <w:p w:rsidR="008A7F5D" w:rsidRDefault="008A7F5D">
      <w:pPr>
        <w:rPr>
          <w:rFonts w:ascii="宋体" w:eastAsia="宋体" w:hAnsi="宋体"/>
          <w:sz w:val="24"/>
        </w:rPr>
      </w:pPr>
    </w:p>
    <w:p w:rsidR="00A11FF8" w:rsidRDefault="00A11FF8">
      <w:pPr>
        <w:rPr>
          <w:rFonts w:ascii="宋体" w:eastAsia="宋体" w:hAnsi="宋体"/>
          <w:sz w:val="24"/>
        </w:rPr>
      </w:pPr>
    </w:p>
    <w:p w:rsidR="005D7E4E" w:rsidRDefault="005D7E4E">
      <w:pPr>
        <w:rPr>
          <w:rFonts w:ascii="宋体" w:eastAsia="宋体" w:hAnsi="宋体"/>
          <w:sz w:val="24"/>
        </w:rPr>
      </w:pPr>
    </w:p>
    <w:p w:rsidR="00A11FF8" w:rsidRPr="0092015C" w:rsidRDefault="00A11FF8">
      <w:pPr>
        <w:rPr>
          <w:rFonts w:ascii="宋体" w:eastAsia="宋体" w:hAnsi="宋体"/>
          <w:sz w:val="24"/>
        </w:rPr>
      </w:pPr>
    </w:p>
    <w:p w:rsidR="00F035BF" w:rsidRPr="005D7E4E" w:rsidRDefault="005D7E4E" w:rsidP="005D7E4E">
      <w:pPr>
        <w:pStyle w:val="ae"/>
        <w:rPr>
          <w:rFonts w:ascii="宋体" w:eastAsia="宋体" w:hAnsi="宋体"/>
          <w:snapToGrid w:val="0"/>
        </w:rPr>
      </w:pPr>
      <w:bookmarkStart w:id="107" w:name="_Toc111371836"/>
      <w:bookmarkStart w:id="108" w:name="_Toc12892358"/>
      <w:r w:rsidRPr="005D7E4E">
        <w:rPr>
          <w:rFonts w:ascii="宋体" w:eastAsia="宋体" w:hAnsi="宋体" w:hint="eastAsia"/>
          <w:snapToGrid w:val="0"/>
        </w:rPr>
        <w:t>第</w:t>
      </w:r>
      <w:r w:rsidR="00893DE6">
        <w:rPr>
          <w:rFonts w:ascii="宋体" w:eastAsia="宋体" w:hAnsi="宋体" w:hint="eastAsia"/>
          <w:snapToGrid w:val="0"/>
        </w:rPr>
        <w:t>四</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工程量清单</w:t>
      </w:r>
      <w:bookmarkEnd w:id="107"/>
      <w:r w:rsidR="00F035BF" w:rsidRPr="005D7E4E">
        <w:rPr>
          <w:rFonts w:ascii="宋体" w:eastAsia="宋体" w:hAnsi="宋体" w:hint="eastAsia"/>
          <w:snapToGrid w:val="0"/>
        </w:rPr>
        <w:t>（</w:t>
      </w:r>
      <w:r w:rsidRPr="005D7E4E">
        <w:rPr>
          <w:rFonts w:ascii="宋体" w:eastAsia="宋体" w:hAnsi="宋体" w:hint="eastAsia"/>
          <w:snapToGrid w:val="0"/>
        </w:rPr>
        <w:t>另附</w:t>
      </w:r>
      <w:r w:rsidR="00F035BF" w:rsidRPr="005D7E4E">
        <w:rPr>
          <w:rFonts w:ascii="宋体" w:eastAsia="宋体" w:hAnsi="宋体" w:hint="eastAsia"/>
          <w:snapToGrid w:val="0"/>
        </w:rPr>
        <w:t>）</w:t>
      </w:r>
      <w:bookmarkEnd w:id="108"/>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5D7E4E" w:rsidRDefault="005D7E4E" w:rsidP="005D7E4E">
      <w:pPr>
        <w:pStyle w:val="ae"/>
        <w:rPr>
          <w:rFonts w:ascii="宋体" w:eastAsia="宋体" w:hAnsi="宋体"/>
          <w:snapToGrid w:val="0"/>
        </w:rPr>
      </w:pPr>
      <w:bookmarkStart w:id="109" w:name="_Toc111371837"/>
      <w:bookmarkStart w:id="110" w:name="_Toc12892359"/>
      <w:r w:rsidRPr="005D7E4E">
        <w:rPr>
          <w:rFonts w:ascii="宋体" w:eastAsia="宋体" w:hAnsi="宋体" w:hint="eastAsia"/>
          <w:snapToGrid w:val="0"/>
        </w:rPr>
        <w:t>第</w:t>
      </w:r>
      <w:r w:rsidR="00893DE6">
        <w:rPr>
          <w:rFonts w:ascii="宋体" w:eastAsia="宋体" w:hAnsi="宋体" w:hint="eastAsia"/>
          <w:snapToGrid w:val="0"/>
        </w:rPr>
        <w:t>五</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图纸和技术资料（另附）</w:t>
      </w:r>
      <w:bookmarkEnd w:id="109"/>
      <w:bookmarkEnd w:id="110"/>
    </w:p>
    <w:p w:rsidR="006965F1" w:rsidRDefault="006965F1"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F01BC9" w:rsidRDefault="00F01BC9"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A11FF8" w:rsidRPr="006965F1" w:rsidRDefault="00A11FF8"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757066" w:rsidRPr="005D7E4E" w:rsidRDefault="005D7E4E" w:rsidP="005D7E4E">
      <w:pPr>
        <w:pStyle w:val="ae"/>
        <w:rPr>
          <w:rFonts w:ascii="宋体" w:eastAsia="宋体" w:hAnsi="宋体"/>
          <w:snapToGrid w:val="0"/>
        </w:rPr>
      </w:pPr>
      <w:bookmarkStart w:id="111" w:name="_Toc329097753"/>
      <w:bookmarkStart w:id="112" w:name="_Toc12892360"/>
      <w:bookmarkEnd w:id="103"/>
      <w:r w:rsidRPr="005D7E4E">
        <w:rPr>
          <w:rFonts w:ascii="宋体" w:eastAsia="宋体" w:hAnsi="宋体" w:hint="eastAsia"/>
          <w:snapToGrid w:val="0"/>
        </w:rPr>
        <w:lastRenderedPageBreak/>
        <w:t>第</w:t>
      </w:r>
      <w:r w:rsidR="00893DE6">
        <w:rPr>
          <w:rFonts w:ascii="宋体" w:eastAsia="宋体" w:hAnsi="宋体" w:hint="eastAsia"/>
          <w:snapToGrid w:val="0"/>
        </w:rPr>
        <w:t>六</w:t>
      </w:r>
      <w:r w:rsidR="00757066" w:rsidRPr="005D7E4E">
        <w:rPr>
          <w:rFonts w:ascii="宋体" w:eastAsia="宋体" w:hAnsi="宋体" w:hint="eastAsia"/>
          <w:snapToGrid w:val="0"/>
        </w:rPr>
        <w:t>章</w:t>
      </w:r>
      <w:r w:rsidR="00D17081">
        <w:rPr>
          <w:rFonts w:ascii="宋体" w:eastAsia="宋体" w:hAnsi="宋体" w:hint="eastAsia"/>
          <w:snapToGrid w:val="0"/>
        </w:rPr>
        <w:t xml:space="preserve"> </w:t>
      </w:r>
      <w:r w:rsidR="00757066" w:rsidRPr="005D7E4E">
        <w:rPr>
          <w:rFonts w:ascii="宋体" w:eastAsia="宋体" w:hAnsi="宋体" w:hint="eastAsia"/>
          <w:snapToGrid w:val="0"/>
        </w:rPr>
        <w:t>投标文件（格式）</w:t>
      </w:r>
      <w:bookmarkEnd w:id="111"/>
      <w:bookmarkEnd w:id="112"/>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F035BF" w:rsidRPr="00FA7F7B" w:rsidRDefault="0055478C" w:rsidP="00F035BF">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u w:val="single"/>
        </w:rPr>
        <w:t>南京大学</w:t>
      </w:r>
      <w:proofErr w:type="gramStart"/>
      <w:r>
        <w:rPr>
          <w:rFonts w:ascii="宋体" w:eastAsia="宋体" w:hAnsi="宋体" w:hint="eastAsia"/>
          <w:sz w:val="52"/>
          <w:szCs w:val="52"/>
          <w:u w:val="single"/>
        </w:rPr>
        <w:t>仙</w:t>
      </w:r>
      <w:proofErr w:type="gramEnd"/>
      <w:r>
        <w:rPr>
          <w:rFonts w:ascii="宋体" w:eastAsia="宋体" w:hAnsi="宋体" w:hint="eastAsia"/>
          <w:sz w:val="52"/>
          <w:szCs w:val="52"/>
          <w:u w:val="single"/>
        </w:rPr>
        <w:t>林校区大数据与人工智能科研楼和军民融合研发中心试桩</w:t>
      </w:r>
      <w:r w:rsidR="00981B7E">
        <w:rPr>
          <w:rFonts w:ascii="宋体" w:eastAsia="宋体" w:hAnsi="宋体" w:hint="eastAsia"/>
          <w:sz w:val="52"/>
          <w:szCs w:val="52"/>
        </w:rPr>
        <w:t>工程</w:t>
      </w:r>
    </w:p>
    <w:p w:rsidR="00F035BF" w:rsidRPr="00F035BF" w:rsidRDefault="00F035BF" w:rsidP="00F035BF">
      <w:pPr>
        <w:pStyle w:val="a8"/>
        <w:spacing w:line="264" w:lineRule="auto"/>
        <w:jc w:val="center"/>
        <w:rPr>
          <w:rFonts w:hAnsi="宋体"/>
          <w:sz w:val="36"/>
        </w:rPr>
      </w:pPr>
    </w:p>
    <w:p w:rsidR="00F035BF" w:rsidRPr="006450D2" w:rsidRDefault="00981B7E" w:rsidP="00F035BF">
      <w:pPr>
        <w:pStyle w:val="a8"/>
        <w:spacing w:line="264" w:lineRule="auto"/>
        <w:jc w:val="center"/>
        <w:rPr>
          <w:rFonts w:hAnsi="宋体"/>
          <w:b/>
          <w:sz w:val="84"/>
        </w:rPr>
      </w:pPr>
      <w:r>
        <w:rPr>
          <w:rFonts w:hAnsi="宋体" w:hint="eastAsia"/>
          <w:b/>
          <w:sz w:val="84"/>
        </w:rPr>
        <w:t>施工</w:t>
      </w:r>
      <w:r w:rsidR="00F035BF" w:rsidRPr="006450D2">
        <w:rPr>
          <w:rFonts w:hAnsi="宋体" w:hint="eastAsia"/>
          <w:b/>
          <w:sz w:val="84"/>
        </w:rPr>
        <w:t>投标文件</w:t>
      </w: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adjustRightInd w:val="0"/>
        <w:snapToGrid w:val="0"/>
        <w:spacing w:line="300" w:lineRule="auto"/>
        <w:jc w:val="center"/>
        <w:rPr>
          <w:rFonts w:ascii="宋体" w:hAnsi="宋体"/>
          <w:snapToGrid w:val="0"/>
          <w:spacing w:val="-20"/>
          <w:sz w:val="32"/>
          <w:szCs w:val="32"/>
          <w:u w:val="single"/>
        </w:rPr>
      </w:pPr>
    </w:p>
    <w:p w:rsidR="00F035BF" w:rsidRPr="006450D2" w:rsidRDefault="00F035BF" w:rsidP="00F035BF">
      <w:pPr>
        <w:pStyle w:val="a8"/>
        <w:spacing w:line="264" w:lineRule="auto"/>
        <w:rPr>
          <w:rFonts w:hAnsi="宋体"/>
          <w:sz w:val="28"/>
          <w:szCs w:val="28"/>
        </w:rPr>
      </w:pP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pStyle w:val="a8"/>
        <w:spacing w:line="264" w:lineRule="auto"/>
        <w:jc w:val="center"/>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rPr>
          <w:rFonts w:hAnsi="宋体"/>
          <w:sz w:val="24"/>
          <w:szCs w:val="24"/>
        </w:rPr>
      </w:pP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投</w:t>
      </w:r>
      <w:r w:rsidRPr="006450D2">
        <w:rPr>
          <w:rFonts w:hAnsi="宋体"/>
          <w:b/>
          <w:sz w:val="30"/>
        </w:rPr>
        <w:t xml:space="preserve">   </w:t>
      </w:r>
      <w:r w:rsidRPr="006450D2">
        <w:rPr>
          <w:rFonts w:hAnsi="宋体" w:hint="eastAsia"/>
          <w:b/>
          <w:sz w:val="30"/>
        </w:rPr>
        <w:t>标</w:t>
      </w:r>
      <w:r w:rsidRPr="006450D2">
        <w:rPr>
          <w:rFonts w:hAnsi="宋体"/>
          <w:b/>
          <w:sz w:val="30"/>
        </w:rPr>
        <w:t xml:space="preserve">  </w:t>
      </w:r>
      <w:r w:rsidRPr="006450D2">
        <w:rPr>
          <w:rFonts w:hAnsi="宋体" w:hint="eastAsia"/>
          <w:b/>
          <w:sz w:val="30"/>
        </w:rPr>
        <w:t>人（章）：</w:t>
      </w:r>
      <w:r w:rsidRPr="006450D2">
        <w:rPr>
          <w:rFonts w:hAnsi="宋体"/>
          <w:b/>
          <w:sz w:val="30"/>
          <w:u w:val="single"/>
        </w:rPr>
        <w:t>_</w:t>
      </w:r>
      <w:r w:rsidRPr="006450D2">
        <w:rPr>
          <w:rFonts w:hAnsi="宋体" w:hint="eastAsia"/>
          <w:b/>
          <w:sz w:val="30"/>
          <w:u w:val="single"/>
        </w:rPr>
        <w:t xml:space="preserve">                     </w:t>
      </w:r>
      <w:r w:rsidRPr="006450D2">
        <w:rPr>
          <w:rFonts w:hAnsi="宋体"/>
          <w:b/>
          <w:sz w:val="30"/>
          <w:u w:val="single"/>
        </w:rPr>
        <w:t>_</w:t>
      </w:r>
      <w:r w:rsidRPr="006450D2">
        <w:rPr>
          <w:rFonts w:hAnsi="宋体" w:hint="eastAsia"/>
          <w:b/>
          <w:sz w:val="30"/>
        </w:rPr>
        <w:t xml:space="preserve">   </w:t>
      </w: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法定代表人或委托代理人（签字）：</w:t>
      </w:r>
      <w:r w:rsidRPr="006450D2">
        <w:rPr>
          <w:rFonts w:hAnsi="宋体" w:hint="eastAsia"/>
          <w:b/>
          <w:sz w:val="30"/>
          <w:u w:val="single"/>
        </w:rPr>
        <w:t xml:space="preserve">         </w:t>
      </w:r>
      <w:r w:rsidRPr="006450D2">
        <w:rPr>
          <w:rFonts w:hAnsi="宋体"/>
          <w:b/>
          <w:sz w:val="30"/>
          <w:u w:val="single"/>
        </w:rPr>
        <w:t>_</w:t>
      </w:r>
    </w:p>
    <w:p w:rsidR="00F035BF" w:rsidRPr="006450D2" w:rsidRDefault="00F035BF" w:rsidP="00F035BF">
      <w:pPr>
        <w:pStyle w:val="a8"/>
        <w:spacing w:line="840" w:lineRule="auto"/>
        <w:ind w:leftChars="315" w:left="630" w:firstLineChars="250" w:firstLine="750"/>
        <w:rPr>
          <w:rFonts w:hAnsi="宋体"/>
          <w:b/>
          <w:sz w:val="72"/>
        </w:rPr>
      </w:pPr>
      <w:r w:rsidRPr="006450D2">
        <w:rPr>
          <w:rFonts w:hAnsi="宋体" w:hint="eastAsia"/>
          <w:b/>
          <w:sz w:val="30"/>
        </w:rPr>
        <w:t>日</w:t>
      </w:r>
      <w:r w:rsidRPr="006450D2">
        <w:rPr>
          <w:rFonts w:hAnsi="宋体" w:hint="eastAsia"/>
          <w:b/>
          <w:sz w:val="30"/>
        </w:rPr>
        <w:t xml:space="preserve">     </w:t>
      </w:r>
      <w:r w:rsidRPr="006450D2">
        <w:rPr>
          <w:rFonts w:hAnsi="宋体" w:hint="eastAsia"/>
          <w:b/>
          <w:sz w:val="30"/>
        </w:rPr>
        <w:t>期：</w:t>
      </w:r>
      <w:r w:rsidRPr="006450D2">
        <w:rPr>
          <w:rFonts w:hAnsi="宋体" w:hint="eastAsia"/>
          <w:b/>
          <w:sz w:val="30"/>
          <w:u w:val="single"/>
        </w:rPr>
        <w:t xml:space="preserve">      </w:t>
      </w:r>
      <w:r w:rsidRPr="006450D2">
        <w:rPr>
          <w:rFonts w:hAnsi="宋体" w:hint="eastAsia"/>
          <w:b/>
          <w:sz w:val="30"/>
        </w:rPr>
        <w:t>年</w:t>
      </w:r>
      <w:r w:rsidRPr="006450D2">
        <w:rPr>
          <w:rFonts w:hAnsi="宋体" w:hint="eastAsia"/>
          <w:b/>
          <w:sz w:val="30"/>
        </w:rPr>
        <w:t xml:space="preserve"> </w:t>
      </w:r>
      <w:r w:rsidRPr="006450D2">
        <w:rPr>
          <w:rFonts w:hAnsi="宋体" w:hint="eastAsia"/>
          <w:b/>
          <w:sz w:val="30"/>
          <w:u w:val="single"/>
        </w:rPr>
        <w:t xml:space="preserve">     </w:t>
      </w:r>
      <w:r w:rsidRPr="006450D2">
        <w:rPr>
          <w:rFonts w:hAnsi="宋体" w:hint="eastAsia"/>
          <w:b/>
          <w:sz w:val="30"/>
        </w:rPr>
        <w:t>月</w:t>
      </w:r>
      <w:r w:rsidRPr="006450D2">
        <w:rPr>
          <w:rFonts w:hAnsi="宋体" w:hint="eastAsia"/>
          <w:b/>
          <w:sz w:val="30"/>
        </w:rPr>
        <w:t xml:space="preserve"> </w:t>
      </w:r>
      <w:r w:rsidRPr="006450D2">
        <w:rPr>
          <w:rFonts w:hAnsi="宋体"/>
          <w:b/>
          <w:sz w:val="30"/>
          <w:u w:val="single"/>
        </w:rPr>
        <w:t>_</w:t>
      </w:r>
      <w:r w:rsidRPr="006450D2">
        <w:rPr>
          <w:rFonts w:hAnsi="宋体" w:hint="eastAsia"/>
          <w:b/>
          <w:sz w:val="30"/>
          <w:u w:val="single"/>
        </w:rPr>
        <w:t xml:space="preserve">    </w:t>
      </w:r>
      <w:r w:rsidRPr="006450D2">
        <w:rPr>
          <w:rFonts w:hAnsi="宋体" w:hint="eastAsia"/>
          <w:b/>
          <w:sz w:val="30"/>
        </w:rPr>
        <w:t>日</w:t>
      </w:r>
    </w:p>
    <w:p w:rsidR="00F035BF" w:rsidRPr="008A7F5D" w:rsidRDefault="00F035BF" w:rsidP="008A7F5D">
      <w:pPr>
        <w:pStyle w:val="3"/>
        <w:rPr>
          <w:rFonts w:ascii="宋体" w:eastAsia="宋体" w:hAnsi="宋体"/>
          <w:snapToGrid w:val="0"/>
        </w:rPr>
      </w:pPr>
      <w:bookmarkStart w:id="113" w:name="_Toc111371839"/>
      <w:bookmarkStart w:id="114" w:name="_Toc12892361"/>
      <w:r w:rsidRPr="008A7F5D">
        <w:rPr>
          <w:rFonts w:ascii="宋体" w:eastAsia="宋体" w:hAnsi="宋体" w:hint="eastAsia"/>
          <w:snapToGrid w:val="0"/>
        </w:rPr>
        <w:lastRenderedPageBreak/>
        <w:t>一</w:t>
      </w:r>
      <w:r w:rsidR="00981B7E">
        <w:rPr>
          <w:rFonts w:ascii="宋体" w:eastAsia="宋体" w:hAnsi="宋体" w:hint="eastAsia"/>
          <w:snapToGrid w:val="0"/>
        </w:rPr>
        <w:t>、</w:t>
      </w:r>
      <w:r w:rsidRPr="008A7F5D">
        <w:rPr>
          <w:rFonts w:ascii="宋体" w:eastAsia="宋体" w:hAnsi="宋体" w:hint="eastAsia"/>
          <w:snapToGrid w:val="0"/>
        </w:rPr>
        <w:t>投标函</w:t>
      </w:r>
      <w:bookmarkStart w:id="115" w:name="_Toc111371840"/>
      <w:bookmarkEnd w:id="113"/>
      <w:bookmarkEnd w:id="114"/>
    </w:p>
    <w:bookmarkEnd w:id="115"/>
    <w:p w:rsidR="006C76F3" w:rsidRDefault="006C76F3"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u w:val="single"/>
        </w:rPr>
      </w:pPr>
      <w:r w:rsidRPr="006450D2">
        <w:rPr>
          <w:rFonts w:hAnsi="宋体" w:hint="eastAsia"/>
        </w:rPr>
        <w:t>招标人：</w:t>
      </w:r>
      <w:r w:rsidRPr="006450D2">
        <w:rPr>
          <w:rFonts w:hAnsi="宋体" w:hint="eastAsia"/>
          <w:u w:val="single"/>
        </w:rPr>
        <w:t xml:space="preserve">                </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1</w:t>
      </w:r>
      <w:r w:rsidRPr="006450D2">
        <w:rPr>
          <w:rFonts w:hAnsi="宋体" w:hint="eastAsia"/>
        </w:rPr>
        <w:t>、根据已收到的</w:t>
      </w:r>
      <w:r w:rsidRPr="006450D2">
        <w:rPr>
          <w:rFonts w:hAnsi="宋体" w:hint="eastAsia"/>
          <w:u w:val="single"/>
        </w:rPr>
        <w:t xml:space="preserve">                </w:t>
      </w:r>
      <w:r w:rsidRPr="006450D2">
        <w:rPr>
          <w:rFonts w:hAnsi="宋体" w:hint="eastAsia"/>
        </w:rPr>
        <w:t>工程的招标文件，我单位经考察现场和研究上述工程招标文件的投标须知、合同条件、技术规范、图纸、工程量清单和其他有关文件后，我方愿以人民币</w:t>
      </w:r>
      <w:r w:rsidRPr="006450D2">
        <w:rPr>
          <w:rFonts w:hAnsi="宋体" w:hint="eastAsia"/>
          <w:u w:val="single"/>
        </w:rPr>
        <w:t xml:space="preserve">      </w:t>
      </w:r>
      <w:r w:rsidRPr="006450D2">
        <w:rPr>
          <w:rFonts w:hAnsi="宋体" w:hint="eastAsia"/>
        </w:rPr>
        <w:t>元（￥：</w:t>
      </w:r>
      <w:r w:rsidRPr="006450D2">
        <w:rPr>
          <w:rFonts w:hAnsi="宋体" w:hint="eastAsia"/>
          <w:u w:val="single"/>
        </w:rPr>
        <w:t xml:space="preserve">      </w:t>
      </w:r>
      <w:r w:rsidRPr="006450D2">
        <w:rPr>
          <w:rFonts w:hAnsi="宋体" w:hint="eastAsia"/>
        </w:rPr>
        <w:t>元）的总价，按上述合同条件、技术规范、图纸、工程量清单的条件承包上述工程的施工、竣工和保修。</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2</w:t>
      </w:r>
      <w:r w:rsidRPr="006450D2">
        <w:rPr>
          <w:rFonts w:hAnsi="宋体" w:hint="eastAsia"/>
        </w:rPr>
        <w:t>、一旦我方中标，我方保证在</w:t>
      </w:r>
      <w:r w:rsidRPr="006450D2">
        <w:rPr>
          <w:rFonts w:hAnsi="宋体" w:hint="eastAsia"/>
          <w:u w:val="single"/>
        </w:rPr>
        <w:t xml:space="preserve">       </w:t>
      </w:r>
      <w:r w:rsidRPr="006450D2">
        <w:rPr>
          <w:rFonts w:hAnsi="宋体" w:hint="eastAsia"/>
        </w:rPr>
        <w:t>天</w:t>
      </w:r>
      <w:r w:rsidRPr="006450D2">
        <w:rPr>
          <w:rFonts w:hAnsi="宋体" w:hint="eastAsia"/>
        </w:rPr>
        <w:t>(</w:t>
      </w:r>
      <w:r w:rsidRPr="006450D2">
        <w:rPr>
          <w:rFonts w:hAnsi="宋体" w:hint="eastAsia"/>
        </w:rPr>
        <w:t>日历日</w:t>
      </w:r>
      <w:r w:rsidRPr="006450D2">
        <w:rPr>
          <w:rFonts w:hAnsi="宋体" w:hint="eastAsia"/>
        </w:rPr>
        <w:t>)</w:t>
      </w:r>
      <w:r w:rsidRPr="006450D2">
        <w:rPr>
          <w:rFonts w:hAnsi="宋体" w:hint="eastAsia"/>
        </w:rPr>
        <w:t>内竣工并移交整个工程且质量标准为</w:t>
      </w:r>
      <w:r w:rsidRPr="006450D2">
        <w:rPr>
          <w:rFonts w:hAnsi="宋体" w:hint="eastAsia"/>
          <w:u w:val="single"/>
        </w:rPr>
        <w:t>国家质量验收</w:t>
      </w:r>
      <w:r w:rsidR="00E03447">
        <w:rPr>
          <w:rFonts w:hAnsi="宋体" w:hint="eastAsia"/>
          <w:u w:val="single"/>
        </w:rPr>
        <w:t>合格</w:t>
      </w:r>
      <w:r w:rsidRPr="006450D2">
        <w:rPr>
          <w:rFonts w:hAnsi="宋体" w:hint="eastAsia"/>
          <w:u w:val="single"/>
        </w:rPr>
        <w:t>标准</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3</w:t>
      </w:r>
      <w:r w:rsidRPr="006450D2">
        <w:rPr>
          <w:rFonts w:hAnsi="宋体" w:hint="eastAsia"/>
        </w:rPr>
        <w:t>、如果我方中标，将派出</w:t>
      </w:r>
      <w:r w:rsidRPr="006450D2">
        <w:rPr>
          <w:rFonts w:hAnsi="宋体" w:hint="eastAsia"/>
        </w:rPr>
        <w:t xml:space="preserve"> </w:t>
      </w:r>
      <w:r w:rsidRPr="006450D2">
        <w:rPr>
          <w:rFonts w:hAnsi="宋体" w:hint="eastAsia"/>
          <w:u w:val="single"/>
        </w:rPr>
        <w:t xml:space="preserve">          </w:t>
      </w:r>
      <w:r w:rsidRPr="006450D2">
        <w:rPr>
          <w:rFonts w:hAnsi="宋体" w:hint="eastAsia"/>
        </w:rPr>
        <w:t>（项目经理姓名）作为本工程的项目经理。</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4</w:t>
      </w:r>
      <w:r w:rsidRPr="006450D2">
        <w:rPr>
          <w:rFonts w:hAnsi="宋体" w:hint="eastAsia"/>
        </w:rPr>
        <w:t>、我方接受招标文件中的工程款预付及支付条件。</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5</w:t>
      </w:r>
      <w:r w:rsidRPr="006450D2">
        <w:rPr>
          <w:rFonts w:hAnsi="宋体" w:hint="eastAsia"/>
        </w:rPr>
        <w:t>、我方同意所递交的投标文件在“投标须知”前附表规定的投标有效期内有效，在此期间内我方的投标有可能中标，我方将受此约束。</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6</w:t>
      </w:r>
      <w:r w:rsidRPr="006450D2">
        <w:rPr>
          <w:rFonts w:hAnsi="宋体" w:hint="eastAsia"/>
        </w:rPr>
        <w:t>、除非另外达成协议并生效，你方的中标通知书和本投标文件将构成约束我们双方的合同。</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单位地址：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法定代表人或委托代理人：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邮政编码：</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传真：</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开户银行名称：</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银行帐号：</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开户行地址：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Chars="200" w:firstLine="420"/>
        <w:rPr>
          <w:rFonts w:hAnsi="宋体"/>
        </w:rPr>
      </w:pPr>
    </w:p>
    <w:p w:rsidR="00F035BF" w:rsidRDefault="00F035BF" w:rsidP="00F035BF">
      <w:pPr>
        <w:pStyle w:val="a8"/>
        <w:adjustRightInd w:val="0"/>
        <w:snapToGrid w:val="0"/>
        <w:spacing w:line="360" w:lineRule="auto"/>
        <w:ind w:firstLineChars="2600" w:firstLine="5460"/>
        <w:rPr>
          <w:rFonts w:hAnsi="宋体"/>
        </w:rPr>
      </w:pPr>
      <w:r w:rsidRPr="006450D2">
        <w:rPr>
          <w:rFonts w:hAnsi="宋体" w:hint="eastAsia"/>
        </w:rPr>
        <w:t>日期：</w:t>
      </w:r>
      <w:r w:rsidRPr="006450D2">
        <w:rPr>
          <w:rFonts w:hAnsi="宋体" w:hint="eastAsia"/>
          <w:u w:val="single"/>
        </w:rPr>
        <w:t xml:space="preserve">     </w:t>
      </w:r>
      <w:r w:rsidRPr="006450D2">
        <w:rPr>
          <w:rFonts w:hAnsi="宋体" w:hint="eastAsia"/>
        </w:rPr>
        <w:t xml:space="preserve"> </w:t>
      </w:r>
      <w:r w:rsidRPr="006450D2">
        <w:rPr>
          <w:rFonts w:hAnsi="宋体" w:hint="eastAsia"/>
        </w:rPr>
        <w:t>年</w:t>
      </w:r>
      <w:r w:rsidRPr="006450D2">
        <w:rPr>
          <w:rFonts w:hAnsi="宋体" w:hint="eastAsia"/>
          <w:u w:val="single"/>
        </w:rPr>
        <w:t xml:space="preserve">     </w:t>
      </w:r>
      <w:r w:rsidRPr="006450D2">
        <w:rPr>
          <w:rFonts w:hAnsi="宋体" w:hint="eastAsia"/>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6C76F3" w:rsidRPr="006450D2" w:rsidRDefault="006C76F3" w:rsidP="00F035BF">
      <w:pPr>
        <w:pStyle w:val="a8"/>
        <w:adjustRightInd w:val="0"/>
        <w:snapToGrid w:val="0"/>
        <w:spacing w:line="360" w:lineRule="auto"/>
        <w:ind w:firstLineChars="2600" w:firstLine="5460"/>
        <w:rPr>
          <w:rFonts w:hAnsi="宋体"/>
        </w:rPr>
      </w:pPr>
    </w:p>
    <w:p w:rsidR="00F035BF" w:rsidRDefault="00F035BF" w:rsidP="00F035BF">
      <w:pPr>
        <w:pStyle w:val="a8"/>
        <w:adjustRightInd w:val="0"/>
        <w:snapToGrid w:val="0"/>
        <w:spacing w:line="360" w:lineRule="auto"/>
        <w:ind w:firstLineChars="2600" w:firstLine="8320"/>
        <w:rPr>
          <w:rFonts w:hAnsi="宋体"/>
          <w:sz w:val="32"/>
        </w:rPr>
      </w:pPr>
    </w:p>
    <w:p w:rsidR="00F035BF" w:rsidRPr="002B4AE6" w:rsidRDefault="002B4AE6" w:rsidP="002B4AE6">
      <w:pPr>
        <w:pStyle w:val="3"/>
        <w:rPr>
          <w:rFonts w:ascii="宋体" w:eastAsia="宋体" w:hAnsi="宋体"/>
          <w:snapToGrid w:val="0"/>
        </w:rPr>
      </w:pPr>
      <w:bookmarkStart w:id="116" w:name="_Toc111371841"/>
      <w:bookmarkStart w:id="117" w:name="_Toc12892362"/>
      <w:r>
        <w:rPr>
          <w:rFonts w:ascii="宋体" w:eastAsia="宋体" w:hAnsi="宋体" w:hint="eastAsia"/>
          <w:snapToGrid w:val="0"/>
        </w:rPr>
        <w:lastRenderedPageBreak/>
        <w:t>二</w:t>
      </w:r>
      <w:r w:rsidR="00F035BF" w:rsidRPr="002B4AE6">
        <w:rPr>
          <w:rFonts w:ascii="宋体" w:eastAsia="宋体" w:hAnsi="宋体" w:hint="eastAsia"/>
          <w:snapToGrid w:val="0"/>
        </w:rPr>
        <w:t>、法定代表人资格证明书</w:t>
      </w:r>
      <w:bookmarkEnd w:id="116"/>
      <w:bookmarkEnd w:id="117"/>
    </w:p>
    <w:p w:rsidR="006C76F3" w:rsidRDefault="006C76F3" w:rsidP="00F035BF">
      <w:pPr>
        <w:pStyle w:val="a8"/>
        <w:adjustRightInd w:val="0"/>
        <w:snapToGrid w:val="0"/>
        <w:spacing w:line="360" w:lineRule="auto"/>
        <w:ind w:firstLine="420"/>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单位名称：</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地址：</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姓名：</w:t>
      </w:r>
      <w:r w:rsidRPr="006450D2">
        <w:rPr>
          <w:rFonts w:hAnsi="宋体" w:hint="eastAsia"/>
        </w:rPr>
        <w:t xml:space="preserve">             </w:t>
      </w:r>
      <w:r w:rsidRPr="006450D2">
        <w:rPr>
          <w:rFonts w:hAnsi="宋体" w:hint="eastAsia"/>
        </w:rPr>
        <w:t>性别：</w:t>
      </w:r>
      <w:r w:rsidRPr="006450D2">
        <w:rPr>
          <w:rFonts w:hAnsi="宋体" w:hint="eastAsia"/>
        </w:rPr>
        <w:t xml:space="preserve">          </w:t>
      </w:r>
      <w:r w:rsidRPr="006450D2">
        <w:rPr>
          <w:rFonts w:hAnsi="宋体" w:hint="eastAsia"/>
        </w:rPr>
        <w:t>年龄：</w:t>
      </w:r>
      <w:r w:rsidRPr="006450D2">
        <w:rPr>
          <w:rFonts w:hAnsi="宋体" w:hint="eastAsia"/>
        </w:rPr>
        <w:t xml:space="preserve">          </w:t>
      </w:r>
      <w:r w:rsidRPr="006450D2">
        <w:rPr>
          <w:rFonts w:hAnsi="宋体" w:hint="eastAsia"/>
        </w:rPr>
        <w:t>职务：</w:t>
      </w:r>
    </w:p>
    <w:p w:rsidR="00F035BF" w:rsidRPr="006450D2" w:rsidRDefault="00F035BF" w:rsidP="00F035BF">
      <w:pPr>
        <w:pStyle w:val="a8"/>
        <w:adjustRightInd w:val="0"/>
        <w:snapToGrid w:val="0"/>
        <w:spacing w:line="360" w:lineRule="auto"/>
        <w:ind w:leftChars="158" w:left="316" w:firstLineChars="300" w:firstLine="630"/>
        <w:rPr>
          <w:rFonts w:hAnsi="宋体"/>
        </w:rPr>
      </w:pPr>
      <w:r w:rsidRPr="006450D2">
        <w:rPr>
          <w:rFonts w:hAnsi="宋体" w:hint="eastAsia"/>
        </w:rPr>
        <w:t>系</w:t>
      </w:r>
      <w:r w:rsidRPr="006450D2">
        <w:rPr>
          <w:rFonts w:hAnsi="宋体" w:hint="eastAsia"/>
          <w:u w:val="single"/>
        </w:rPr>
        <w:t xml:space="preserve">                         </w:t>
      </w:r>
      <w:r w:rsidRPr="006450D2">
        <w:rPr>
          <w:rFonts w:hAnsi="宋体" w:hint="eastAsia"/>
        </w:rPr>
        <w:t xml:space="preserve"> </w:t>
      </w:r>
      <w:r w:rsidRPr="006450D2">
        <w:rPr>
          <w:rFonts w:hAnsi="宋体" w:hint="eastAsia"/>
        </w:rPr>
        <w:t>的法定代表人。为施工、竣工和保修</w:t>
      </w:r>
      <w:r w:rsidRPr="006450D2">
        <w:rPr>
          <w:rFonts w:hAnsi="宋体" w:hint="eastAsia"/>
          <w:u w:val="single"/>
        </w:rPr>
        <w:t xml:space="preserve">        </w:t>
      </w:r>
      <w:r w:rsidRPr="006450D2">
        <w:rPr>
          <w:rFonts w:hAnsi="宋体" w:hint="eastAsia"/>
        </w:rPr>
        <w:t>的工程，签署上述工程的投标文件、进行合同谈判、签署合同和处理与之有关的一切事务。</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特此证明。</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00" w:lineRule="auto"/>
        <w:ind w:leftChars="1500" w:left="3000"/>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日期：</w:t>
      </w:r>
      <w:r w:rsidRPr="006450D2">
        <w:rPr>
          <w:rFonts w:hAnsi="宋体" w:hint="eastAsia"/>
          <w:u w:val="single"/>
        </w:rPr>
        <w:t xml:space="preserve">       </w:t>
      </w:r>
      <w:r w:rsidRPr="006450D2">
        <w:rPr>
          <w:rFonts w:hAnsi="宋体" w:hint="eastAsia"/>
        </w:rPr>
        <w:t>年</w:t>
      </w:r>
      <w:r w:rsidRPr="006450D2">
        <w:rPr>
          <w:rFonts w:hAnsi="宋体" w:hint="eastAsia"/>
        </w:rPr>
        <w:t xml:space="preserve"> </w:t>
      </w:r>
      <w:r w:rsidRPr="006450D2">
        <w:rPr>
          <w:rFonts w:hAnsi="宋体" w:hint="eastAsia"/>
          <w:u w:val="single"/>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F035BF" w:rsidRDefault="00F035BF" w:rsidP="00F035BF">
      <w:pPr>
        <w:pStyle w:val="a8"/>
        <w:adjustRightInd w:val="0"/>
        <w:snapToGrid w:val="0"/>
        <w:spacing w:line="360" w:lineRule="auto"/>
        <w:ind w:leftChars="105" w:left="315" w:hangingChars="50" w:hanging="105"/>
        <w:rPr>
          <w:rFonts w:hAnsi="宋体"/>
        </w:rPr>
      </w:pPr>
      <w:r w:rsidRPr="006450D2">
        <w:rPr>
          <w:rFonts w:hAnsi="宋体" w:hint="eastAsia"/>
        </w:rPr>
        <w:t>（注：法定代表人资格证明书亦可用工商局发的法定代表人证的复印件加盖法人单位公章或营业执照复印件加盖法人单位公章证明）</w:t>
      </w:r>
    </w:p>
    <w:p w:rsidR="00F035BF" w:rsidRPr="006450D2" w:rsidRDefault="00F035BF" w:rsidP="00F035BF">
      <w:pPr>
        <w:pStyle w:val="a8"/>
        <w:adjustRightInd w:val="0"/>
        <w:snapToGrid w:val="0"/>
        <w:spacing w:line="300" w:lineRule="auto"/>
        <w:rPr>
          <w:rFonts w:hAnsi="宋体"/>
          <w:sz w:val="24"/>
          <w:szCs w:val="24"/>
        </w:rPr>
      </w:pPr>
    </w:p>
    <w:p w:rsidR="00F035BF" w:rsidRPr="002B4AE6" w:rsidRDefault="002B4AE6" w:rsidP="002B4AE6">
      <w:pPr>
        <w:pStyle w:val="3"/>
        <w:rPr>
          <w:rFonts w:ascii="宋体" w:eastAsia="宋体" w:hAnsi="宋体"/>
          <w:snapToGrid w:val="0"/>
        </w:rPr>
      </w:pPr>
      <w:bookmarkStart w:id="118" w:name="_Toc111371842"/>
      <w:bookmarkStart w:id="119" w:name="_Toc12892363"/>
      <w:r w:rsidRPr="002B4AE6">
        <w:rPr>
          <w:rFonts w:ascii="宋体" w:eastAsia="宋体" w:hAnsi="宋体" w:hint="eastAsia"/>
          <w:snapToGrid w:val="0"/>
        </w:rPr>
        <w:t>三</w:t>
      </w:r>
      <w:r w:rsidR="00F035BF" w:rsidRPr="002B4AE6">
        <w:rPr>
          <w:rFonts w:ascii="宋体" w:eastAsia="宋体" w:hAnsi="宋体" w:hint="eastAsia"/>
          <w:snapToGrid w:val="0"/>
        </w:rPr>
        <w:t>、授权委托书</w:t>
      </w:r>
      <w:bookmarkEnd w:id="118"/>
      <w:bookmarkEnd w:id="119"/>
    </w:p>
    <w:p w:rsidR="00F035BF" w:rsidRPr="006450D2" w:rsidRDefault="00F035BF" w:rsidP="00F035BF">
      <w:pPr>
        <w:pStyle w:val="a8"/>
        <w:adjustRightInd w:val="0"/>
        <w:snapToGrid w:val="0"/>
        <w:spacing w:line="360" w:lineRule="auto"/>
        <w:ind w:firstLine="420"/>
        <w:rPr>
          <w:rFonts w:hAnsi="宋体"/>
          <w:sz w:val="24"/>
          <w:szCs w:val="24"/>
        </w:rPr>
      </w:pPr>
    </w:p>
    <w:p w:rsidR="00F035BF" w:rsidRPr="006450D2" w:rsidRDefault="00F035BF" w:rsidP="00F035BF">
      <w:pPr>
        <w:pStyle w:val="a8"/>
        <w:adjustRightInd w:val="0"/>
        <w:snapToGrid w:val="0"/>
        <w:spacing w:line="360" w:lineRule="auto"/>
        <w:ind w:firstLineChars="300" w:firstLine="630"/>
        <w:rPr>
          <w:rFonts w:hAnsi="宋体"/>
        </w:rPr>
      </w:pPr>
      <w:r w:rsidRPr="006450D2">
        <w:rPr>
          <w:rFonts w:hAnsi="宋体" w:hint="eastAsia"/>
        </w:rPr>
        <w:t>本授权委托书声明：我</w:t>
      </w:r>
      <w:r w:rsidRPr="006450D2">
        <w:rPr>
          <w:rFonts w:hAnsi="宋体" w:hint="eastAsia"/>
          <w:u w:val="single"/>
        </w:rPr>
        <w:t xml:space="preserve">        </w:t>
      </w:r>
      <w:r w:rsidRPr="006450D2">
        <w:rPr>
          <w:rFonts w:hAnsi="宋体" w:hint="eastAsia"/>
        </w:rPr>
        <w:t xml:space="preserve"> (</w:t>
      </w:r>
      <w:r w:rsidRPr="006450D2">
        <w:rPr>
          <w:rFonts w:hAnsi="宋体" w:hint="eastAsia"/>
        </w:rPr>
        <w:t>姓名</w:t>
      </w:r>
      <w:r w:rsidRPr="006450D2">
        <w:rPr>
          <w:rFonts w:hAnsi="宋体" w:hint="eastAsia"/>
        </w:rPr>
        <w:t>)</w:t>
      </w:r>
      <w:r w:rsidRPr="006450D2">
        <w:rPr>
          <w:rFonts w:hAnsi="宋体" w:hint="eastAsia"/>
        </w:rPr>
        <w:t>系</w:t>
      </w:r>
      <w:r w:rsidRPr="006450D2">
        <w:rPr>
          <w:rFonts w:hAnsi="宋体" w:hint="eastAsia"/>
          <w:u w:val="single"/>
        </w:rPr>
        <w:t xml:space="preserve">    </w:t>
      </w:r>
      <w:r w:rsidRPr="006450D2">
        <w:rPr>
          <w:rFonts w:hAnsi="宋体"/>
          <w:u w:val="single"/>
        </w:rPr>
        <w:t xml:space="preserve">  </w:t>
      </w:r>
      <w:r w:rsidRPr="006450D2">
        <w:rPr>
          <w:rFonts w:hAnsi="宋体" w:hint="eastAsia"/>
          <w:u w:val="single"/>
        </w:rPr>
        <w:t xml:space="preserve">      </w:t>
      </w:r>
      <w:r w:rsidRPr="006450D2">
        <w:rPr>
          <w:rFonts w:hAnsi="宋体" w:hint="eastAsia"/>
        </w:rPr>
        <w:t>(</w:t>
      </w:r>
      <w:r w:rsidRPr="006450D2">
        <w:rPr>
          <w:rFonts w:hAnsi="宋体" w:hint="eastAsia"/>
        </w:rPr>
        <w:t>投标人名称</w:t>
      </w:r>
      <w:r w:rsidRPr="006450D2">
        <w:rPr>
          <w:rFonts w:hAnsi="宋体" w:hint="eastAsia"/>
        </w:rPr>
        <w:t>)</w:t>
      </w:r>
      <w:r w:rsidRPr="006450D2">
        <w:rPr>
          <w:rFonts w:hAnsi="宋体" w:hint="eastAsia"/>
        </w:rPr>
        <w:t>的法定代表人，现授权委托</w:t>
      </w:r>
      <w:r w:rsidRPr="006450D2">
        <w:rPr>
          <w:rFonts w:hAnsi="宋体" w:hint="eastAsia"/>
        </w:rPr>
        <w:t xml:space="preserve"> </w:t>
      </w:r>
      <w:r w:rsidRPr="006450D2">
        <w:rPr>
          <w:rFonts w:hAnsi="宋体" w:hint="eastAsia"/>
          <w:u w:val="single"/>
        </w:rPr>
        <w:t xml:space="preserve">           </w:t>
      </w:r>
      <w:r w:rsidRPr="006450D2">
        <w:rPr>
          <w:rFonts w:hAnsi="宋体" w:hint="eastAsia"/>
        </w:rPr>
        <w:t>（单位名称）的</w:t>
      </w:r>
      <w:r w:rsidRPr="006450D2">
        <w:rPr>
          <w:rFonts w:hAnsi="宋体" w:hint="eastAsia"/>
          <w:u w:val="single"/>
        </w:rPr>
        <w:t xml:space="preserve">        </w:t>
      </w:r>
      <w:r w:rsidRPr="006450D2">
        <w:rPr>
          <w:rFonts w:hAnsi="宋体" w:hint="eastAsia"/>
        </w:rPr>
        <w:t>(</w:t>
      </w:r>
      <w:r w:rsidRPr="006450D2">
        <w:rPr>
          <w:rFonts w:hAnsi="宋体" w:hint="eastAsia"/>
        </w:rPr>
        <w:t>姓名</w:t>
      </w:r>
      <w:r w:rsidRPr="006450D2">
        <w:rPr>
          <w:rFonts w:hAnsi="宋体" w:hint="eastAsia"/>
        </w:rPr>
        <w:t>)</w:t>
      </w:r>
      <w:r w:rsidRPr="006450D2">
        <w:rPr>
          <w:rFonts w:hAnsi="宋体" w:hint="eastAsia"/>
        </w:rPr>
        <w:t>为我公司代理人，以本公司的名义参加</w:t>
      </w:r>
      <w:r w:rsidRPr="006450D2">
        <w:rPr>
          <w:rFonts w:hAnsi="宋体" w:hint="eastAsia"/>
          <w:u w:val="single"/>
        </w:rPr>
        <w:t xml:space="preserve">       </w:t>
      </w:r>
      <w:r w:rsidRPr="006450D2">
        <w:rPr>
          <w:rFonts w:hAnsi="宋体" w:hint="eastAsia"/>
        </w:rPr>
        <w:t>(</w:t>
      </w:r>
      <w:r w:rsidRPr="006450D2">
        <w:rPr>
          <w:rFonts w:hAnsi="宋体" w:hint="eastAsia"/>
        </w:rPr>
        <w:t>招标人</w:t>
      </w:r>
      <w:r w:rsidRPr="006450D2">
        <w:rPr>
          <w:rFonts w:hAnsi="宋体" w:hint="eastAsia"/>
        </w:rPr>
        <w:t>)</w:t>
      </w:r>
      <w:r w:rsidRPr="006450D2">
        <w:rPr>
          <w:rFonts w:hAnsi="宋体" w:hint="eastAsia"/>
        </w:rPr>
        <w:t>的</w:t>
      </w:r>
      <w:r w:rsidRPr="006450D2">
        <w:rPr>
          <w:rFonts w:hAnsi="宋体" w:hint="eastAsia"/>
          <w:u w:val="single"/>
        </w:rPr>
        <w:t xml:space="preserve">               </w:t>
      </w:r>
      <w:r w:rsidRPr="006450D2">
        <w:rPr>
          <w:rFonts w:hAnsi="宋体" w:hint="eastAsia"/>
        </w:rPr>
        <w:t>工程的投标活动。代理人在开标、评标、合同谈判过程中所签署的一切文件和处理与之有关的一切事务，我均予以承认。</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leftChars="210" w:left="420"/>
        <w:rPr>
          <w:rFonts w:hAnsi="宋体"/>
        </w:rPr>
      </w:pPr>
      <w:r w:rsidRPr="006450D2">
        <w:rPr>
          <w:rFonts w:hAnsi="宋体" w:hint="eastAsia"/>
        </w:rPr>
        <w:t>代理人无转委权。特此委托。</w:t>
      </w:r>
      <w:r w:rsidRPr="006450D2">
        <w:rPr>
          <w:rFonts w:hAnsi="宋体" w:hint="eastAsia"/>
        </w:rPr>
        <w:cr/>
      </w:r>
      <w:r w:rsidRPr="006450D2">
        <w:rPr>
          <w:rFonts w:hAnsi="宋体" w:hint="eastAsia"/>
        </w:rPr>
        <w:t>代理人：</w:t>
      </w:r>
      <w:r w:rsidRPr="006450D2">
        <w:rPr>
          <w:rFonts w:hAnsi="宋体" w:hint="eastAsia"/>
        </w:rPr>
        <w:t xml:space="preserve">          </w:t>
      </w:r>
      <w:r w:rsidRPr="006450D2">
        <w:rPr>
          <w:rFonts w:hAnsi="宋体" w:hint="eastAsia"/>
        </w:rPr>
        <w:t>性</w:t>
      </w:r>
      <w:r w:rsidRPr="006450D2">
        <w:rPr>
          <w:rFonts w:hAnsi="宋体" w:hint="eastAsia"/>
        </w:rPr>
        <w:t xml:space="preserve"> </w:t>
      </w:r>
      <w:r w:rsidRPr="006450D2">
        <w:rPr>
          <w:rFonts w:hAnsi="宋体" w:hint="eastAsia"/>
        </w:rPr>
        <w:t>别：</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龄：</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w:t>
      </w:r>
      <w:r w:rsidRPr="006450D2">
        <w:rPr>
          <w:rFonts w:hAnsi="宋体" w:hint="eastAsia"/>
        </w:rPr>
        <w:t xml:space="preserve">  </w:t>
      </w:r>
      <w:r w:rsidRPr="006450D2">
        <w:rPr>
          <w:rFonts w:hAnsi="宋体" w:hint="eastAsia"/>
        </w:rPr>
        <w:t>位：</w:t>
      </w:r>
      <w:r w:rsidRPr="006450D2">
        <w:rPr>
          <w:rFonts w:hAnsi="宋体" w:hint="eastAsia"/>
        </w:rPr>
        <w:t xml:space="preserve">          </w:t>
      </w:r>
      <w:r w:rsidRPr="006450D2">
        <w:rPr>
          <w:rFonts w:hAnsi="宋体" w:hint="eastAsia"/>
        </w:rPr>
        <w:t>部</w:t>
      </w:r>
      <w:r w:rsidRPr="006450D2">
        <w:rPr>
          <w:rFonts w:hAnsi="宋体" w:hint="eastAsia"/>
        </w:rPr>
        <w:t xml:space="preserve"> </w:t>
      </w:r>
      <w:r w:rsidRPr="006450D2">
        <w:rPr>
          <w:rFonts w:hAnsi="宋体" w:hint="eastAsia"/>
        </w:rPr>
        <w:t>门：</w:t>
      </w:r>
      <w:r w:rsidRPr="006450D2">
        <w:rPr>
          <w:rFonts w:hAnsi="宋体" w:hint="eastAsia"/>
        </w:rPr>
        <w:t xml:space="preserve">                 </w:t>
      </w:r>
      <w:r w:rsidRPr="006450D2">
        <w:rPr>
          <w:rFonts w:hAnsi="宋体" w:hint="eastAsia"/>
        </w:rPr>
        <w:t>职</w:t>
      </w:r>
      <w:r w:rsidRPr="006450D2">
        <w:rPr>
          <w:rFonts w:hAnsi="宋体" w:hint="eastAsia"/>
        </w:rPr>
        <w:t xml:space="preserve"> </w:t>
      </w:r>
      <w:proofErr w:type="gramStart"/>
      <w:r w:rsidRPr="006450D2">
        <w:rPr>
          <w:rFonts w:hAnsi="宋体" w:hint="eastAsia"/>
        </w:rPr>
        <w:t>务</w:t>
      </w:r>
      <w:proofErr w:type="gramEnd"/>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法定代表人：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00" w:lineRule="auto"/>
        <w:jc w:val="right"/>
        <w:rPr>
          <w:rFonts w:hAnsi="宋体"/>
        </w:rPr>
      </w:pPr>
      <w:r w:rsidRPr="006450D2">
        <w:rPr>
          <w:rFonts w:hAnsi="宋体" w:hint="eastAsia"/>
        </w:rPr>
        <w:t>日期：</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月</w:t>
      </w:r>
      <w:r w:rsidRPr="006450D2">
        <w:rPr>
          <w:rFonts w:hAnsi="宋体" w:hint="eastAsia"/>
        </w:rPr>
        <w:t xml:space="preserve">    </w:t>
      </w:r>
      <w:r w:rsidRPr="006450D2">
        <w:rPr>
          <w:rFonts w:hAnsi="宋体" w:hint="eastAsia"/>
        </w:rPr>
        <w:t>日</w:t>
      </w:r>
    </w:p>
    <w:p w:rsidR="00F035BF" w:rsidRPr="008A7F5D" w:rsidRDefault="002B4AE6" w:rsidP="008A7F5D">
      <w:pPr>
        <w:pStyle w:val="3"/>
        <w:rPr>
          <w:rFonts w:ascii="宋体" w:eastAsia="宋体" w:hAnsi="宋体"/>
          <w:snapToGrid w:val="0"/>
        </w:rPr>
      </w:pPr>
      <w:bookmarkStart w:id="120" w:name="_Toc12892364"/>
      <w:r>
        <w:rPr>
          <w:rFonts w:ascii="宋体" w:eastAsia="宋体" w:hAnsi="宋体" w:hint="eastAsia"/>
          <w:snapToGrid w:val="0"/>
        </w:rPr>
        <w:lastRenderedPageBreak/>
        <w:t>四</w:t>
      </w:r>
      <w:r w:rsidR="00981B7E">
        <w:rPr>
          <w:rFonts w:ascii="宋体" w:eastAsia="宋体" w:hAnsi="宋体" w:hint="eastAsia"/>
          <w:snapToGrid w:val="0"/>
        </w:rPr>
        <w:t>、</w:t>
      </w:r>
      <w:r w:rsidR="003148EE">
        <w:rPr>
          <w:rFonts w:ascii="宋体" w:eastAsia="宋体" w:hAnsi="宋体" w:hint="eastAsia"/>
          <w:snapToGrid w:val="0"/>
        </w:rPr>
        <w:t>投标报价</w:t>
      </w:r>
      <w:bookmarkEnd w:id="120"/>
    </w:p>
    <w:p w:rsidR="00C2104C" w:rsidRDefault="00143F4F" w:rsidP="00C2104C">
      <w:pPr>
        <w:pStyle w:val="a8"/>
        <w:spacing w:line="360" w:lineRule="auto"/>
        <w:jc w:val="left"/>
        <w:rPr>
          <w:rFonts w:eastAsia="宋体" w:hAnsi="宋体"/>
          <w:b/>
          <w:sz w:val="32"/>
        </w:rPr>
      </w:pPr>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bookmarkStart w:id="121" w:name="_Toc111371844"/>
    </w:p>
    <w:p w:rsidR="00143F4F" w:rsidRDefault="002B4AE6" w:rsidP="008171C3">
      <w:pPr>
        <w:pStyle w:val="3"/>
        <w:rPr>
          <w:rFonts w:ascii="宋体" w:eastAsia="宋体" w:hAnsi="宋体"/>
          <w:snapToGrid w:val="0"/>
        </w:rPr>
      </w:pPr>
      <w:bookmarkStart w:id="122" w:name="_Toc12892365"/>
      <w:r>
        <w:rPr>
          <w:rFonts w:ascii="宋体" w:eastAsia="宋体" w:hAnsi="宋体" w:hint="eastAsia"/>
          <w:snapToGrid w:val="0"/>
        </w:rPr>
        <w:t>五</w:t>
      </w:r>
      <w:r w:rsidR="008171C3">
        <w:rPr>
          <w:rFonts w:ascii="宋体" w:eastAsia="宋体" w:hAnsi="宋体" w:hint="eastAsia"/>
          <w:snapToGrid w:val="0"/>
        </w:rPr>
        <w:t>、</w:t>
      </w:r>
      <w:r w:rsidR="00143F4F" w:rsidRPr="008171C3">
        <w:rPr>
          <w:rFonts w:ascii="宋体" w:eastAsia="宋体" w:hAnsi="宋体" w:hint="eastAsia"/>
          <w:snapToGrid w:val="0"/>
        </w:rPr>
        <w:t>辅助资料表</w:t>
      </w:r>
      <w:bookmarkEnd w:id="121"/>
      <w:bookmarkEnd w:id="122"/>
    </w:p>
    <w:p w:rsidR="00143F4F" w:rsidRPr="008171C3" w:rsidRDefault="000A5471" w:rsidP="008171C3">
      <w:pPr>
        <w:jc w:val="center"/>
        <w:rPr>
          <w:sz w:val="32"/>
          <w:szCs w:val="32"/>
        </w:rPr>
      </w:pPr>
      <w:r w:rsidRPr="000A5471">
        <w:rPr>
          <w:rFonts w:hint="eastAsia"/>
          <w:sz w:val="32"/>
          <w:szCs w:val="32"/>
        </w:rPr>
        <w:t>表</w:t>
      </w:r>
      <w:r>
        <w:rPr>
          <w:rFonts w:hint="eastAsia"/>
          <w:sz w:val="32"/>
          <w:szCs w:val="32"/>
        </w:rPr>
        <w:t xml:space="preserve">5.1  </w:t>
      </w:r>
      <w:r w:rsidRPr="000A5471">
        <w:rPr>
          <w:rFonts w:hint="eastAsia"/>
          <w:sz w:val="32"/>
          <w:szCs w:val="32"/>
        </w:rPr>
        <w:t xml:space="preserve"> </w:t>
      </w:r>
      <w:r w:rsidR="00C2104C" w:rsidRPr="00C2104C">
        <w:rPr>
          <w:rFonts w:hint="eastAsia"/>
          <w:sz w:val="32"/>
          <w:szCs w:val="32"/>
        </w:rPr>
        <w:t>项目负责人简历及企业业绩表</w:t>
      </w:r>
    </w:p>
    <w:p w:rsidR="00143F4F" w:rsidRPr="006450D2" w:rsidRDefault="00143F4F" w:rsidP="00143F4F">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635"/>
        <w:gridCol w:w="381"/>
        <w:gridCol w:w="562"/>
        <w:gridCol w:w="572"/>
        <w:gridCol w:w="649"/>
        <w:gridCol w:w="258"/>
        <w:gridCol w:w="794"/>
        <w:gridCol w:w="529"/>
        <w:gridCol w:w="605"/>
        <w:gridCol w:w="437"/>
        <w:gridCol w:w="589"/>
        <w:gridCol w:w="250"/>
        <w:gridCol w:w="851"/>
        <w:gridCol w:w="1336"/>
      </w:tblGrid>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姓名</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性别</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年龄</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职务</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职称</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学历</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087"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参加工作时间</w:t>
            </w:r>
          </w:p>
        </w:tc>
        <w:tc>
          <w:tcPr>
            <w:tcW w:w="2164" w:type="dxa"/>
            <w:gridSpan w:val="4"/>
            <w:vAlign w:val="center"/>
          </w:tcPr>
          <w:p w:rsidR="00143F4F" w:rsidRPr="006450D2" w:rsidRDefault="00143F4F" w:rsidP="00014DF0">
            <w:pPr>
              <w:pStyle w:val="a8"/>
              <w:adjustRightInd w:val="0"/>
              <w:snapToGrid w:val="0"/>
              <w:spacing w:line="300" w:lineRule="auto"/>
              <w:jc w:val="center"/>
              <w:rPr>
                <w:rFonts w:hAnsi="宋体"/>
              </w:rPr>
            </w:pPr>
          </w:p>
        </w:tc>
        <w:tc>
          <w:tcPr>
            <w:tcW w:w="2623" w:type="dxa"/>
            <w:gridSpan w:val="5"/>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从事项目经理年限</w:t>
            </w:r>
          </w:p>
        </w:tc>
        <w:tc>
          <w:tcPr>
            <w:tcW w:w="3026" w:type="dxa"/>
            <w:gridSpan w:val="4"/>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9900" w:type="dxa"/>
            <w:gridSpan w:val="15"/>
            <w:vAlign w:val="center"/>
          </w:tcPr>
          <w:p w:rsidR="00143F4F" w:rsidRPr="006450D2" w:rsidRDefault="00C2104C" w:rsidP="00014DF0">
            <w:pPr>
              <w:pStyle w:val="a8"/>
              <w:adjustRightInd w:val="0"/>
              <w:snapToGrid w:val="0"/>
              <w:spacing w:line="300" w:lineRule="auto"/>
              <w:jc w:val="center"/>
              <w:rPr>
                <w:rFonts w:hAnsi="宋体"/>
              </w:rPr>
            </w:pPr>
            <w:r w:rsidRPr="00C2104C">
              <w:rPr>
                <w:rFonts w:hAnsi="宋体" w:hint="eastAsia"/>
              </w:rPr>
              <w:t>企业业绩</w:t>
            </w:r>
            <w:r w:rsidR="00143F4F" w:rsidRPr="006450D2">
              <w:rPr>
                <w:rFonts w:hAnsi="宋体" w:hint="eastAsia"/>
              </w:rPr>
              <w:t>（主要针对业绩评分内容填写）</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项目名称</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建设规模</w:t>
            </w: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开、竣工程日期</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结构类型</w:t>
            </w: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中标价</w:t>
            </w: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其它情况</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rPr>
          <w:rFonts w:ascii="宋体" w:hAnsi="宋体"/>
          <w:sz w:val="24"/>
          <w:szCs w:val="24"/>
        </w:rPr>
      </w:pPr>
    </w:p>
    <w:p w:rsidR="00143F4F" w:rsidRPr="008171C3" w:rsidRDefault="00143F4F" w:rsidP="008171C3">
      <w:pPr>
        <w:jc w:val="center"/>
        <w:rPr>
          <w:sz w:val="32"/>
          <w:szCs w:val="32"/>
        </w:rPr>
      </w:pPr>
      <w:bookmarkStart w:id="123" w:name="_Toc111371851"/>
      <w:r w:rsidRPr="008171C3">
        <w:rPr>
          <w:rFonts w:hint="eastAsia"/>
          <w:sz w:val="32"/>
          <w:szCs w:val="32"/>
        </w:rPr>
        <w:t>表</w:t>
      </w:r>
      <w:r w:rsidR="002B4AE6">
        <w:rPr>
          <w:rFonts w:hint="eastAsia"/>
          <w:sz w:val="32"/>
          <w:szCs w:val="32"/>
        </w:rPr>
        <w:t>5.</w:t>
      </w:r>
      <w:r w:rsidR="004F2ABF">
        <w:rPr>
          <w:rFonts w:hint="eastAsia"/>
          <w:sz w:val="32"/>
          <w:szCs w:val="32"/>
        </w:rPr>
        <w:t>2</w:t>
      </w:r>
      <w:r w:rsidRPr="008171C3">
        <w:rPr>
          <w:rFonts w:hint="eastAsia"/>
          <w:sz w:val="32"/>
          <w:szCs w:val="32"/>
        </w:rPr>
        <w:t xml:space="preserve">  施工方案或施工组织设计</w:t>
      </w:r>
      <w:bookmarkEnd w:id="123"/>
    </w:p>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143F4F" w:rsidRPr="006450D2" w:rsidRDefault="00143F4F" w:rsidP="00143F4F">
      <w:pPr>
        <w:pStyle w:val="a8"/>
        <w:adjustRightInd w:val="0"/>
        <w:snapToGrid w:val="0"/>
        <w:spacing w:line="300" w:lineRule="auto"/>
        <w:rPr>
          <w:rFonts w:hAnsi="宋体"/>
        </w:rPr>
      </w:pPr>
      <w:r w:rsidRPr="006450D2">
        <w:rPr>
          <w:rFonts w:hAnsi="宋体" w:hint="eastAsia"/>
        </w:rPr>
        <w:t>一、各分部分项工程的完整的施工方案，保证质量的措施；</w:t>
      </w:r>
    </w:p>
    <w:p w:rsidR="00143F4F" w:rsidRPr="006450D2" w:rsidRDefault="00143F4F" w:rsidP="00143F4F">
      <w:pPr>
        <w:pStyle w:val="a8"/>
        <w:adjustRightInd w:val="0"/>
        <w:snapToGrid w:val="0"/>
        <w:spacing w:line="300" w:lineRule="auto"/>
        <w:rPr>
          <w:rFonts w:hAnsi="宋体"/>
        </w:rPr>
      </w:pPr>
      <w:r w:rsidRPr="006450D2">
        <w:rPr>
          <w:rFonts w:hAnsi="宋体" w:hint="eastAsia"/>
        </w:rPr>
        <w:t>二、施工机械的进场计划；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三、工程材料的进场计划；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四、施工现场平面布置图及施工道路平面图；</w:t>
      </w:r>
    </w:p>
    <w:p w:rsidR="00143F4F" w:rsidRDefault="00143F4F" w:rsidP="00143F4F">
      <w:pPr>
        <w:pStyle w:val="a8"/>
        <w:adjustRightInd w:val="0"/>
        <w:snapToGrid w:val="0"/>
        <w:spacing w:line="300" w:lineRule="auto"/>
        <w:rPr>
          <w:rFonts w:hAnsi="宋体"/>
        </w:rPr>
      </w:pPr>
      <w:r w:rsidRPr="006450D2">
        <w:rPr>
          <w:rFonts w:hAnsi="宋体" w:hint="eastAsia"/>
        </w:rPr>
        <w:t>五、保证安全生产，文明施工，减少扰民降低环境污染和噪音的措施。</w:t>
      </w:r>
    </w:p>
    <w:p w:rsidR="002B4AE6" w:rsidRDefault="002B4AE6" w:rsidP="002B4AE6">
      <w:pPr>
        <w:pStyle w:val="3"/>
        <w:rPr>
          <w:rFonts w:ascii="宋体" w:eastAsia="宋体" w:hAnsi="宋体"/>
          <w:snapToGrid w:val="0"/>
        </w:rPr>
      </w:pPr>
      <w:bookmarkStart w:id="124" w:name="_Toc12892366"/>
      <w:r>
        <w:rPr>
          <w:rFonts w:ascii="宋体" w:eastAsia="宋体" w:hAnsi="宋体" w:hint="eastAsia"/>
          <w:snapToGrid w:val="0"/>
        </w:rPr>
        <w:t>六、资格审查资料</w:t>
      </w:r>
      <w:bookmarkEnd w:id="124"/>
    </w:p>
    <w:p w:rsidR="00677D11" w:rsidRPr="008171C3" w:rsidRDefault="00677D11" w:rsidP="00677D11">
      <w:pPr>
        <w:pStyle w:val="3"/>
        <w:rPr>
          <w:rFonts w:ascii="宋体" w:eastAsia="宋体" w:hAnsi="宋体"/>
          <w:snapToGrid w:val="0"/>
        </w:rPr>
      </w:pPr>
      <w:bookmarkStart w:id="125" w:name="_Toc12892367"/>
      <w:r>
        <w:rPr>
          <w:rFonts w:ascii="宋体" w:eastAsia="宋体" w:hAnsi="宋体" w:hint="eastAsia"/>
          <w:snapToGrid w:val="0"/>
        </w:rPr>
        <w:t>七、其他资料</w:t>
      </w:r>
      <w:bookmarkEnd w:id="125"/>
    </w:p>
    <w:p w:rsidR="00F035BF" w:rsidRPr="00143F4F" w:rsidRDefault="00143F4F" w:rsidP="00143F4F">
      <w:pPr>
        <w:pStyle w:val="a8"/>
        <w:adjustRightInd w:val="0"/>
        <w:snapToGrid w:val="0"/>
        <w:spacing w:line="300" w:lineRule="auto"/>
        <w:jc w:val="center"/>
        <w:rPr>
          <w:rFonts w:hAnsi="宋体"/>
        </w:rPr>
      </w:pPr>
      <w:r w:rsidRPr="006450D2">
        <w:rPr>
          <w:rFonts w:hAnsi="宋体"/>
          <w:b/>
          <w:bCs/>
          <w:sz w:val="32"/>
        </w:rPr>
        <w:t xml:space="preserve"> </w:t>
      </w:r>
      <w:r w:rsidRPr="006450D2">
        <w:rPr>
          <w:rFonts w:hAnsi="宋体" w:hint="eastAsia"/>
          <w:b/>
          <w:bCs/>
          <w:sz w:val="32"/>
        </w:rPr>
        <w:t>投标文件中所需其它资料由各投标单位自主确定</w:t>
      </w:r>
    </w:p>
    <w:sectPr w:rsidR="00F035BF" w:rsidRPr="00143F4F" w:rsidSect="007D7EED">
      <w:footerReference w:type="default" r:id="rId11"/>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6E" w:rsidRDefault="00D66C6E" w:rsidP="007D7EED">
      <w:r>
        <w:separator/>
      </w:r>
    </w:p>
  </w:endnote>
  <w:endnote w:type="continuationSeparator" w:id="0">
    <w:p w:rsidR="00D66C6E" w:rsidRDefault="00D66C6E"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42" w:rsidRDefault="00677742">
    <w:pPr>
      <w:pStyle w:val="ab"/>
    </w:pPr>
    <w:r>
      <w:rPr>
        <w:noProof/>
      </w:rPr>
      <mc:AlternateContent>
        <mc:Choice Requires="wps">
          <w:drawing>
            <wp:anchor distT="0" distB="0" distL="114300" distR="114300" simplePos="0" relativeHeight="251659264" behindDoc="0" locked="0" layoutInCell="1" allowOverlap="1" wp14:anchorId="451B0F3B" wp14:editId="3A2429B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677742" w:rsidRDefault="00677742">
                          <w:pPr>
                            <w:pStyle w:val="ab"/>
                          </w:pPr>
                          <w:r>
                            <w:rPr>
                              <w:rFonts w:hint="eastAsia"/>
                            </w:rPr>
                            <w:fldChar w:fldCharType="begin"/>
                          </w:r>
                          <w:r>
                            <w:rPr>
                              <w:rFonts w:hint="eastAsia"/>
                            </w:rPr>
                            <w:instrText xml:space="preserve"> PAGE  \* MERGEFORMAT </w:instrText>
                          </w:r>
                          <w:r>
                            <w:rPr>
                              <w:rFonts w:hint="eastAsia"/>
                            </w:rPr>
                            <w:fldChar w:fldCharType="separate"/>
                          </w:r>
                          <w:r w:rsidR="007B025F">
                            <w:rPr>
                              <w:noProof/>
                            </w:rPr>
                            <w:t>15</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677742" w:rsidRDefault="00677742">
                    <w:pPr>
                      <w:pStyle w:val="ab"/>
                    </w:pPr>
                    <w:r>
                      <w:rPr>
                        <w:rFonts w:hint="eastAsia"/>
                      </w:rPr>
                      <w:fldChar w:fldCharType="begin"/>
                    </w:r>
                    <w:r>
                      <w:rPr>
                        <w:rFonts w:hint="eastAsia"/>
                      </w:rPr>
                      <w:instrText xml:space="preserve"> PAGE  \* MERGEFORMAT </w:instrText>
                    </w:r>
                    <w:r>
                      <w:rPr>
                        <w:rFonts w:hint="eastAsia"/>
                      </w:rPr>
                      <w:fldChar w:fldCharType="separate"/>
                    </w:r>
                    <w:r w:rsidR="007B025F">
                      <w:rPr>
                        <w:noProof/>
                      </w:rPr>
                      <w:t>15</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42" w:rsidRDefault="00677742">
    <w:pPr>
      <w:pStyle w:val="ab"/>
    </w:pPr>
    <w:r>
      <w:rPr>
        <w:noProof/>
      </w:rPr>
      <mc:AlternateContent>
        <mc:Choice Requires="wps">
          <w:drawing>
            <wp:anchor distT="0" distB="0" distL="114300" distR="114300" simplePos="0" relativeHeight="251660288" behindDoc="0" locked="0" layoutInCell="1" allowOverlap="1" wp14:anchorId="186239AA" wp14:editId="0B4AE7D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677742" w:rsidRDefault="00677742">
                          <w:pPr>
                            <w:pStyle w:val="ab"/>
                          </w:pPr>
                          <w:r>
                            <w:rPr>
                              <w:rFonts w:hint="eastAsia"/>
                            </w:rPr>
                            <w:fldChar w:fldCharType="begin"/>
                          </w:r>
                          <w:r>
                            <w:rPr>
                              <w:rFonts w:hint="eastAsia"/>
                            </w:rPr>
                            <w:instrText xml:space="preserve"> PAGE  \* MERGEFORMAT </w:instrText>
                          </w:r>
                          <w:r>
                            <w:rPr>
                              <w:rFonts w:hint="eastAsia"/>
                            </w:rPr>
                            <w:fldChar w:fldCharType="separate"/>
                          </w:r>
                          <w:r w:rsidR="00C62BA5">
                            <w:rPr>
                              <w:noProof/>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DmFnHvuQEAAFADAAAOAAAAAAAAAAAAAAAAAC4CAABkcnMvZTJvRG9j&#10;LnhtbFBLAQItABQABgAIAAAAIQCqigsc2AAAAAUBAAAPAAAAAAAAAAAAAAAAABMEAABkcnMvZG93&#10;bnJldi54bWxQSwUGAAAAAAQABADzAAAAGAUAAAAA&#10;" filled="f" stroked="f" strokeweight="1.25pt">
              <v:textbox style="mso-fit-shape-to-text:t" inset="0,0,0,0">
                <w:txbxContent>
                  <w:p w:rsidR="00677742" w:rsidRDefault="00677742">
                    <w:pPr>
                      <w:pStyle w:val="ab"/>
                    </w:pPr>
                    <w:r>
                      <w:rPr>
                        <w:rFonts w:hint="eastAsia"/>
                      </w:rPr>
                      <w:fldChar w:fldCharType="begin"/>
                    </w:r>
                    <w:r>
                      <w:rPr>
                        <w:rFonts w:hint="eastAsia"/>
                      </w:rPr>
                      <w:instrText xml:space="preserve"> PAGE  \* MERGEFORMAT </w:instrText>
                    </w:r>
                    <w:r>
                      <w:rPr>
                        <w:rFonts w:hint="eastAsia"/>
                      </w:rPr>
                      <w:fldChar w:fldCharType="separate"/>
                    </w:r>
                    <w:r w:rsidR="00C62BA5">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42" w:rsidRDefault="00677742">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E42F49">
      <w:rPr>
        <w:rStyle w:val="af0"/>
        <w:noProof/>
      </w:rPr>
      <w:t>70</w:t>
    </w:r>
    <w:r>
      <w:rPr>
        <w:rStyle w:val="af0"/>
      </w:rPr>
      <w:fldChar w:fldCharType="end"/>
    </w:r>
  </w:p>
  <w:p w:rsidR="00677742" w:rsidRDefault="00677742">
    <w:pPr>
      <w:pStyle w:val="ab"/>
      <w:ind w:right="360"/>
      <w:jc w:val="center"/>
    </w:pPr>
    <w:r>
      <w:rPr>
        <w:rStyle w:val="af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6E" w:rsidRDefault="00D66C6E" w:rsidP="007D7EED">
      <w:r>
        <w:separator/>
      </w:r>
    </w:p>
  </w:footnote>
  <w:footnote w:type="continuationSeparator" w:id="0">
    <w:p w:rsidR="00D66C6E" w:rsidRDefault="00D66C6E" w:rsidP="007D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77"/>
    <w:multiLevelType w:val="hybridMultilevel"/>
    <w:tmpl w:val="7F5A0DB8"/>
    <w:lvl w:ilvl="0" w:tplc="F46211A0">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
    <w:nsid w:val="088F06B8"/>
    <w:multiLevelType w:val="hybridMultilevel"/>
    <w:tmpl w:val="1842FF82"/>
    <w:lvl w:ilvl="0" w:tplc="A88EE0A0">
      <w:start w:val="1"/>
      <w:numFmt w:val="japaneseCounting"/>
      <w:lvlText w:val="%1、"/>
      <w:lvlJc w:val="left"/>
      <w:pPr>
        <w:tabs>
          <w:tab w:val="num" w:pos="720"/>
        </w:tabs>
        <w:ind w:left="720" w:hanging="720"/>
      </w:pPr>
      <w:rPr>
        <w:rFonts w:ascii="楷体_GB2312" w:eastAsia="楷体_GB2312"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A73EEF"/>
    <w:multiLevelType w:val="singleLevel"/>
    <w:tmpl w:val="55E48C72"/>
    <w:lvl w:ilvl="0">
      <w:start w:val="1"/>
      <w:numFmt w:val="decimal"/>
      <w:lvlText w:val="%1、"/>
      <w:lvlJc w:val="left"/>
      <w:pPr>
        <w:tabs>
          <w:tab w:val="num" w:pos="1017"/>
        </w:tabs>
        <w:ind w:left="1017" w:hanging="450"/>
      </w:pPr>
      <w:rPr>
        <w:rFonts w:hint="eastAsia"/>
      </w:rPr>
    </w:lvl>
  </w:abstractNum>
  <w:abstractNum w:abstractNumId="3">
    <w:nsid w:val="0E469383"/>
    <w:multiLevelType w:val="singleLevel"/>
    <w:tmpl w:val="0E469383"/>
    <w:lvl w:ilvl="0">
      <w:start w:val="3"/>
      <w:numFmt w:val="decimal"/>
      <w:suff w:val="nothing"/>
      <w:lvlText w:val="%1、"/>
      <w:lvlJc w:val="left"/>
      <w:rPr>
        <w:rFonts w:cs="Times New Roman"/>
      </w:rPr>
    </w:lvl>
  </w:abstractNum>
  <w:abstractNum w:abstractNumId="4">
    <w:nsid w:val="0FA13A81"/>
    <w:multiLevelType w:val="hybridMultilevel"/>
    <w:tmpl w:val="336E517C"/>
    <w:lvl w:ilvl="0" w:tplc="FFFFFFFF">
      <w:start w:val="1"/>
      <w:numFmt w:val="decimal"/>
      <w:lvlText w:val="%1)"/>
      <w:lvlJc w:val="left"/>
      <w:pPr>
        <w:tabs>
          <w:tab w:val="num" w:pos="0"/>
        </w:tabs>
        <w:ind w:left="0" w:hanging="420"/>
      </w:pPr>
      <w:rPr>
        <w:rFonts w:hint="eastAsia"/>
      </w:rPr>
    </w:lvl>
    <w:lvl w:ilvl="1" w:tplc="FFFFFFFF" w:tentative="1">
      <w:start w:val="1"/>
      <w:numFmt w:val="lowerLetter"/>
      <w:lvlText w:val="%2)"/>
      <w:lvlJc w:val="left"/>
      <w:pPr>
        <w:tabs>
          <w:tab w:val="num" w:pos="-140"/>
        </w:tabs>
        <w:ind w:left="-140" w:hanging="420"/>
      </w:pPr>
    </w:lvl>
    <w:lvl w:ilvl="2" w:tplc="FFFFFFFF" w:tentative="1">
      <w:start w:val="1"/>
      <w:numFmt w:val="lowerRoman"/>
      <w:lvlText w:val="%3."/>
      <w:lvlJc w:val="right"/>
      <w:pPr>
        <w:tabs>
          <w:tab w:val="num" w:pos="280"/>
        </w:tabs>
        <w:ind w:left="280" w:hanging="420"/>
      </w:pPr>
    </w:lvl>
    <w:lvl w:ilvl="3" w:tplc="FFFFFFFF" w:tentative="1">
      <w:start w:val="1"/>
      <w:numFmt w:val="decimal"/>
      <w:lvlText w:val="%4."/>
      <w:lvlJc w:val="left"/>
      <w:pPr>
        <w:tabs>
          <w:tab w:val="num" w:pos="700"/>
        </w:tabs>
        <w:ind w:left="700" w:hanging="420"/>
      </w:pPr>
    </w:lvl>
    <w:lvl w:ilvl="4" w:tplc="FFFFFFFF" w:tentative="1">
      <w:start w:val="1"/>
      <w:numFmt w:val="lowerLetter"/>
      <w:lvlText w:val="%5)"/>
      <w:lvlJc w:val="left"/>
      <w:pPr>
        <w:tabs>
          <w:tab w:val="num" w:pos="1120"/>
        </w:tabs>
        <w:ind w:left="1120" w:hanging="420"/>
      </w:pPr>
    </w:lvl>
    <w:lvl w:ilvl="5" w:tplc="FFFFFFFF" w:tentative="1">
      <w:start w:val="1"/>
      <w:numFmt w:val="lowerRoman"/>
      <w:lvlText w:val="%6."/>
      <w:lvlJc w:val="right"/>
      <w:pPr>
        <w:tabs>
          <w:tab w:val="num" w:pos="1540"/>
        </w:tabs>
        <w:ind w:left="1540" w:hanging="420"/>
      </w:pPr>
    </w:lvl>
    <w:lvl w:ilvl="6" w:tplc="FFFFFFFF" w:tentative="1">
      <w:start w:val="1"/>
      <w:numFmt w:val="decimal"/>
      <w:lvlText w:val="%7."/>
      <w:lvlJc w:val="left"/>
      <w:pPr>
        <w:tabs>
          <w:tab w:val="num" w:pos="1960"/>
        </w:tabs>
        <w:ind w:left="1960" w:hanging="420"/>
      </w:pPr>
    </w:lvl>
    <w:lvl w:ilvl="7" w:tplc="FFFFFFFF" w:tentative="1">
      <w:start w:val="1"/>
      <w:numFmt w:val="lowerLetter"/>
      <w:lvlText w:val="%8)"/>
      <w:lvlJc w:val="left"/>
      <w:pPr>
        <w:tabs>
          <w:tab w:val="num" w:pos="2380"/>
        </w:tabs>
        <w:ind w:left="2380" w:hanging="420"/>
      </w:pPr>
    </w:lvl>
    <w:lvl w:ilvl="8" w:tplc="FFFFFFFF" w:tentative="1">
      <w:start w:val="1"/>
      <w:numFmt w:val="lowerRoman"/>
      <w:lvlText w:val="%9."/>
      <w:lvlJc w:val="right"/>
      <w:pPr>
        <w:tabs>
          <w:tab w:val="num" w:pos="2800"/>
        </w:tabs>
        <w:ind w:left="2800" w:hanging="420"/>
      </w:pPr>
    </w:lvl>
  </w:abstractNum>
  <w:abstractNum w:abstractNumId="5">
    <w:nsid w:val="10054F09"/>
    <w:multiLevelType w:val="singleLevel"/>
    <w:tmpl w:val="C7EC402E"/>
    <w:lvl w:ilvl="0">
      <w:start w:val="1"/>
      <w:numFmt w:val="decimal"/>
      <w:lvlText w:val="%1、"/>
      <w:lvlJc w:val="left"/>
      <w:pPr>
        <w:tabs>
          <w:tab w:val="num" w:pos="1017"/>
        </w:tabs>
        <w:ind w:left="1017" w:hanging="450"/>
      </w:pPr>
      <w:rPr>
        <w:rFonts w:hint="eastAsia"/>
      </w:rPr>
    </w:lvl>
  </w:abstractNum>
  <w:abstractNum w:abstractNumId="6">
    <w:nsid w:val="12916710"/>
    <w:multiLevelType w:val="singleLevel"/>
    <w:tmpl w:val="2D7E8526"/>
    <w:lvl w:ilvl="0">
      <w:start w:val="1"/>
      <w:numFmt w:val="decimal"/>
      <w:lvlText w:val="%1、"/>
      <w:lvlJc w:val="left"/>
      <w:pPr>
        <w:tabs>
          <w:tab w:val="num" w:pos="1002"/>
        </w:tabs>
        <w:ind w:left="1002" w:hanging="435"/>
      </w:pPr>
      <w:rPr>
        <w:rFonts w:hint="eastAsia"/>
      </w:rPr>
    </w:lvl>
  </w:abstractNum>
  <w:abstractNum w:abstractNumId="7">
    <w:nsid w:val="13C11027"/>
    <w:multiLevelType w:val="hybridMultilevel"/>
    <w:tmpl w:val="EAE266E2"/>
    <w:lvl w:ilvl="0" w:tplc="89B0B08E">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8">
    <w:nsid w:val="1513224F"/>
    <w:multiLevelType w:val="singleLevel"/>
    <w:tmpl w:val="AC4A132E"/>
    <w:lvl w:ilvl="0">
      <w:start w:val="1"/>
      <w:numFmt w:val="decimal"/>
      <w:lvlText w:val="%1、"/>
      <w:lvlJc w:val="left"/>
      <w:pPr>
        <w:tabs>
          <w:tab w:val="num" w:pos="1002"/>
        </w:tabs>
        <w:ind w:left="1002" w:hanging="435"/>
      </w:pPr>
      <w:rPr>
        <w:rFonts w:hint="eastAsia"/>
      </w:rPr>
    </w:lvl>
  </w:abstractNum>
  <w:abstractNum w:abstractNumId="9">
    <w:nsid w:val="17CD4B24"/>
    <w:multiLevelType w:val="hybridMultilevel"/>
    <w:tmpl w:val="A3A43A06"/>
    <w:lvl w:ilvl="0" w:tplc="FFFFFFFF">
      <w:start w:val="1"/>
      <w:numFmt w:val="japaneseCounting"/>
      <w:lvlText w:val="%1、"/>
      <w:lvlJc w:val="left"/>
      <w:pPr>
        <w:tabs>
          <w:tab w:val="num" w:pos="1220"/>
        </w:tabs>
        <w:ind w:left="1220" w:hanging="720"/>
      </w:pPr>
      <w:rPr>
        <w:rFonts w:hint="eastAsia"/>
      </w:rPr>
    </w:lvl>
    <w:lvl w:ilvl="1" w:tplc="FFFFFFFF" w:tentative="1">
      <w:start w:val="1"/>
      <w:numFmt w:val="lowerLetter"/>
      <w:lvlText w:val="%2)"/>
      <w:lvlJc w:val="left"/>
      <w:pPr>
        <w:tabs>
          <w:tab w:val="num" w:pos="1340"/>
        </w:tabs>
        <w:ind w:left="1340" w:hanging="420"/>
      </w:pPr>
    </w:lvl>
    <w:lvl w:ilvl="2" w:tplc="FFFFFFFF" w:tentative="1">
      <w:start w:val="1"/>
      <w:numFmt w:val="lowerRoman"/>
      <w:lvlText w:val="%3."/>
      <w:lvlJc w:val="right"/>
      <w:pPr>
        <w:tabs>
          <w:tab w:val="num" w:pos="1760"/>
        </w:tabs>
        <w:ind w:left="1760" w:hanging="420"/>
      </w:pPr>
    </w:lvl>
    <w:lvl w:ilvl="3" w:tplc="FFFFFFFF" w:tentative="1">
      <w:start w:val="1"/>
      <w:numFmt w:val="decimal"/>
      <w:lvlText w:val="%4."/>
      <w:lvlJc w:val="left"/>
      <w:pPr>
        <w:tabs>
          <w:tab w:val="num" w:pos="2180"/>
        </w:tabs>
        <w:ind w:left="2180" w:hanging="420"/>
      </w:pPr>
    </w:lvl>
    <w:lvl w:ilvl="4" w:tplc="FFFFFFFF" w:tentative="1">
      <w:start w:val="1"/>
      <w:numFmt w:val="lowerLetter"/>
      <w:lvlText w:val="%5)"/>
      <w:lvlJc w:val="left"/>
      <w:pPr>
        <w:tabs>
          <w:tab w:val="num" w:pos="2600"/>
        </w:tabs>
        <w:ind w:left="2600" w:hanging="420"/>
      </w:pPr>
    </w:lvl>
    <w:lvl w:ilvl="5" w:tplc="FFFFFFFF" w:tentative="1">
      <w:start w:val="1"/>
      <w:numFmt w:val="lowerRoman"/>
      <w:lvlText w:val="%6."/>
      <w:lvlJc w:val="right"/>
      <w:pPr>
        <w:tabs>
          <w:tab w:val="num" w:pos="3020"/>
        </w:tabs>
        <w:ind w:left="3020" w:hanging="420"/>
      </w:pPr>
    </w:lvl>
    <w:lvl w:ilvl="6" w:tplc="FFFFFFFF" w:tentative="1">
      <w:start w:val="1"/>
      <w:numFmt w:val="decimal"/>
      <w:lvlText w:val="%7."/>
      <w:lvlJc w:val="left"/>
      <w:pPr>
        <w:tabs>
          <w:tab w:val="num" w:pos="3440"/>
        </w:tabs>
        <w:ind w:left="3440" w:hanging="420"/>
      </w:pPr>
    </w:lvl>
    <w:lvl w:ilvl="7" w:tplc="FFFFFFFF" w:tentative="1">
      <w:start w:val="1"/>
      <w:numFmt w:val="lowerLetter"/>
      <w:lvlText w:val="%8)"/>
      <w:lvlJc w:val="left"/>
      <w:pPr>
        <w:tabs>
          <w:tab w:val="num" w:pos="3860"/>
        </w:tabs>
        <w:ind w:left="3860" w:hanging="420"/>
      </w:pPr>
    </w:lvl>
    <w:lvl w:ilvl="8" w:tplc="FFFFFFFF" w:tentative="1">
      <w:start w:val="1"/>
      <w:numFmt w:val="lowerRoman"/>
      <w:lvlText w:val="%9."/>
      <w:lvlJc w:val="right"/>
      <w:pPr>
        <w:tabs>
          <w:tab w:val="num" w:pos="4280"/>
        </w:tabs>
        <w:ind w:left="4280" w:hanging="420"/>
      </w:pPr>
    </w:lvl>
  </w:abstractNum>
  <w:abstractNum w:abstractNumId="10">
    <w:nsid w:val="19AA4B26"/>
    <w:multiLevelType w:val="hybridMultilevel"/>
    <w:tmpl w:val="5296CEB4"/>
    <w:lvl w:ilvl="0" w:tplc="E6329A0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1">
    <w:nsid w:val="22EC6AAC"/>
    <w:multiLevelType w:val="hybridMultilevel"/>
    <w:tmpl w:val="4C42FB9E"/>
    <w:lvl w:ilvl="0" w:tplc="B6FC591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35A7389"/>
    <w:multiLevelType w:val="hybridMultilevel"/>
    <w:tmpl w:val="09205352"/>
    <w:lvl w:ilvl="0" w:tplc="3A6CC196">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3">
    <w:nsid w:val="26A66951"/>
    <w:multiLevelType w:val="hybridMultilevel"/>
    <w:tmpl w:val="419C5B4A"/>
    <w:lvl w:ilvl="0" w:tplc="C0C61BE4">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4">
    <w:nsid w:val="27854BBF"/>
    <w:multiLevelType w:val="hybridMultilevel"/>
    <w:tmpl w:val="9360766C"/>
    <w:lvl w:ilvl="0" w:tplc="A892781E">
      <w:start w:val="47"/>
      <w:numFmt w:val="decimal"/>
      <w:lvlText w:val="%1、"/>
      <w:lvlJc w:val="left"/>
      <w:pPr>
        <w:tabs>
          <w:tab w:val="num" w:pos="370"/>
        </w:tabs>
        <w:ind w:left="370" w:hanging="450"/>
      </w:pPr>
      <w:rPr>
        <w:rFonts w:hint="default"/>
      </w:rPr>
    </w:lvl>
    <w:lvl w:ilvl="1" w:tplc="04090019" w:tentative="1">
      <w:start w:val="1"/>
      <w:numFmt w:val="lowerLetter"/>
      <w:lvlText w:val="%2)"/>
      <w:lvlJc w:val="left"/>
      <w:pPr>
        <w:tabs>
          <w:tab w:val="num" w:pos="760"/>
        </w:tabs>
        <w:ind w:left="760" w:hanging="420"/>
      </w:pPr>
    </w:lvl>
    <w:lvl w:ilvl="2" w:tplc="0409001B" w:tentative="1">
      <w:start w:val="1"/>
      <w:numFmt w:val="lowerRoman"/>
      <w:lvlText w:val="%3."/>
      <w:lvlJc w:val="right"/>
      <w:pPr>
        <w:tabs>
          <w:tab w:val="num" w:pos="1180"/>
        </w:tabs>
        <w:ind w:left="1180" w:hanging="420"/>
      </w:pPr>
    </w:lvl>
    <w:lvl w:ilvl="3" w:tplc="0409000F" w:tentative="1">
      <w:start w:val="1"/>
      <w:numFmt w:val="decimal"/>
      <w:lvlText w:val="%4."/>
      <w:lvlJc w:val="left"/>
      <w:pPr>
        <w:tabs>
          <w:tab w:val="num" w:pos="1600"/>
        </w:tabs>
        <w:ind w:left="1600" w:hanging="420"/>
      </w:pPr>
    </w:lvl>
    <w:lvl w:ilvl="4" w:tplc="04090019" w:tentative="1">
      <w:start w:val="1"/>
      <w:numFmt w:val="lowerLetter"/>
      <w:lvlText w:val="%5)"/>
      <w:lvlJc w:val="left"/>
      <w:pPr>
        <w:tabs>
          <w:tab w:val="num" w:pos="2020"/>
        </w:tabs>
        <w:ind w:left="2020" w:hanging="420"/>
      </w:pPr>
    </w:lvl>
    <w:lvl w:ilvl="5" w:tplc="0409001B" w:tentative="1">
      <w:start w:val="1"/>
      <w:numFmt w:val="lowerRoman"/>
      <w:lvlText w:val="%6."/>
      <w:lvlJc w:val="right"/>
      <w:pPr>
        <w:tabs>
          <w:tab w:val="num" w:pos="2440"/>
        </w:tabs>
        <w:ind w:left="2440" w:hanging="420"/>
      </w:pPr>
    </w:lvl>
    <w:lvl w:ilvl="6" w:tplc="0409000F" w:tentative="1">
      <w:start w:val="1"/>
      <w:numFmt w:val="decimal"/>
      <w:lvlText w:val="%7."/>
      <w:lvlJc w:val="left"/>
      <w:pPr>
        <w:tabs>
          <w:tab w:val="num" w:pos="2860"/>
        </w:tabs>
        <w:ind w:left="2860" w:hanging="420"/>
      </w:pPr>
    </w:lvl>
    <w:lvl w:ilvl="7" w:tplc="04090019" w:tentative="1">
      <w:start w:val="1"/>
      <w:numFmt w:val="lowerLetter"/>
      <w:lvlText w:val="%8)"/>
      <w:lvlJc w:val="left"/>
      <w:pPr>
        <w:tabs>
          <w:tab w:val="num" w:pos="3280"/>
        </w:tabs>
        <w:ind w:left="3280" w:hanging="420"/>
      </w:pPr>
    </w:lvl>
    <w:lvl w:ilvl="8" w:tplc="0409001B" w:tentative="1">
      <w:start w:val="1"/>
      <w:numFmt w:val="lowerRoman"/>
      <w:lvlText w:val="%9."/>
      <w:lvlJc w:val="right"/>
      <w:pPr>
        <w:tabs>
          <w:tab w:val="num" w:pos="3700"/>
        </w:tabs>
        <w:ind w:left="3700" w:hanging="420"/>
      </w:pPr>
    </w:lvl>
  </w:abstractNum>
  <w:abstractNum w:abstractNumId="15">
    <w:nsid w:val="2786039D"/>
    <w:multiLevelType w:val="multilevel"/>
    <w:tmpl w:val="0B669790"/>
    <w:lvl w:ilvl="0">
      <w:start w:val="1"/>
      <w:numFmt w:val="japaneseCounting"/>
      <w:lvlText w:val="第%1章"/>
      <w:lvlJc w:val="left"/>
      <w:pPr>
        <w:tabs>
          <w:tab w:val="num" w:pos="1650"/>
        </w:tabs>
        <w:ind w:left="1650" w:hanging="165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98B7DFB"/>
    <w:multiLevelType w:val="hybridMultilevel"/>
    <w:tmpl w:val="52C4C150"/>
    <w:lvl w:ilvl="0" w:tplc="18E6A124">
      <w:start w:val="1"/>
      <w:numFmt w:val="decimal"/>
      <w:lvlText w:val="%1、"/>
      <w:lvlJc w:val="left"/>
      <w:pPr>
        <w:tabs>
          <w:tab w:val="num" w:pos="840"/>
        </w:tabs>
        <w:ind w:left="840" w:hanging="360"/>
      </w:pPr>
      <w:rPr>
        <w:rFonts w:hint="default"/>
      </w:rPr>
    </w:lvl>
    <w:lvl w:ilvl="1" w:tplc="C6C289B6">
      <w:start w:val="3"/>
      <w:numFmt w:val="japaneseCounting"/>
      <w:lvlText w:val="第%2章"/>
      <w:lvlJc w:val="left"/>
      <w:pPr>
        <w:tabs>
          <w:tab w:val="num" w:pos="1860"/>
        </w:tabs>
        <w:ind w:left="1860" w:hanging="9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2BB461F8"/>
    <w:multiLevelType w:val="hybridMultilevel"/>
    <w:tmpl w:val="6A92F89A"/>
    <w:lvl w:ilvl="0" w:tplc="2C1A4E8A">
      <w:start w:val="3"/>
      <w:numFmt w:val="bullet"/>
      <w:lvlText w:val="□"/>
      <w:lvlJc w:val="left"/>
      <w:pPr>
        <w:tabs>
          <w:tab w:val="num" w:pos="1320"/>
        </w:tabs>
        <w:ind w:left="1320" w:hanging="360"/>
      </w:pPr>
      <w:rPr>
        <w:rFonts w:ascii="宋体" w:eastAsia="宋体" w:hAnsi="宋体" w:cs="宋体" w:hint="eastAsia"/>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18">
    <w:nsid w:val="2CB300CE"/>
    <w:multiLevelType w:val="singleLevel"/>
    <w:tmpl w:val="05C6F58C"/>
    <w:lvl w:ilvl="0">
      <w:start w:val="1"/>
      <w:numFmt w:val="decimal"/>
      <w:lvlText w:val="%1、"/>
      <w:lvlJc w:val="left"/>
      <w:pPr>
        <w:tabs>
          <w:tab w:val="num" w:pos="1002"/>
        </w:tabs>
        <w:ind w:left="1002" w:hanging="435"/>
      </w:pPr>
      <w:rPr>
        <w:rFonts w:hint="eastAsia"/>
      </w:rPr>
    </w:lvl>
  </w:abstractNum>
  <w:abstractNum w:abstractNumId="19">
    <w:nsid w:val="2EDA1378"/>
    <w:multiLevelType w:val="multilevel"/>
    <w:tmpl w:val="E3F26B56"/>
    <w:lvl w:ilvl="0">
      <w:start w:val="3"/>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308B0D69"/>
    <w:multiLevelType w:val="hybridMultilevel"/>
    <w:tmpl w:val="FA66DD24"/>
    <w:lvl w:ilvl="0" w:tplc="8292C32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3157CA5D"/>
    <w:multiLevelType w:val="singleLevel"/>
    <w:tmpl w:val="3157CA5D"/>
    <w:lvl w:ilvl="0">
      <w:start w:val="3"/>
      <w:numFmt w:val="decimal"/>
      <w:suff w:val="nothing"/>
      <w:lvlText w:val="（%1）"/>
      <w:lvlJc w:val="left"/>
      <w:rPr>
        <w:rFonts w:cs="Times New Roman"/>
      </w:rPr>
    </w:lvl>
  </w:abstractNum>
  <w:abstractNum w:abstractNumId="22">
    <w:nsid w:val="31F0073A"/>
    <w:multiLevelType w:val="hybridMultilevel"/>
    <w:tmpl w:val="48DC7BDC"/>
    <w:lvl w:ilvl="0" w:tplc="8D3492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44A33F7"/>
    <w:multiLevelType w:val="hybridMultilevel"/>
    <w:tmpl w:val="44D05FE0"/>
    <w:lvl w:ilvl="0" w:tplc="FC840FC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A3D02EA"/>
    <w:multiLevelType w:val="hybridMultilevel"/>
    <w:tmpl w:val="29C49354"/>
    <w:lvl w:ilvl="0" w:tplc="8C145C8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5">
    <w:nsid w:val="40D74710"/>
    <w:multiLevelType w:val="singleLevel"/>
    <w:tmpl w:val="F7A8955A"/>
    <w:lvl w:ilvl="0">
      <w:start w:val="6"/>
      <w:numFmt w:val="japaneseCounting"/>
      <w:lvlText w:val="第%1章"/>
      <w:lvlJc w:val="left"/>
      <w:pPr>
        <w:tabs>
          <w:tab w:val="num" w:pos="1760"/>
        </w:tabs>
        <w:ind w:left="1760" w:hanging="1260"/>
      </w:pPr>
      <w:rPr>
        <w:rFonts w:hint="eastAsia"/>
      </w:rPr>
    </w:lvl>
  </w:abstractNum>
  <w:abstractNum w:abstractNumId="26">
    <w:nsid w:val="41801EA3"/>
    <w:multiLevelType w:val="hybridMultilevel"/>
    <w:tmpl w:val="49906752"/>
    <w:lvl w:ilvl="0" w:tplc="FFFFFFFF">
      <w:start w:val="1"/>
      <w:numFmt w:val="japaneseCounting"/>
      <w:lvlText w:val="%1、"/>
      <w:lvlJc w:val="left"/>
      <w:pPr>
        <w:tabs>
          <w:tab w:val="num" w:pos="1120"/>
        </w:tabs>
        <w:ind w:left="1120" w:hanging="720"/>
      </w:pPr>
      <w:rPr>
        <w:rFonts w:hint="eastAsia"/>
      </w:rPr>
    </w:lvl>
    <w:lvl w:ilvl="1" w:tplc="FFFFFFFF">
      <w:start w:val="1"/>
      <w:numFmt w:val="decimal"/>
      <w:lvlText w:val="%2."/>
      <w:lvlJc w:val="left"/>
      <w:pPr>
        <w:tabs>
          <w:tab w:val="num" w:pos="1180"/>
        </w:tabs>
        <w:ind w:left="1180" w:hanging="360"/>
      </w:pPr>
      <w:rPr>
        <w:rFonts w:hint="default"/>
      </w:rPr>
    </w:lvl>
    <w:lvl w:ilvl="2" w:tplc="FFFFFFFF">
      <w:start w:val="4"/>
      <w:numFmt w:val="japaneseCounting"/>
      <w:lvlText w:val="第%3章"/>
      <w:lvlJc w:val="left"/>
      <w:pPr>
        <w:tabs>
          <w:tab w:val="num" w:pos="2785"/>
        </w:tabs>
        <w:ind w:left="2785" w:hanging="1545"/>
      </w:pPr>
      <w:rPr>
        <w:rFonts w:hint="eastAsia"/>
      </w:rPr>
    </w:lvl>
    <w:lvl w:ilvl="3" w:tplc="E11A1F8E">
      <w:start w:val="2"/>
      <w:numFmt w:val="decimal"/>
      <w:lvlText w:val="（%4）"/>
      <w:lvlJc w:val="left"/>
      <w:pPr>
        <w:tabs>
          <w:tab w:val="num" w:pos="2380"/>
        </w:tabs>
        <w:ind w:left="2380" w:hanging="720"/>
      </w:pPr>
      <w:rPr>
        <w:rFonts w:hint="eastAsia"/>
      </w:rPr>
    </w:lvl>
    <w:lvl w:ilvl="4" w:tplc="CA722B0A">
      <w:start w:val="2"/>
      <w:numFmt w:val="decimal"/>
      <w:lvlText w:val="%5、"/>
      <w:lvlJc w:val="left"/>
      <w:pPr>
        <w:tabs>
          <w:tab w:val="num" w:pos="2440"/>
        </w:tabs>
        <w:ind w:left="2440" w:hanging="360"/>
      </w:pPr>
      <w:rPr>
        <w:rFonts w:hint="default"/>
      </w:rPr>
    </w:lvl>
    <w:lvl w:ilvl="5" w:tplc="11C2A86E">
      <w:start w:val="3"/>
      <w:numFmt w:val="japaneseCounting"/>
      <w:lvlText w:val="%6）"/>
      <w:lvlJc w:val="left"/>
      <w:pPr>
        <w:tabs>
          <w:tab w:val="num" w:pos="2980"/>
        </w:tabs>
        <w:ind w:left="2980" w:hanging="480"/>
      </w:pPr>
      <w:rPr>
        <w:rFonts w:hint="default"/>
      </w:rPr>
    </w:lvl>
    <w:lvl w:ilvl="6" w:tplc="1204AB06">
      <w:start w:val="3"/>
      <w:numFmt w:val="japaneseCounting"/>
      <w:lvlText w:val="（%7）"/>
      <w:lvlJc w:val="left"/>
      <w:pPr>
        <w:tabs>
          <w:tab w:val="num" w:pos="3640"/>
        </w:tabs>
        <w:ind w:left="3640" w:hanging="720"/>
      </w:pPr>
      <w:rPr>
        <w:rFonts w:hint="default"/>
      </w:rPr>
    </w:lvl>
    <w:lvl w:ilvl="7" w:tplc="FFFFFFFF" w:tentative="1">
      <w:start w:val="1"/>
      <w:numFmt w:val="lowerLetter"/>
      <w:lvlText w:val="%8)"/>
      <w:lvlJc w:val="left"/>
      <w:pPr>
        <w:tabs>
          <w:tab w:val="num" w:pos="3760"/>
        </w:tabs>
        <w:ind w:left="3760" w:hanging="420"/>
      </w:pPr>
    </w:lvl>
    <w:lvl w:ilvl="8" w:tplc="FFFFFFFF" w:tentative="1">
      <w:start w:val="1"/>
      <w:numFmt w:val="lowerRoman"/>
      <w:lvlText w:val="%9."/>
      <w:lvlJc w:val="right"/>
      <w:pPr>
        <w:tabs>
          <w:tab w:val="num" w:pos="4180"/>
        </w:tabs>
        <w:ind w:left="4180" w:hanging="420"/>
      </w:pPr>
    </w:lvl>
  </w:abstractNum>
  <w:abstractNum w:abstractNumId="27">
    <w:nsid w:val="4A427B17"/>
    <w:multiLevelType w:val="hybridMultilevel"/>
    <w:tmpl w:val="97C858AA"/>
    <w:lvl w:ilvl="0" w:tplc="77E4F5A0">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8">
    <w:nsid w:val="4CBB6CBE"/>
    <w:multiLevelType w:val="singleLevel"/>
    <w:tmpl w:val="1A42D6A8"/>
    <w:lvl w:ilvl="0">
      <w:start w:val="1"/>
      <w:numFmt w:val="decimal"/>
      <w:lvlText w:val="%1、"/>
      <w:lvlJc w:val="left"/>
      <w:pPr>
        <w:tabs>
          <w:tab w:val="num" w:pos="1002"/>
        </w:tabs>
        <w:ind w:left="1002" w:hanging="435"/>
      </w:pPr>
      <w:rPr>
        <w:rFonts w:hint="eastAsia"/>
      </w:rPr>
    </w:lvl>
  </w:abstractNum>
  <w:abstractNum w:abstractNumId="29">
    <w:nsid w:val="4D9F0FD9"/>
    <w:multiLevelType w:val="hybridMultilevel"/>
    <w:tmpl w:val="B9C8CB3A"/>
    <w:lvl w:ilvl="0" w:tplc="7BB40FE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0">
    <w:nsid w:val="5279F5BD"/>
    <w:multiLevelType w:val="singleLevel"/>
    <w:tmpl w:val="5279F5BD"/>
    <w:lvl w:ilvl="0">
      <w:start w:val="4"/>
      <w:numFmt w:val="decimal"/>
      <w:suff w:val="nothing"/>
      <w:lvlText w:val="（%1）"/>
      <w:lvlJc w:val="left"/>
    </w:lvl>
  </w:abstractNum>
  <w:abstractNum w:abstractNumId="31">
    <w:nsid w:val="545E5FD7"/>
    <w:multiLevelType w:val="singleLevel"/>
    <w:tmpl w:val="1E482640"/>
    <w:lvl w:ilvl="0">
      <w:start w:val="1"/>
      <w:numFmt w:val="decimal"/>
      <w:lvlText w:val="%1、"/>
      <w:lvlJc w:val="left"/>
      <w:pPr>
        <w:tabs>
          <w:tab w:val="num" w:pos="1002"/>
        </w:tabs>
        <w:ind w:left="1002" w:hanging="435"/>
      </w:pPr>
      <w:rPr>
        <w:rFonts w:hint="eastAsia"/>
      </w:rPr>
    </w:lvl>
  </w:abstractNum>
  <w:abstractNum w:abstractNumId="32">
    <w:nsid w:val="56CD3C76"/>
    <w:multiLevelType w:val="hybridMultilevel"/>
    <w:tmpl w:val="5E28ADD4"/>
    <w:lvl w:ilvl="0" w:tplc="27EA8D3C">
      <w:start w:val="1"/>
      <w:numFmt w:val="decimal"/>
      <w:lvlText w:val="(%1)"/>
      <w:lvlJc w:val="left"/>
      <w:pPr>
        <w:tabs>
          <w:tab w:val="num" w:pos="970"/>
        </w:tabs>
        <w:ind w:left="970" w:hanging="420"/>
      </w:pPr>
      <w:rPr>
        <w:rFonts w:hint="eastAsia"/>
        <w:b w:val="0"/>
      </w:rPr>
    </w:lvl>
    <w:lvl w:ilvl="1" w:tplc="FFFFFFFF" w:tentative="1">
      <w:start w:val="1"/>
      <w:numFmt w:val="lowerLetter"/>
      <w:lvlText w:val="%2)"/>
      <w:lvlJc w:val="left"/>
      <w:pPr>
        <w:tabs>
          <w:tab w:val="num" w:pos="1390"/>
        </w:tabs>
        <w:ind w:left="1390" w:hanging="420"/>
      </w:pPr>
    </w:lvl>
    <w:lvl w:ilvl="2" w:tplc="FFFFFFFF" w:tentative="1">
      <w:start w:val="1"/>
      <w:numFmt w:val="lowerRoman"/>
      <w:lvlText w:val="%3."/>
      <w:lvlJc w:val="right"/>
      <w:pPr>
        <w:tabs>
          <w:tab w:val="num" w:pos="1810"/>
        </w:tabs>
        <w:ind w:left="1810" w:hanging="420"/>
      </w:pPr>
    </w:lvl>
    <w:lvl w:ilvl="3" w:tplc="FFFFFFFF" w:tentative="1">
      <w:start w:val="1"/>
      <w:numFmt w:val="decimal"/>
      <w:lvlText w:val="%4."/>
      <w:lvlJc w:val="left"/>
      <w:pPr>
        <w:tabs>
          <w:tab w:val="num" w:pos="2230"/>
        </w:tabs>
        <w:ind w:left="2230" w:hanging="420"/>
      </w:pPr>
    </w:lvl>
    <w:lvl w:ilvl="4" w:tplc="FFFFFFFF" w:tentative="1">
      <w:start w:val="1"/>
      <w:numFmt w:val="lowerLetter"/>
      <w:lvlText w:val="%5)"/>
      <w:lvlJc w:val="left"/>
      <w:pPr>
        <w:tabs>
          <w:tab w:val="num" w:pos="2650"/>
        </w:tabs>
        <w:ind w:left="2650" w:hanging="420"/>
      </w:pPr>
    </w:lvl>
    <w:lvl w:ilvl="5" w:tplc="FFFFFFFF" w:tentative="1">
      <w:start w:val="1"/>
      <w:numFmt w:val="lowerRoman"/>
      <w:lvlText w:val="%6."/>
      <w:lvlJc w:val="right"/>
      <w:pPr>
        <w:tabs>
          <w:tab w:val="num" w:pos="3070"/>
        </w:tabs>
        <w:ind w:left="3070" w:hanging="420"/>
      </w:pPr>
    </w:lvl>
    <w:lvl w:ilvl="6" w:tplc="FFFFFFFF" w:tentative="1">
      <w:start w:val="1"/>
      <w:numFmt w:val="decimal"/>
      <w:lvlText w:val="%7."/>
      <w:lvlJc w:val="left"/>
      <w:pPr>
        <w:tabs>
          <w:tab w:val="num" w:pos="3490"/>
        </w:tabs>
        <w:ind w:left="3490" w:hanging="420"/>
      </w:pPr>
    </w:lvl>
    <w:lvl w:ilvl="7" w:tplc="FFFFFFFF" w:tentative="1">
      <w:start w:val="1"/>
      <w:numFmt w:val="lowerLetter"/>
      <w:lvlText w:val="%8)"/>
      <w:lvlJc w:val="left"/>
      <w:pPr>
        <w:tabs>
          <w:tab w:val="num" w:pos="3910"/>
        </w:tabs>
        <w:ind w:left="3910" w:hanging="420"/>
      </w:pPr>
    </w:lvl>
    <w:lvl w:ilvl="8" w:tplc="FFFFFFFF" w:tentative="1">
      <w:start w:val="1"/>
      <w:numFmt w:val="lowerRoman"/>
      <w:lvlText w:val="%9."/>
      <w:lvlJc w:val="right"/>
      <w:pPr>
        <w:tabs>
          <w:tab w:val="num" w:pos="4330"/>
        </w:tabs>
        <w:ind w:left="4330" w:hanging="420"/>
      </w:pPr>
    </w:lvl>
  </w:abstractNum>
  <w:abstractNum w:abstractNumId="33">
    <w:nsid w:val="56EA2612"/>
    <w:multiLevelType w:val="hybridMultilevel"/>
    <w:tmpl w:val="B73ABAE4"/>
    <w:lvl w:ilvl="0" w:tplc="6A5828D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5A012F42"/>
    <w:multiLevelType w:val="singleLevel"/>
    <w:tmpl w:val="5A012F42"/>
    <w:lvl w:ilvl="0">
      <w:start w:val="3"/>
      <w:numFmt w:val="decimal"/>
      <w:suff w:val="nothing"/>
      <w:lvlText w:val="%1、"/>
      <w:lvlJc w:val="left"/>
    </w:lvl>
  </w:abstractNum>
  <w:abstractNum w:abstractNumId="35">
    <w:nsid w:val="5C7073B9"/>
    <w:multiLevelType w:val="hybridMultilevel"/>
    <w:tmpl w:val="C0E47364"/>
    <w:lvl w:ilvl="0" w:tplc="E626CB32">
      <w:start w:val="1"/>
      <w:numFmt w:val="japaneseCounting"/>
      <w:lvlText w:val="%1、"/>
      <w:lvlJc w:val="left"/>
      <w:pPr>
        <w:tabs>
          <w:tab w:val="num" w:pos="720"/>
        </w:tabs>
        <w:ind w:left="720" w:hanging="720"/>
      </w:pPr>
      <w:rPr>
        <w:rFonts w:ascii="楷体_GB2312" w:eastAsia="楷体_GB2312" w:hint="eastAsia"/>
        <w:sz w:val="28"/>
      </w:rPr>
    </w:lvl>
    <w:lvl w:ilvl="1" w:tplc="E6F25D88">
      <w:start w:val="1"/>
      <w:numFmt w:val="decimal"/>
      <w:lvlText w:val="%2、"/>
      <w:lvlJc w:val="left"/>
      <w:pPr>
        <w:tabs>
          <w:tab w:val="num" w:pos="1140"/>
        </w:tabs>
        <w:ind w:left="1140" w:hanging="720"/>
      </w:pPr>
      <w:rPr>
        <w:rFonts w:hint="eastAsia"/>
        <w:sz w:val="24"/>
        <w:u w:val="none"/>
      </w:rPr>
    </w:lvl>
    <w:lvl w:ilvl="2" w:tplc="2B92EE1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FB86737"/>
    <w:multiLevelType w:val="hybridMultilevel"/>
    <w:tmpl w:val="A6F46D7C"/>
    <w:lvl w:ilvl="0" w:tplc="05723438">
      <w:start w:val="1"/>
      <w:numFmt w:val="decimal"/>
      <w:lvlText w:val="%1、"/>
      <w:lvlJc w:val="left"/>
      <w:pPr>
        <w:tabs>
          <w:tab w:val="num" w:pos="1320"/>
        </w:tabs>
        <w:ind w:left="1320" w:hanging="36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37">
    <w:nsid w:val="60074079"/>
    <w:multiLevelType w:val="hybridMultilevel"/>
    <w:tmpl w:val="1B16795A"/>
    <w:lvl w:ilvl="0" w:tplc="DAE88E00">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8">
    <w:nsid w:val="60141F65"/>
    <w:multiLevelType w:val="hybridMultilevel"/>
    <w:tmpl w:val="0B669790"/>
    <w:lvl w:ilvl="0" w:tplc="6862DE3A">
      <w:start w:val="1"/>
      <w:numFmt w:val="japaneseCounting"/>
      <w:lvlText w:val="第%1章"/>
      <w:lvlJc w:val="left"/>
      <w:pPr>
        <w:tabs>
          <w:tab w:val="num" w:pos="1650"/>
        </w:tabs>
        <w:ind w:left="1650" w:hanging="165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516419C"/>
    <w:multiLevelType w:val="hybridMultilevel"/>
    <w:tmpl w:val="5AEEC168"/>
    <w:lvl w:ilvl="0" w:tplc="D25215F2">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40">
    <w:nsid w:val="65DF6F0A"/>
    <w:multiLevelType w:val="multilevel"/>
    <w:tmpl w:val="CB226C26"/>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8542D23"/>
    <w:multiLevelType w:val="hybridMultilevel"/>
    <w:tmpl w:val="36E4577A"/>
    <w:lvl w:ilvl="0" w:tplc="09BA7C5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6BDB79C7"/>
    <w:multiLevelType w:val="hybridMultilevel"/>
    <w:tmpl w:val="817E51CA"/>
    <w:lvl w:ilvl="0" w:tplc="1D1C2F2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3">
    <w:nsid w:val="6F69682B"/>
    <w:multiLevelType w:val="hybridMultilevel"/>
    <w:tmpl w:val="2612DB5A"/>
    <w:lvl w:ilvl="0" w:tplc="EE5E55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FE620E4"/>
    <w:multiLevelType w:val="hybridMultilevel"/>
    <w:tmpl w:val="8020C33E"/>
    <w:lvl w:ilvl="0" w:tplc="04090011">
      <w:start w:val="1"/>
      <w:numFmt w:val="decimal"/>
      <w:lvlText w:val="%1)"/>
      <w:lvlJc w:val="left"/>
      <w:pPr>
        <w:tabs>
          <w:tab w:val="num" w:pos="1610"/>
        </w:tabs>
        <w:ind w:left="1610" w:hanging="420"/>
      </w:pPr>
    </w:lvl>
    <w:lvl w:ilvl="1" w:tplc="940E477C">
      <w:start w:val="1"/>
      <w:numFmt w:val="japaneseCounting"/>
      <w:lvlText w:val="%2、"/>
      <w:lvlJc w:val="left"/>
      <w:pPr>
        <w:tabs>
          <w:tab w:val="num" w:pos="930"/>
        </w:tabs>
        <w:ind w:left="930" w:hanging="420"/>
      </w:pPr>
      <w:rPr>
        <w:rFonts w:hint="default"/>
      </w:rPr>
    </w:lvl>
    <w:lvl w:ilvl="2" w:tplc="0409001B" w:tentative="1">
      <w:start w:val="1"/>
      <w:numFmt w:val="lowerRoman"/>
      <w:lvlText w:val="%3."/>
      <w:lvlJc w:val="right"/>
      <w:pPr>
        <w:tabs>
          <w:tab w:val="num" w:pos="2450"/>
        </w:tabs>
        <w:ind w:left="2450" w:hanging="420"/>
      </w:pPr>
    </w:lvl>
    <w:lvl w:ilvl="3" w:tplc="0409000F" w:tentative="1">
      <w:start w:val="1"/>
      <w:numFmt w:val="decimal"/>
      <w:lvlText w:val="%4."/>
      <w:lvlJc w:val="left"/>
      <w:pPr>
        <w:tabs>
          <w:tab w:val="num" w:pos="2870"/>
        </w:tabs>
        <w:ind w:left="2870" w:hanging="420"/>
      </w:pPr>
    </w:lvl>
    <w:lvl w:ilvl="4" w:tplc="04090019" w:tentative="1">
      <w:start w:val="1"/>
      <w:numFmt w:val="lowerLetter"/>
      <w:lvlText w:val="%5)"/>
      <w:lvlJc w:val="left"/>
      <w:pPr>
        <w:tabs>
          <w:tab w:val="num" w:pos="3290"/>
        </w:tabs>
        <w:ind w:left="3290" w:hanging="420"/>
      </w:pPr>
    </w:lvl>
    <w:lvl w:ilvl="5" w:tplc="0409001B" w:tentative="1">
      <w:start w:val="1"/>
      <w:numFmt w:val="lowerRoman"/>
      <w:lvlText w:val="%6."/>
      <w:lvlJc w:val="right"/>
      <w:pPr>
        <w:tabs>
          <w:tab w:val="num" w:pos="3710"/>
        </w:tabs>
        <w:ind w:left="3710" w:hanging="420"/>
      </w:pPr>
    </w:lvl>
    <w:lvl w:ilvl="6" w:tplc="0409000F" w:tentative="1">
      <w:start w:val="1"/>
      <w:numFmt w:val="decimal"/>
      <w:lvlText w:val="%7."/>
      <w:lvlJc w:val="left"/>
      <w:pPr>
        <w:tabs>
          <w:tab w:val="num" w:pos="4130"/>
        </w:tabs>
        <w:ind w:left="4130" w:hanging="420"/>
      </w:pPr>
    </w:lvl>
    <w:lvl w:ilvl="7" w:tplc="04090019" w:tentative="1">
      <w:start w:val="1"/>
      <w:numFmt w:val="lowerLetter"/>
      <w:lvlText w:val="%8)"/>
      <w:lvlJc w:val="left"/>
      <w:pPr>
        <w:tabs>
          <w:tab w:val="num" w:pos="4550"/>
        </w:tabs>
        <w:ind w:left="4550" w:hanging="420"/>
      </w:pPr>
    </w:lvl>
    <w:lvl w:ilvl="8" w:tplc="0409001B" w:tentative="1">
      <w:start w:val="1"/>
      <w:numFmt w:val="lowerRoman"/>
      <w:lvlText w:val="%9."/>
      <w:lvlJc w:val="right"/>
      <w:pPr>
        <w:tabs>
          <w:tab w:val="num" w:pos="4970"/>
        </w:tabs>
        <w:ind w:left="4970" w:hanging="420"/>
      </w:pPr>
    </w:lvl>
  </w:abstractNum>
  <w:abstractNum w:abstractNumId="45">
    <w:nsid w:val="72976E54"/>
    <w:multiLevelType w:val="hybridMultilevel"/>
    <w:tmpl w:val="E3609208"/>
    <w:lvl w:ilvl="0" w:tplc="2B886A7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6">
    <w:nsid w:val="78E420BD"/>
    <w:multiLevelType w:val="singleLevel"/>
    <w:tmpl w:val="31785396"/>
    <w:lvl w:ilvl="0">
      <w:start w:val="1"/>
      <w:numFmt w:val="decimal"/>
      <w:lvlText w:val="%1、"/>
      <w:lvlJc w:val="left"/>
      <w:pPr>
        <w:tabs>
          <w:tab w:val="num" w:pos="1002"/>
        </w:tabs>
        <w:ind w:left="1002" w:hanging="435"/>
      </w:pPr>
      <w:rPr>
        <w:rFonts w:hint="eastAsia"/>
      </w:rPr>
    </w:lvl>
  </w:abstractNum>
  <w:num w:numId="1">
    <w:abstractNumId w:val="3"/>
  </w:num>
  <w:num w:numId="2">
    <w:abstractNumId w:val="21"/>
  </w:num>
  <w:num w:numId="3">
    <w:abstractNumId w:val="34"/>
  </w:num>
  <w:num w:numId="4">
    <w:abstractNumId w:val="2"/>
  </w:num>
  <w:num w:numId="5">
    <w:abstractNumId w:val="46"/>
  </w:num>
  <w:num w:numId="6">
    <w:abstractNumId w:val="18"/>
  </w:num>
  <w:num w:numId="7">
    <w:abstractNumId w:val="31"/>
  </w:num>
  <w:num w:numId="8">
    <w:abstractNumId w:val="40"/>
  </w:num>
  <w:num w:numId="9">
    <w:abstractNumId w:val="19"/>
  </w:num>
  <w:num w:numId="10">
    <w:abstractNumId w:val="38"/>
  </w:num>
  <w:num w:numId="11">
    <w:abstractNumId w:val="26"/>
  </w:num>
  <w:num w:numId="12">
    <w:abstractNumId w:val="9"/>
  </w:num>
  <w:num w:numId="13">
    <w:abstractNumId w:val="25"/>
  </w:num>
  <w:num w:numId="14">
    <w:abstractNumId w:val="37"/>
  </w:num>
  <w:num w:numId="15">
    <w:abstractNumId w:val="23"/>
  </w:num>
  <w:num w:numId="16">
    <w:abstractNumId w:val="27"/>
  </w:num>
  <w:num w:numId="17">
    <w:abstractNumId w:val="14"/>
  </w:num>
  <w:num w:numId="18">
    <w:abstractNumId w:val="44"/>
  </w:num>
  <w:num w:numId="19">
    <w:abstractNumId w:val="32"/>
  </w:num>
  <w:num w:numId="20">
    <w:abstractNumId w:val="5"/>
  </w:num>
  <w:num w:numId="21">
    <w:abstractNumId w:val="8"/>
  </w:num>
  <w:num w:numId="22">
    <w:abstractNumId w:val="28"/>
  </w:num>
  <w:num w:numId="23">
    <w:abstractNumId w:val="4"/>
  </w:num>
  <w:num w:numId="24">
    <w:abstractNumId w:val="1"/>
  </w:num>
  <w:num w:numId="25">
    <w:abstractNumId w:val="35"/>
  </w:num>
  <w:num w:numId="26">
    <w:abstractNumId w:val="16"/>
  </w:num>
  <w:num w:numId="27">
    <w:abstractNumId w:val="22"/>
  </w:num>
  <w:num w:numId="28">
    <w:abstractNumId w:val="10"/>
  </w:num>
  <w:num w:numId="29">
    <w:abstractNumId w:val="6"/>
  </w:num>
  <w:num w:numId="30">
    <w:abstractNumId w:val="20"/>
  </w:num>
  <w:num w:numId="31">
    <w:abstractNumId w:val="11"/>
  </w:num>
  <w:num w:numId="32">
    <w:abstractNumId w:val="33"/>
  </w:num>
  <w:num w:numId="33">
    <w:abstractNumId w:val="24"/>
  </w:num>
  <w:num w:numId="34">
    <w:abstractNumId w:val="29"/>
  </w:num>
  <w:num w:numId="35">
    <w:abstractNumId w:val="45"/>
  </w:num>
  <w:num w:numId="36">
    <w:abstractNumId w:val="42"/>
  </w:num>
  <w:num w:numId="37">
    <w:abstractNumId w:val="41"/>
  </w:num>
  <w:num w:numId="38">
    <w:abstractNumId w:val="17"/>
  </w:num>
  <w:num w:numId="39">
    <w:abstractNumId w:val="39"/>
  </w:num>
  <w:num w:numId="40">
    <w:abstractNumId w:val="7"/>
  </w:num>
  <w:num w:numId="41">
    <w:abstractNumId w:val="0"/>
  </w:num>
  <w:num w:numId="42">
    <w:abstractNumId w:val="12"/>
  </w:num>
  <w:num w:numId="43">
    <w:abstractNumId w:val="13"/>
  </w:num>
  <w:num w:numId="44">
    <w:abstractNumId w:val="36"/>
  </w:num>
  <w:num w:numId="45">
    <w:abstractNumId w:val="43"/>
  </w:num>
  <w:num w:numId="46">
    <w:abstractNumId w:val="15"/>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47911"/>
    <w:rsid w:val="000502FF"/>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F0224"/>
    <w:rsid w:val="000F04A3"/>
    <w:rsid w:val="000F2978"/>
    <w:rsid w:val="000F333A"/>
    <w:rsid w:val="000F3577"/>
    <w:rsid w:val="000F6234"/>
    <w:rsid w:val="000F7295"/>
    <w:rsid w:val="000F7B8B"/>
    <w:rsid w:val="00100522"/>
    <w:rsid w:val="00100FC7"/>
    <w:rsid w:val="00104785"/>
    <w:rsid w:val="00104982"/>
    <w:rsid w:val="00104AF0"/>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173"/>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6D2"/>
    <w:rsid w:val="001C16E1"/>
    <w:rsid w:val="001C2B0A"/>
    <w:rsid w:val="001C2BBF"/>
    <w:rsid w:val="001C305C"/>
    <w:rsid w:val="001C3D68"/>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2EF"/>
    <w:rsid w:val="001F3095"/>
    <w:rsid w:val="001F316F"/>
    <w:rsid w:val="001F56C4"/>
    <w:rsid w:val="001F5F01"/>
    <w:rsid w:val="001F6174"/>
    <w:rsid w:val="001F684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39FF"/>
    <w:rsid w:val="00267D95"/>
    <w:rsid w:val="00270D4E"/>
    <w:rsid w:val="00271621"/>
    <w:rsid w:val="00271735"/>
    <w:rsid w:val="00273135"/>
    <w:rsid w:val="002748E8"/>
    <w:rsid w:val="002750E9"/>
    <w:rsid w:val="0027763E"/>
    <w:rsid w:val="00277BF4"/>
    <w:rsid w:val="00281B1B"/>
    <w:rsid w:val="00281BFB"/>
    <w:rsid w:val="00282A8E"/>
    <w:rsid w:val="00283C3B"/>
    <w:rsid w:val="00283D31"/>
    <w:rsid w:val="00284C39"/>
    <w:rsid w:val="00284ECB"/>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78"/>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3F7D87"/>
    <w:rsid w:val="00400D7A"/>
    <w:rsid w:val="00402035"/>
    <w:rsid w:val="00404036"/>
    <w:rsid w:val="004044C5"/>
    <w:rsid w:val="00404CA6"/>
    <w:rsid w:val="0040527B"/>
    <w:rsid w:val="004072ED"/>
    <w:rsid w:val="0040767A"/>
    <w:rsid w:val="00410113"/>
    <w:rsid w:val="0041186B"/>
    <w:rsid w:val="004126CB"/>
    <w:rsid w:val="00412F37"/>
    <w:rsid w:val="00412F87"/>
    <w:rsid w:val="00413911"/>
    <w:rsid w:val="00413F14"/>
    <w:rsid w:val="004142D8"/>
    <w:rsid w:val="004154A3"/>
    <w:rsid w:val="00415D41"/>
    <w:rsid w:val="004202CC"/>
    <w:rsid w:val="00421206"/>
    <w:rsid w:val="004230A4"/>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C3B"/>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AEE"/>
    <w:rsid w:val="00461EC4"/>
    <w:rsid w:val="00463310"/>
    <w:rsid w:val="0046339F"/>
    <w:rsid w:val="00465261"/>
    <w:rsid w:val="004670BC"/>
    <w:rsid w:val="00467907"/>
    <w:rsid w:val="00467F8A"/>
    <w:rsid w:val="00470E88"/>
    <w:rsid w:val="00473524"/>
    <w:rsid w:val="004735BE"/>
    <w:rsid w:val="00476F7E"/>
    <w:rsid w:val="00476FDF"/>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3867"/>
    <w:rsid w:val="004B4919"/>
    <w:rsid w:val="004B6720"/>
    <w:rsid w:val="004B7B09"/>
    <w:rsid w:val="004C0A73"/>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EB6"/>
    <w:rsid w:val="004F2376"/>
    <w:rsid w:val="004F27FB"/>
    <w:rsid w:val="004F28DB"/>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B4F"/>
    <w:rsid w:val="005772C7"/>
    <w:rsid w:val="00577A8C"/>
    <w:rsid w:val="00577CD6"/>
    <w:rsid w:val="00580405"/>
    <w:rsid w:val="00581398"/>
    <w:rsid w:val="005813D7"/>
    <w:rsid w:val="00581417"/>
    <w:rsid w:val="0058278E"/>
    <w:rsid w:val="005835D5"/>
    <w:rsid w:val="005838F2"/>
    <w:rsid w:val="00584FAE"/>
    <w:rsid w:val="00586FE0"/>
    <w:rsid w:val="00590D99"/>
    <w:rsid w:val="005916CC"/>
    <w:rsid w:val="0059228E"/>
    <w:rsid w:val="0059366F"/>
    <w:rsid w:val="00593A96"/>
    <w:rsid w:val="005957E0"/>
    <w:rsid w:val="00595CAA"/>
    <w:rsid w:val="005A1BF0"/>
    <w:rsid w:val="005A3FAA"/>
    <w:rsid w:val="005A486E"/>
    <w:rsid w:val="005A48E4"/>
    <w:rsid w:val="005A5A98"/>
    <w:rsid w:val="005A5ABD"/>
    <w:rsid w:val="005A6336"/>
    <w:rsid w:val="005A637B"/>
    <w:rsid w:val="005A656D"/>
    <w:rsid w:val="005A674B"/>
    <w:rsid w:val="005A683A"/>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49E5"/>
    <w:rsid w:val="00644F79"/>
    <w:rsid w:val="00645517"/>
    <w:rsid w:val="0064594E"/>
    <w:rsid w:val="00645AAC"/>
    <w:rsid w:val="00645EDA"/>
    <w:rsid w:val="0064637E"/>
    <w:rsid w:val="0065027F"/>
    <w:rsid w:val="006509BC"/>
    <w:rsid w:val="00652BB1"/>
    <w:rsid w:val="00653588"/>
    <w:rsid w:val="00654C4F"/>
    <w:rsid w:val="00654EB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742"/>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D5A31"/>
    <w:rsid w:val="006E05F0"/>
    <w:rsid w:val="006E1327"/>
    <w:rsid w:val="006E2119"/>
    <w:rsid w:val="006E2C03"/>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A046A"/>
    <w:rsid w:val="007A2388"/>
    <w:rsid w:val="007A36B4"/>
    <w:rsid w:val="007A4719"/>
    <w:rsid w:val="007A5B7F"/>
    <w:rsid w:val="007A5DB2"/>
    <w:rsid w:val="007A7928"/>
    <w:rsid w:val="007A7953"/>
    <w:rsid w:val="007B003D"/>
    <w:rsid w:val="007B0123"/>
    <w:rsid w:val="007B025F"/>
    <w:rsid w:val="007B39D2"/>
    <w:rsid w:val="007B65AD"/>
    <w:rsid w:val="007C04F3"/>
    <w:rsid w:val="007C0539"/>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517C"/>
    <w:rsid w:val="008153E4"/>
    <w:rsid w:val="00815510"/>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1306"/>
    <w:rsid w:val="00842310"/>
    <w:rsid w:val="00842FC2"/>
    <w:rsid w:val="008436E7"/>
    <w:rsid w:val="00843E4F"/>
    <w:rsid w:val="00844ACE"/>
    <w:rsid w:val="00845384"/>
    <w:rsid w:val="008453D5"/>
    <w:rsid w:val="00845563"/>
    <w:rsid w:val="008462F5"/>
    <w:rsid w:val="00846B36"/>
    <w:rsid w:val="00846F75"/>
    <w:rsid w:val="00847DC0"/>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6F"/>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4A"/>
    <w:rsid w:val="0097383C"/>
    <w:rsid w:val="00975E10"/>
    <w:rsid w:val="00976750"/>
    <w:rsid w:val="00977142"/>
    <w:rsid w:val="009802A9"/>
    <w:rsid w:val="00980634"/>
    <w:rsid w:val="0098072A"/>
    <w:rsid w:val="0098097E"/>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792"/>
    <w:rsid w:val="009D5548"/>
    <w:rsid w:val="009D585B"/>
    <w:rsid w:val="009D62BE"/>
    <w:rsid w:val="009D7016"/>
    <w:rsid w:val="009D7747"/>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87E"/>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A1B"/>
    <w:rsid w:val="00A34B50"/>
    <w:rsid w:val="00A351F5"/>
    <w:rsid w:val="00A3577D"/>
    <w:rsid w:val="00A36A77"/>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C98"/>
    <w:rsid w:val="00A90546"/>
    <w:rsid w:val="00A9294B"/>
    <w:rsid w:val="00A939E4"/>
    <w:rsid w:val="00A94807"/>
    <w:rsid w:val="00A94935"/>
    <w:rsid w:val="00A9688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59B"/>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4F07"/>
    <w:rsid w:val="00C26633"/>
    <w:rsid w:val="00C27187"/>
    <w:rsid w:val="00C2718D"/>
    <w:rsid w:val="00C27DF1"/>
    <w:rsid w:val="00C31861"/>
    <w:rsid w:val="00C32156"/>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BA5"/>
    <w:rsid w:val="00C62F33"/>
    <w:rsid w:val="00C63ADA"/>
    <w:rsid w:val="00C657D2"/>
    <w:rsid w:val="00C6613D"/>
    <w:rsid w:val="00C66D83"/>
    <w:rsid w:val="00C66EF8"/>
    <w:rsid w:val="00C70612"/>
    <w:rsid w:val="00C70DAB"/>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6C6E"/>
    <w:rsid w:val="00D67318"/>
    <w:rsid w:val="00D67CB7"/>
    <w:rsid w:val="00D70B32"/>
    <w:rsid w:val="00D70CBE"/>
    <w:rsid w:val="00D71DD9"/>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1F2F"/>
    <w:rsid w:val="00DE3352"/>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38F"/>
    <w:rsid w:val="00E27451"/>
    <w:rsid w:val="00E27875"/>
    <w:rsid w:val="00E31157"/>
    <w:rsid w:val="00E327E2"/>
    <w:rsid w:val="00E34A22"/>
    <w:rsid w:val="00E35360"/>
    <w:rsid w:val="00E35389"/>
    <w:rsid w:val="00E37A99"/>
    <w:rsid w:val="00E402E7"/>
    <w:rsid w:val="00E404CE"/>
    <w:rsid w:val="00E4105D"/>
    <w:rsid w:val="00E42F49"/>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580"/>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759"/>
    <w:rsid w:val="00F548FF"/>
    <w:rsid w:val="00F55643"/>
    <w:rsid w:val="00F60250"/>
    <w:rsid w:val="00F60971"/>
    <w:rsid w:val="00F6369E"/>
    <w:rsid w:val="00F64DB5"/>
    <w:rsid w:val="00F65B75"/>
    <w:rsid w:val="00F65C06"/>
    <w:rsid w:val="00F66F7E"/>
    <w:rsid w:val="00F7162F"/>
    <w:rsid w:val="00F716B0"/>
    <w:rsid w:val="00F72CC3"/>
    <w:rsid w:val="00F739B8"/>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383A"/>
    <w:rsid w:val="00FA3AAC"/>
    <w:rsid w:val="00FA3C11"/>
    <w:rsid w:val="00FA73BB"/>
    <w:rsid w:val="00FA7DC7"/>
    <w:rsid w:val="00FA7F7B"/>
    <w:rsid w:val="00FB0202"/>
    <w:rsid w:val="00FB11D1"/>
    <w:rsid w:val="00FB3F2F"/>
    <w:rsid w:val="00FB4232"/>
    <w:rsid w:val="00FB5BF8"/>
    <w:rsid w:val="00FB5F38"/>
    <w:rsid w:val="00FB6282"/>
    <w:rsid w:val="00FB664C"/>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qFormat/>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qFormat/>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qFormat/>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qFormat/>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D8D54-A7E4-4E84-A802-AC7B259B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70</Pages>
  <Words>7847</Words>
  <Characters>44730</Characters>
  <Application>Microsoft Office Word</Application>
  <DocSecurity>0</DocSecurity>
  <Lines>372</Lines>
  <Paragraphs>104</Paragraphs>
  <ScaleCrop>false</ScaleCrop>
  <Company>Sky123.Org</Company>
  <LinksUpToDate>false</LinksUpToDate>
  <CharactersWithSpaces>52473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123</cp:revision>
  <cp:lastPrinted>2019-03-13T08:23:00Z</cp:lastPrinted>
  <dcterms:created xsi:type="dcterms:W3CDTF">2019-03-13T04:14:00Z</dcterms:created>
  <dcterms:modified xsi:type="dcterms:W3CDTF">2019-07-01T08:59:00Z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