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9202CB" w:rsidRDefault="00467D48" w:rsidP="002D193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  <w:u w:val="none"/>
        </w:rPr>
      </w:pPr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南基（工）2019-003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鼓楼校区</w:t>
      </w:r>
      <w:proofErr w:type="gramStart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天文系楼维修</w:t>
      </w:r>
      <w:proofErr w:type="gramEnd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加固改造工程电力增容工程（含电缆排管、</w:t>
      </w:r>
      <w:proofErr w:type="gramStart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砼</w:t>
      </w:r>
      <w:proofErr w:type="gramEnd"/>
      <w:r w:rsidRPr="00467D48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包封、电缆入户井、电缆沟、人孔井、标志牌、破除路面及修复等）</w:t>
      </w:r>
      <w:r w:rsidR="00454BC5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询价</w:t>
      </w:r>
      <w:r w:rsidR="00275417" w:rsidRPr="00454BC5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32"/>
          <w:szCs w:val="42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A3312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384"/>
        <w:gridCol w:w="7450"/>
      </w:tblGrid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450" w:type="dxa"/>
            <w:vAlign w:val="center"/>
          </w:tcPr>
          <w:p w:rsidR="006E2B86" w:rsidRPr="00873D8F" w:rsidRDefault="00467D48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鼓楼校区</w:t>
            </w:r>
            <w:proofErr w:type="gramStart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天文系楼维修</w:t>
            </w:r>
            <w:proofErr w:type="gramEnd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加固改造工程电力增容工程（含电缆排管、</w:t>
            </w:r>
            <w:proofErr w:type="gramStart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砼</w:t>
            </w:r>
            <w:proofErr w:type="gramEnd"/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包封、电缆入户井、电缆沟、人孔井、标志牌、破除路面及修复等）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450" w:type="dxa"/>
          </w:tcPr>
          <w:p w:rsidR="006E2B86" w:rsidRPr="006E2B86" w:rsidRDefault="008D75C1" w:rsidP="00467D48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B2133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2019-003</w:t>
            </w:r>
          </w:p>
        </w:tc>
      </w:tr>
      <w:tr w:rsidR="00203799" w:rsidTr="00527A67">
        <w:tc>
          <w:tcPr>
            <w:tcW w:w="1384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预算</w:t>
            </w:r>
          </w:p>
        </w:tc>
        <w:tc>
          <w:tcPr>
            <w:tcW w:w="7450" w:type="dxa"/>
          </w:tcPr>
          <w:p w:rsidR="00203799" w:rsidRPr="0006630D" w:rsidRDefault="00467D48" w:rsidP="0006630D">
            <w:pPr>
              <w:spacing w:line="360" w:lineRule="auto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467D48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293065.71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（元）（其中含</w:t>
            </w:r>
            <w:r w:rsidRP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11864.23元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暂列金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="0006630D" w:rsidRP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专业暂估价为0.00</w:t>
            </w:r>
            <w:r w:rsidR="0006630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元）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450" w:type="dxa"/>
          </w:tcPr>
          <w:p w:rsidR="006E2B86" w:rsidRPr="006E2B86" w:rsidRDefault="00467D48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2019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622E8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9:30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450" w:type="dxa"/>
          </w:tcPr>
          <w:p w:rsidR="006E2B86" w:rsidRPr="006E2B86" w:rsidRDefault="006E2B86" w:rsidP="00467D48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南苑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综合楼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507室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450" w:type="dxa"/>
          </w:tcPr>
          <w:p w:rsidR="006E2B86" w:rsidRPr="006E2B86" w:rsidRDefault="00712840" w:rsidP="00E6231C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于开标截止时间之前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携带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文件（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根据工程量清单编制的报价文件）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和资格审查文件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到达开标地点，投标文件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、资格审查资料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必须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使用文件袋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</w:t>
            </w:r>
            <w:r w:rsidR="00467D48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（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密封口盖骑缝章）</w:t>
            </w:r>
            <w:r w:rsidR="00E6231C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450" w:type="dxa"/>
          </w:tcPr>
          <w:p w:rsidR="006E2B86" w:rsidRPr="006E2B86" w:rsidRDefault="00E6231C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527A67">
        <w:tc>
          <w:tcPr>
            <w:tcW w:w="1384" w:type="dxa"/>
            <w:vAlign w:val="center"/>
          </w:tcPr>
          <w:p w:rsidR="006E2B86" w:rsidRPr="00FE2D09" w:rsidRDefault="00FE2D0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FE2D09">
              <w:rPr>
                <w:rFonts w:ascii="仿宋" w:hAnsi="仿宋" w:cs="宋体" w:hint="eastAsia"/>
                <w:b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联系方式</w:t>
            </w:r>
          </w:p>
        </w:tc>
        <w:tc>
          <w:tcPr>
            <w:tcW w:w="7450" w:type="dxa"/>
          </w:tcPr>
          <w:p w:rsidR="006E2B86" w:rsidRPr="00E6231C" w:rsidRDefault="00FE2D0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025-83596056 / </w:t>
            </w:r>
            <w:hyperlink r:id="rId8" w:history="1">
              <w:r w:rsidR="00A33126" w:rsidRPr="00572429">
                <w:rPr>
                  <w:rStyle w:val="a5"/>
                  <w:rFonts w:ascii="仿宋" w:hAnsi="仿宋" w:cs="宋体" w:hint="eastAsia"/>
                  <w:kern w:val="0"/>
                  <w:sz w:val="24"/>
                  <w:szCs w:val="24"/>
                  <w:bdr w:val="none" w:sz="0" w:space="0" w:color="auto" w:frame="1"/>
                </w:rPr>
                <w:t>275568278@qq.com</w:t>
              </w:r>
            </w:hyperlink>
            <w:r w:rsidR="00A3312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（如需图纸请联系）</w:t>
            </w:r>
          </w:p>
        </w:tc>
      </w:tr>
    </w:tbl>
    <w:p w:rsidR="00FE1F22" w:rsidRPr="00A07B34" w:rsidRDefault="006E2B86" w:rsidP="00A3312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p w:rsidR="00873D8F" w:rsidRPr="00A07B34" w:rsidRDefault="00A07B34" w:rsidP="00A07B34">
      <w:pPr>
        <w:tabs>
          <w:tab w:val="left" w:pos="720"/>
        </w:tabs>
        <w:spacing w:line="360" w:lineRule="auto"/>
        <w:ind w:firstLineChars="200" w:firstLine="480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1、</w:t>
      </w:r>
      <w:r w:rsidR="00B21336" w:rsidRPr="00E44EC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 w:rsidR="002D1930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鼓楼校区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天文系楼维修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加固改造工程因使用功能需求，原有电力供应不能满足现有设计图纸中各类用电设备负荷的要求，拟由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逸夫馆变电所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新建出线管孔至</w:t>
      </w:r>
      <w:proofErr w:type="gramStart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天文系楼西北</w:t>
      </w:r>
      <w:proofErr w:type="gramEnd"/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角（沿途</w:t>
      </w:r>
      <w:proofErr w:type="gramStart"/>
      <w:r w:rsidR="00A706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走向见设计</w:t>
      </w:r>
      <w:proofErr w:type="gramEnd"/>
      <w:r w:rsidR="00A706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图纸</w:t>
      </w:r>
      <w:r w:rsidR="00E6231C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A07B34" w:rsidRDefault="00A07B34" w:rsidP="00A07B34">
      <w:pPr>
        <w:tabs>
          <w:tab w:val="left" w:pos="720"/>
        </w:tabs>
        <w:spacing w:line="360" w:lineRule="auto"/>
        <w:ind w:firstLineChars="225" w:firstLine="540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</w:t>
      </w:r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、本工程FBB电缆管(φ100/5)、FBB电缆管(φ150/9)均为</w:t>
      </w:r>
      <w:proofErr w:type="gramStart"/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甲供材</w:t>
      </w:r>
      <w:proofErr w:type="gramEnd"/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，投标人须</w:t>
      </w:r>
      <w:r w:rsidRPr="00A07B34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自行考虑材料的采购、保管费，中标后不再调整。</w:t>
      </w:r>
    </w:p>
    <w:p w:rsidR="00527A67" w:rsidRPr="00873D8F" w:rsidRDefault="00A07B34" w:rsidP="0043548A">
      <w:pPr>
        <w:widowControl/>
        <w:shd w:val="clear" w:color="auto" w:fill="FFFFFF"/>
        <w:spacing w:line="288" w:lineRule="auto"/>
        <w:ind w:firstLine="475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3、</w:t>
      </w:r>
      <w:r w:rsidR="00527A67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鉴于本次施工过程中涉及市政道路开挖和短期占用，要求投标企业能够及时办理道路开挖、占用手续，相关证明资料</w:t>
      </w:r>
      <w:r w:rsidR="007803E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、缴费</w:t>
      </w:r>
      <w:r w:rsidR="00527A67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由招标人负责提供。（施工区域市政道路的各类综合管线资料招标人已获取电子文件）</w:t>
      </w:r>
    </w:p>
    <w:tbl>
      <w:tblPr>
        <w:tblStyle w:val="ae"/>
        <w:tblW w:w="0" w:type="auto"/>
        <w:tblLook w:val="04A0"/>
      </w:tblPr>
      <w:tblGrid>
        <w:gridCol w:w="1271"/>
        <w:gridCol w:w="7563"/>
      </w:tblGrid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563" w:type="dxa"/>
          </w:tcPr>
          <w:p w:rsidR="00203799" w:rsidRDefault="005E32D6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国家</w:t>
            </w:r>
            <w:r w:rsidR="0017177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 w:rsidR="00171770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8D75C1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技术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563" w:type="dxa"/>
          </w:tcPr>
          <w:p w:rsidR="00203799" w:rsidRDefault="00A70683" w:rsidP="00A70683">
            <w:pPr>
              <w:snapToGrid w:val="0"/>
              <w:spacing w:line="400" w:lineRule="exac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详见图纸中的施工说明。</w:t>
            </w:r>
          </w:p>
        </w:tc>
      </w:tr>
      <w:tr w:rsidR="00203799" w:rsidTr="00622E88">
        <w:tc>
          <w:tcPr>
            <w:tcW w:w="1271" w:type="dxa"/>
            <w:vAlign w:val="center"/>
          </w:tcPr>
          <w:p w:rsidR="00203799" w:rsidRDefault="000E2339" w:rsidP="0043548A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工期要求</w:t>
            </w:r>
          </w:p>
        </w:tc>
        <w:tc>
          <w:tcPr>
            <w:tcW w:w="7563" w:type="dxa"/>
          </w:tcPr>
          <w:p w:rsidR="00203799" w:rsidRDefault="00A70683" w:rsidP="00A70683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</w:t>
            </w:r>
            <w:r w:rsidR="000E233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天</w:t>
            </w:r>
            <w:r w:rsidR="000E2339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="00203799" w:rsidRPr="00203799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7803E5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BC5725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日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完成路面恢复。</w:t>
            </w:r>
            <w:bookmarkStart w:id="0" w:name="_GoBack"/>
            <w:bookmarkEnd w:id="0"/>
          </w:p>
        </w:tc>
      </w:tr>
      <w:tr w:rsidR="00203799" w:rsidRPr="00203799" w:rsidTr="00622E88">
        <w:tc>
          <w:tcPr>
            <w:tcW w:w="1271" w:type="dxa"/>
            <w:vAlign w:val="center"/>
          </w:tcPr>
          <w:p w:rsidR="00203799" w:rsidRDefault="00203799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563" w:type="dxa"/>
          </w:tcPr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工程合同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签定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、承包人进场后10日内，发包人支付合同价（扣除招标文件中有暂定价的全部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及预留金）的30%作为工程预付款；</w:t>
            </w:r>
          </w:p>
          <w:p w:rsidR="00A70683" w:rsidRPr="00A70683" w:rsidRDefault="00A70683" w:rsidP="00622E88">
            <w:pPr>
              <w:adjustRightInd w:val="0"/>
              <w:snapToGrid w:val="0"/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完成合同内全部工程量，工程进度款付至合同价的70%（扣除招标文件中有暂定价的全部</w:t>
            </w:r>
            <w:proofErr w:type="gramStart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甲供材款</w:t>
            </w:r>
            <w:proofErr w:type="gramEnd"/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及预留金）。</w:t>
            </w:r>
          </w:p>
          <w:p w:rsidR="00203799" w:rsidRPr="00203799" w:rsidRDefault="00A70683" w:rsidP="00622E88">
            <w:pPr>
              <w:spacing w:line="320" w:lineRule="exact"/>
              <w:ind w:firstLineChars="200" w:firstLine="480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3、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完工、竣工验收合格之后，将竣工资料（含竣工图纸）完整移交发包人，并在竣工验收合格后十五日内承包人所有临时设施必须拆除完毕。工程竣工结算经审计，承包人将审定结算价的3%打入南京大学账户，发包人再付至审定结算价款的100%。质保期</w:t>
            </w:r>
            <w:r w:rsidR="00622E88" w:rsidRPr="00622E88">
              <w:rPr>
                <w:rFonts w:ascii="仿宋" w:hAnsi="仿宋" w:cs="宋体" w:hint="eastAsia"/>
                <w:color w:val="FF0000"/>
                <w:kern w:val="0"/>
                <w:sz w:val="24"/>
                <w:u w:val="none"/>
                <w:bdr w:val="none" w:sz="0" w:space="0" w:color="auto" w:frame="1"/>
              </w:rPr>
              <w:t>（2年）</w:t>
            </w:r>
            <w:r w:rsidRPr="00A70683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满后，无质量事故并按合同约定做好相关质保服务时退还。</w:t>
            </w:r>
          </w:p>
        </w:tc>
      </w:tr>
      <w:tr w:rsidR="003F0DE7" w:rsidTr="00622E88">
        <w:tc>
          <w:tcPr>
            <w:tcW w:w="1271" w:type="dxa"/>
            <w:vAlign w:val="center"/>
          </w:tcPr>
          <w:p w:rsidR="003F0DE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563" w:type="dxa"/>
          </w:tcPr>
          <w:p w:rsidR="003F0DE7" w:rsidRPr="003F0DE7" w:rsidRDefault="005E32D6" w:rsidP="009F6EDA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方的报价为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包工包料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的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所有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费用</w:t>
            </w:r>
            <w:r w:rsidR="003F0DE7" w:rsidRP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变更不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调整</w:t>
            </w:r>
            <w:r w:rsidR="009F6ED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结算价</w:t>
            </w:r>
            <w:r w:rsidR="009F6EDA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3F0DE7" w:rsidTr="00622E88">
        <w:trPr>
          <w:trHeight w:val="551"/>
        </w:trPr>
        <w:tc>
          <w:tcPr>
            <w:tcW w:w="1271" w:type="dxa"/>
            <w:vAlign w:val="center"/>
          </w:tcPr>
          <w:p w:rsidR="003F0DE7" w:rsidRDefault="00A30B4A" w:rsidP="00375003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563" w:type="dxa"/>
          </w:tcPr>
          <w:p w:rsidR="003F0DE7" w:rsidRPr="000E2339" w:rsidRDefault="00375003" w:rsidP="000E2339">
            <w:pPr>
              <w:widowControl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工期紧张，需要赶工加班，推迟交付时每天罚款3000元。</w:t>
            </w:r>
          </w:p>
        </w:tc>
      </w:tr>
    </w:tbl>
    <w:p w:rsidR="00FE1F22" w:rsidRPr="00FE1F22" w:rsidRDefault="00FE1F22" w:rsidP="00A3312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="00873D8F"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FE1F22" w:rsidRPr="00597215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FE1F22" w:rsidRPr="00597215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企业有因骗取中标或者严重违约以及发生重大工程质量、安全生产事故等问题，被有关部门暂停投标资格并在暂停期内的。</w:t>
      </w:r>
    </w:p>
    <w:p w:rsidR="00FE1F22" w:rsidRPr="001E47DE" w:rsidRDefault="00FE1F22" w:rsidP="0043548A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42A37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B53D3F" w:rsidRDefault="00FE1F22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3269A8" w:rsidRDefault="003269A8" w:rsidP="0043548A">
      <w:pPr>
        <w:pStyle w:val="a9"/>
        <w:widowControl/>
        <w:numPr>
          <w:ilvl w:val="0"/>
          <w:numId w:val="8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的供应商取消其中标资格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1" w:name="_Hlk499005810"/>
      <w:bookmarkEnd w:id="1"/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</w:t>
      </w:r>
      <w:r w:rsidR="00BE637C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复印件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加盖公章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B53D3F" w:rsidRPr="00711D4A" w:rsidRDefault="00B53D3F" w:rsidP="0043548A">
      <w:pPr>
        <w:widowControl/>
        <w:numPr>
          <w:ilvl w:val="0"/>
          <w:numId w:val="1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 w:rsid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 w:rsidR="0081701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 w:rsidR="0081701E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="004A2AA8"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 w:rsidR="007E0183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="007E0183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="00EB1A12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A33126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7E0183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711D4A" w:rsidRDefault="007E0183" w:rsidP="0043548A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8337DB" w:rsidRDefault="008337DB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</w:p>
    <w:p w:rsidR="00D444A8" w:rsidRPr="00622E88" w:rsidRDefault="002A0F84" w:rsidP="00BA564A">
      <w:pPr>
        <w:widowControl/>
        <w:shd w:val="clear" w:color="auto" w:fill="FFFFFF"/>
        <w:spacing w:line="420" w:lineRule="atLeast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</w:t>
      </w:r>
      <w:r w:rsidR="00344515">
        <w:rPr>
          <w:rFonts w:ascii="仿宋" w:hAnsi="仿宋" w:cs="宋体" w:hint="eastAsia"/>
          <w:color w:val="000000"/>
          <w:kern w:val="0"/>
          <w:sz w:val="21"/>
          <w:szCs w:val="21"/>
          <w:u w:val="none"/>
        </w:rPr>
        <w:t xml:space="preserve">                                                       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南京大学基本建设</w:t>
      </w:r>
      <w:r w:rsidR="000F41E7"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处</w:t>
      </w:r>
    </w:p>
    <w:p w:rsidR="00875218" w:rsidRPr="00275417" w:rsidRDefault="000F41E7" w:rsidP="0006630D">
      <w:pPr>
        <w:widowControl/>
        <w:shd w:val="clear" w:color="auto" w:fill="FFFFFF"/>
        <w:spacing w:line="420" w:lineRule="atLeast"/>
        <w:jc w:val="left"/>
      </w:pP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 xml:space="preserve">                                2019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年</w:t>
      </w:r>
      <w:r w:rsidR="00622E88">
        <w:rPr>
          <w:rFonts w:ascii="仿宋" w:hAnsi="仿宋" w:cs="宋体" w:hint="eastAsia"/>
          <w:color w:val="000000"/>
          <w:kern w:val="0"/>
          <w:sz w:val="24"/>
          <w:u w:val="none"/>
        </w:rPr>
        <w:t>1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月</w:t>
      </w:r>
      <w:r w:rsidR="002B3AAD">
        <w:rPr>
          <w:rFonts w:ascii="仿宋" w:hAnsi="仿宋" w:cs="宋体" w:hint="eastAsia"/>
          <w:color w:val="000000"/>
          <w:kern w:val="0"/>
          <w:sz w:val="24"/>
          <w:u w:val="none"/>
        </w:rPr>
        <w:t>2</w:t>
      </w:r>
      <w:r w:rsidRPr="00622E88">
        <w:rPr>
          <w:rFonts w:ascii="仿宋" w:hAnsi="仿宋" w:cs="宋体" w:hint="eastAsia"/>
          <w:color w:val="000000"/>
          <w:kern w:val="0"/>
          <w:sz w:val="24"/>
          <w:u w:val="none"/>
        </w:rPr>
        <w:t>日</w:t>
      </w:r>
    </w:p>
    <w:sectPr w:rsidR="00875218" w:rsidRPr="00275417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FF690" w15:done="0"/>
  <w15:commentEx w15:paraId="5D82D73D" w15:done="0"/>
  <w15:commentEx w15:paraId="7F8832B2" w15:done="0"/>
  <w15:commentEx w15:paraId="270DDA51" w15:done="0"/>
  <w15:commentEx w15:paraId="597D0E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A1" w:rsidRDefault="00232CA1" w:rsidP="00275417">
      <w:r>
        <w:separator/>
      </w:r>
    </w:p>
  </w:endnote>
  <w:endnote w:type="continuationSeparator" w:id="0">
    <w:p w:rsidR="00232CA1" w:rsidRDefault="00232CA1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A1" w:rsidRDefault="00232CA1" w:rsidP="00275417">
      <w:r>
        <w:separator/>
      </w:r>
    </w:p>
  </w:footnote>
  <w:footnote w:type="continuationSeparator" w:id="0">
    <w:p w:rsidR="00232CA1" w:rsidRDefault="00232CA1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8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0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3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">
    <w15:presenceInfo w15:providerId="None" w15:userId="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114AA"/>
    <w:rsid w:val="0002256A"/>
    <w:rsid w:val="00046A27"/>
    <w:rsid w:val="00046FDC"/>
    <w:rsid w:val="0006630D"/>
    <w:rsid w:val="00074B2B"/>
    <w:rsid w:val="000E2339"/>
    <w:rsid w:val="000E5A65"/>
    <w:rsid w:val="000F41E7"/>
    <w:rsid w:val="00116D3F"/>
    <w:rsid w:val="00132C53"/>
    <w:rsid w:val="00152AE4"/>
    <w:rsid w:val="00157364"/>
    <w:rsid w:val="0016495C"/>
    <w:rsid w:val="00171770"/>
    <w:rsid w:val="00192890"/>
    <w:rsid w:val="001E47DE"/>
    <w:rsid w:val="00203799"/>
    <w:rsid w:val="00232CA1"/>
    <w:rsid w:val="00234B20"/>
    <w:rsid w:val="00275417"/>
    <w:rsid w:val="00290276"/>
    <w:rsid w:val="002A0F84"/>
    <w:rsid w:val="002A70CC"/>
    <w:rsid w:val="002B3AAD"/>
    <w:rsid w:val="002D0680"/>
    <w:rsid w:val="002D1930"/>
    <w:rsid w:val="0031312E"/>
    <w:rsid w:val="003269A8"/>
    <w:rsid w:val="00344515"/>
    <w:rsid w:val="00357128"/>
    <w:rsid w:val="00363653"/>
    <w:rsid w:val="003655B0"/>
    <w:rsid w:val="00375003"/>
    <w:rsid w:val="00376458"/>
    <w:rsid w:val="003C20B4"/>
    <w:rsid w:val="003E2BF2"/>
    <w:rsid w:val="003F0DE7"/>
    <w:rsid w:val="0043548A"/>
    <w:rsid w:val="00454BC5"/>
    <w:rsid w:val="00467D48"/>
    <w:rsid w:val="004A2AA8"/>
    <w:rsid w:val="004A51B2"/>
    <w:rsid w:val="004E0B0C"/>
    <w:rsid w:val="00527A67"/>
    <w:rsid w:val="00544159"/>
    <w:rsid w:val="005544B3"/>
    <w:rsid w:val="005731D2"/>
    <w:rsid w:val="005761DE"/>
    <w:rsid w:val="00597215"/>
    <w:rsid w:val="005B4CD5"/>
    <w:rsid w:val="005C6CA8"/>
    <w:rsid w:val="005E22AE"/>
    <w:rsid w:val="005E32D6"/>
    <w:rsid w:val="005E39EE"/>
    <w:rsid w:val="005E4594"/>
    <w:rsid w:val="005F3F15"/>
    <w:rsid w:val="00610FAD"/>
    <w:rsid w:val="00614215"/>
    <w:rsid w:val="00622E88"/>
    <w:rsid w:val="00645D68"/>
    <w:rsid w:val="00647E81"/>
    <w:rsid w:val="00647F30"/>
    <w:rsid w:val="006764FF"/>
    <w:rsid w:val="00677DB8"/>
    <w:rsid w:val="006A38CF"/>
    <w:rsid w:val="006E21BD"/>
    <w:rsid w:val="006E2B86"/>
    <w:rsid w:val="006E318D"/>
    <w:rsid w:val="00706B4E"/>
    <w:rsid w:val="00711D4A"/>
    <w:rsid w:val="00712840"/>
    <w:rsid w:val="0071590C"/>
    <w:rsid w:val="00742A37"/>
    <w:rsid w:val="00753672"/>
    <w:rsid w:val="007625AF"/>
    <w:rsid w:val="007803E5"/>
    <w:rsid w:val="00782B9E"/>
    <w:rsid w:val="007B262D"/>
    <w:rsid w:val="007E0183"/>
    <w:rsid w:val="007E387E"/>
    <w:rsid w:val="00804AFD"/>
    <w:rsid w:val="0081701E"/>
    <w:rsid w:val="008337DB"/>
    <w:rsid w:val="008453CE"/>
    <w:rsid w:val="00846564"/>
    <w:rsid w:val="00850650"/>
    <w:rsid w:val="00873D8F"/>
    <w:rsid w:val="00875218"/>
    <w:rsid w:val="008A2189"/>
    <w:rsid w:val="008B63C2"/>
    <w:rsid w:val="008D75C1"/>
    <w:rsid w:val="008E4ABF"/>
    <w:rsid w:val="008E7203"/>
    <w:rsid w:val="008F09A2"/>
    <w:rsid w:val="008F2816"/>
    <w:rsid w:val="00905FE6"/>
    <w:rsid w:val="009202CB"/>
    <w:rsid w:val="009C78ED"/>
    <w:rsid w:val="009D6B5A"/>
    <w:rsid w:val="009F6EDA"/>
    <w:rsid w:val="00A07B34"/>
    <w:rsid w:val="00A20311"/>
    <w:rsid w:val="00A30B4A"/>
    <w:rsid w:val="00A33126"/>
    <w:rsid w:val="00A41238"/>
    <w:rsid w:val="00A70683"/>
    <w:rsid w:val="00A76E3F"/>
    <w:rsid w:val="00AA3DBE"/>
    <w:rsid w:val="00AA6D32"/>
    <w:rsid w:val="00AC0DEF"/>
    <w:rsid w:val="00AC4BF7"/>
    <w:rsid w:val="00AD0B58"/>
    <w:rsid w:val="00B21336"/>
    <w:rsid w:val="00B4256C"/>
    <w:rsid w:val="00B53D3F"/>
    <w:rsid w:val="00B757AB"/>
    <w:rsid w:val="00B76914"/>
    <w:rsid w:val="00B920E3"/>
    <w:rsid w:val="00BA564A"/>
    <w:rsid w:val="00BB461F"/>
    <w:rsid w:val="00BC5725"/>
    <w:rsid w:val="00BE637C"/>
    <w:rsid w:val="00BE77E5"/>
    <w:rsid w:val="00C076EE"/>
    <w:rsid w:val="00C159D3"/>
    <w:rsid w:val="00C77897"/>
    <w:rsid w:val="00C816F0"/>
    <w:rsid w:val="00CC1B96"/>
    <w:rsid w:val="00D1307B"/>
    <w:rsid w:val="00D22B3B"/>
    <w:rsid w:val="00D444A8"/>
    <w:rsid w:val="00DA02F6"/>
    <w:rsid w:val="00DA06A9"/>
    <w:rsid w:val="00DC7A95"/>
    <w:rsid w:val="00E0420D"/>
    <w:rsid w:val="00E062AB"/>
    <w:rsid w:val="00E14CC2"/>
    <w:rsid w:val="00E325D9"/>
    <w:rsid w:val="00E44EC3"/>
    <w:rsid w:val="00E6231C"/>
    <w:rsid w:val="00EA79B3"/>
    <w:rsid w:val="00EB1A12"/>
    <w:rsid w:val="00EB6431"/>
    <w:rsid w:val="00EC2955"/>
    <w:rsid w:val="00ED55FF"/>
    <w:rsid w:val="00EE0537"/>
    <w:rsid w:val="00EE145A"/>
    <w:rsid w:val="00F40D8E"/>
    <w:rsid w:val="00F51B61"/>
    <w:rsid w:val="00F65712"/>
    <w:rsid w:val="00F97399"/>
    <w:rsid w:val="00FB2AFF"/>
    <w:rsid w:val="00FB46C2"/>
    <w:rsid w:val="00FB759B"/>
    <w:rsid w:val="00FD274B"/>
    <w:rsid w:val="00FE1F22"/>
    <w:rsid w:val="00FE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5568278@qq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FFAF-DF2C-434F-BC02-4063AEE0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310</Words>
  <Characters>1772</Characters>
  <Application>Microsoft Office Word</Application>
  <DocSecurity>0</DocSecurity>
  <Lines>14</Lines>
  <Paragraphs>4</Paragraphs>
  <ScaleCrop>false</ScaleCrop>
  <Company>Sky123.Org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15</cp:revision>
  <dcterms:created xsi:type="dcterms:W3CDTF">2018-07-14T08:17:00Z</dcterms:created>
  <dcterms:modified xsi:type="dcterms:W3CDTF">2019-01-02T03:30:00Z</dcterms:modified>
</cp:coreProperties>
</file>