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F53C" w14:textId="4E9CC9D6" w:rsidR="00CB6F16" w:rsidRPr="007A5A81" w:rsidRDefault="00A730C9" w:rsidP="0096215F">
      <w:pPr>
        <w:spacing w:beforeLines="50" w:before="156" w:afterLines="100" w:after="312"/>
        <w:jc w:val="center"/>
        <w:rPr>
          <w:rFonts w:ascii="仿宋" w:eastAsia="仿宋" w:hAnsi="仿宋"/>
          <w:sz w:val="24"/>
          <w:szCs w:val="24"/>
        </w:rPr>
      </w:pPr>
      <w:r w:rsidRPr="007A5A81">
        <w:rPr>
          <w:rFonts w:ascii="仿宋" w:eastAsia="仿宋" w:hAnsi="仿宋" w:hint="eastAsia"/>
          <w:b/>
          <w:sz w:val="36"/>
        </w:rPr>
        <w:t>南京大学仙林校区学科综合楼、物质科学楼、生命健康科创楼安全评价</w:t>
      </w:r>
      <w:r w:rsidR="00161876" w:rsidRPr="007A5A81">
        <w:rPr>
          <w:rFonts w:ascii="仿宋" w:eastAsia="仿宋" w:hAnsi="仿宋" w:hint="eastAsia"/>
          <w:b/>
          <w:sz w:val="36"/>
        </w:rPr>
        <w:t>服务</w:t>
      </w:r>
      <w:r w:rsidR="00CB251F" w:rsidRPr="007A5A81">
        <w:rPr>
          <w:rFonts w:ascii="仿宋" w:eastAsia="仿宋" w:hAnsi="仿宋" w:hint="eastAsia"/>
          <w:b/>
          <w:sz w:val="36"/>
        </w:rPr>
        <w:t>采购要求</w:t>
      </w:r>
    </w:p>
    <w:p w14:paraId="732AD317" w14:textId="77777777" w:rsidR="00CB6F16" w:rsidRPr="007A5A81" w:rsidRDefault="007C25D0" w:rsidP="004069C4">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一、</w:t>
      </w:r>
      <w:r w:rsidR="00CB251F" w:rsidRPr="007A5A81">
        <w:rPr>
          <w:rFonts w:ascii="仿宋" w:eastAsia="仿宋" w:hAnsi="仿宋" w:hint="eastAsia"/>
          <w:b/>
          <w:sz w:val="24"/>
          <w:szCs w:val="24"/>
        </w:rPr>
        <w:t>本次采购拟实现的功能和目标</w:t>
      </w:r>
    </w:p>
    <w:p w14:paraId="4CF10075" w14:textId="77777777" w:rsidR="00A730C9" w:rsidRPr="007A5A81" w:rsidRDefault="00CB251F" w:rsidP="00A730C9">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1、项目概况：</w:t>
      </w:r>
      <w:r w:rsidR="00A730C9" w:rsidRPr="007A5A81">
        <w:rPr>
          <w:rFonts w:ascii="仿宋" w:eastAsia="仿宋" w:hAnsi="仿宋" w:cs="仿宋" w:hint="eastAsia"/>
          <w:sz w:val="24"/>
          <w:szCs w:val="24"/>
        </w:rPr>
        <w:t>项目位于南京大学仙林校区内。</w:t>
      </w:r>
    </w:p>
    <w:p w14:paraId="54AB5FF2" w14:textId="77777777" w:rsidR="00A730C9" w:rsidRPr="007A5A81" w:rsidRDefault="00A730C9" w:rsidP="00A730C9">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学科综合楼项目总建筑面积为</w:t>
      </w:r>
      <w:r w:rsidRPr="007A5A81">
        <w:rPr>
          <w:rFonts w:ascii="仿宋" w:eastAsia="仿宋" w:hAnsi="仿宋" w:cs="仿宋"/>
          <w:sz w:val="24"/>
          <w:szCs w:val="24"/>
        </w:rPr>
        <w:t>77500㎡，地上建筑面积为59000㎡，主要为马克思主义学院、信息管理学院、教育研究院、数学学院以及校级共享实验室的教师办公用房、实验实习用房及科研用房；地下建筑面积18500㎡，主要功能包括设备用房、人防机动车库（平时功能主要为机动车库）、实验区。</w:t>
      </w:r>
    </w:p>
    <w:p w14:paraId="4D8C9FC7" w14:textId="77777777" w:rsidR="00A730C9" w:rsidRPr="007A5A81" w:rsidRDefault="00A730C9" w:rsidP="00A730C9">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物质科学楼项目总建筑面积为</w:t>
      </w:r>
      <w:r w:rsidRPr="007A5A81">
        <w:rPr>
          <w:rFonts w:ascii="仿宋" w:eastAsia="仿宋" w:hAnsi="仿宋" w:cs="仿宋"/>
          <w:sz w:val="24"/>
          <w:szCs w:val="24"/>
        </w:rPr>
        <w:t xml:space="preserve"> 69500㎡，地上建筑面积为 54000㎡，主要为物理学院的教师办公用房、实验实习用房、科研用房以及高性能计算机中心；地下建筑面积 15500㎡；主要功能包括设备用房、人防机动车库（平时功能主要为机动车库）及实验区。</w:t>
      </w:r>
    </w:p>
    <w:p w14:paraId="26DA7F78" w14:textId="77777777" w:rsidR="00A730C9" w:rsidRPr="007A5A81" w:rsidRDefault="00A730C9" w:rsidP="00A730C9">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生命健康科创楼项目总建筑面积约</w:t>
      </w:r>
      <w:r w:rsidRPr="007A5A81">
        <w:rPr>
          <w:rFonts w:ascii="仿宋" w:eastAsia="仿宋" w:hAnsi="仿宋" w:cs="仿宋"/>
          <w:sz w:val="24"/>
          <w:szCs w:val="24"/>
        </w:rPr>
        <w:t>53000㎡，地上建筑面积39000㎡，主要为生命科学学院、化学化工学院、环境学院的教室办公用房、实验实习用房及科研用房；地下建筑面积14000㎡，主要功能包括设备用房及人防机动车库。</w:t>
      </w:r>
    </w:p>
    <w:p w14:paraId="2758E0D5" w14:textId="77777777" w:rsidR="00CB6F16" w:rsidRPr="007A5A81" w:rsidRDefault="00A730C9" w:rsidP="00A730C9">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以上三幢科研楼建成后均涉及危险化学品的使用。</w:t>
      </w:r>
    </w:p>
    <w:p w14:paraId="17B614BD" w14:textId="77777777" w:rsidR="00CB6F16" w:rsidRPr="007A5A81" w:rsidRDefault="00CB251F" w:rsidP="00D66300">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2</w:t>
      </w:r>
      <w:r w:rsidR="00384156" w:rsidRPr="007A5A81">
        <w:rPr>
          <w:rFonts w:ascii="仿宋" w:eastAsia="仿宋" w:hAnsi="仿宋" w:cs="仿宋" w:hint="eastAsia"/>
          <w:sz w:val="24"/>
          <w:szCs w:val="24"/>
        </w:rPr>
        <w:t>、采购</w:t>
      </w:r>
      <w:r w:rsidRPr="007A5A81">
        <w:rPr>
          <w:rFonts w:ascii="仿宋" w:eastAsia="仿宋" w:hAnsi="仿宋" w:cs="仿宋" w:hint="eastAsia"/>
          <w:sz w:val="24"/>
          <w:szCs w:val="24"/>
        </w:rPr>
        <w:t>范围：</w:t>
      </w:r>
      <w:r w:rsidR="00A730C9" w:rsidRPr="007A5A81">
        <w:rPr>
          <w:rFonts w:ascii="仿宋" w:eastAsia="仿宋" w:hAnsi="仿宋" w:cs="仿宋" w:hint="eastAsia"/>
          <w:sz w:val="24"/>
          <w:szCs w:val="24"/>
        </w:rPr>
        <w:t>开展三个项目的安全设施与条件综合分析报告、安全设施设计专篇及安全竣工验收报告的编制、送审、提出修改意见等相关事项，协助采购人组织安全领域专家召开项目评审会，提交给采购人正式版报告。</w:t>
      </w:r>
    </w:p>
    <w:p w14:paraId="3F464378" w14:textId="77777777" w:rsidR="00CB6F16" w:rsidRPr="007A5A81" w:rsidRDefault="007C25D0" w:rsidP="00CB251F">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二、</w:t>
      </w:r>
      <w:r w:rsidR="00CB251F" w:rsidRPr="007A5A81">
        <w:rPr>
          <w:rFonts w:ascii="仿宋" w:eastAsia="仿宋" w:hAnsi="仿宋" w:hint="eastAsia"/>
          <w:b/>
          <w:sz w:val="24"/>
          <w:szCs w:val="24"/>
        </w:rPr>
        <w:t>服务项目</w:t>
      </w:r>
    </w:p>
    <w:tbl>
      <w:tblPr>
        <w:tblStyle w:val="ae"/>
        <w:tblW w:w="9372" w:type="dxa"/>
        <w:jc w:val="center"/>
        <w:tblLook w:val="04A0" w:firstRow="1" w:lastRow="0" w:firstColumn="1" w:lastColumn="0" w:noHBand="0" w:noVBand="1"/>
      </w:tblPr>
      <w:tblGrid>
        <w:gridCol w:w="740"/>
        <w:gridCol w:w="5506"/>
        <w:gridCol w:w="3126"/>
      </w:tblGrid>
      <w:tr w:rsidR="00C656FB" w:rsidRPr="007A5A81" w14:paraId="60800A6E" w14:textId="77777777" w:rsidTr="00C656FB">
        <w:trPr>
          <w:trHeight w:val="567"/>
          <w:tblHeader/>
          <w:jc w:val="center"/>
        </w:trPr>
        <w:tc>
          <w:tcPr>
            <w:tcW w:w="740" w:type="dxa"/>
            <w:vAlign w:val="center"/>
          </w:tcPr>
          <w:p w14:paraId="05971DE7" w14:textId="77777777" w:rsidR="00C656FB" w:rsidRPr="007A5A81" w:rsidRDefault="00C656FB" w:rsidP="00802E22">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序号</w:t>
            </w:r>
          </w:p>
        </w:tc>
        <w:tc>
          <w:tcPr>
            <w:tcW w:w="5506" w:type="dxa"/>
            <w:vAlign w:val="center"/>
          </w:tcPr>
          <w:p w14:paraId="1162C917" w14:textId="77777777" w:rsidR="00C656FB" w:rsidRPr="007A5A81" w:rsidRDefault="00C656FB" w:rsidP="00802E22">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项目名称</w:t>
            </w:r>
          </w:p>
        </w:tc>
        <w:tc>
          <w:tcPr>
            <w:tcW w:w="3126" w:type="dxa"/>
            <w:vAlign w:val="center"/>
          </w:tcPr>
          <w:p w14:paraId="15C9243E" w14:textId="77777777" w:rsidR="00C656FB" w:rsidRPr="007A5A81" w:rsidRDefault="00C656FB" w:rsidP="00802E22">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最高限价（万元）</w:t>
            </w:r>
          </w:p>
        </w:tc>
      </w:tr>
      <w:tr w:rsidR="00C656FB" w:rsidRPr="007A5A81" w14:paraId="12AC086F" w14:textId="77777777" w:rsidTr="00C656FB">
        <w:trPr>
          <w:trHeight w:val="567"/>
          <w:jc w:val="center"/>
        </w:trPr>
        <w:tc>
          <w:tcPr>
            <w:tcW w:w="740" w:type="dxa"/>
            <w:vAlign w:val="center"/>
          </w:tcPr>
          <w:p w14:paraId="2B1D08BC" w14:textId="77777777" w:rsidR="00C656FB" w:rsidRPr="007A5A81" w:rsidRDefault="00656BBB" w:rsidP="00802E22">
            <w:pPr>
              <w:pStyle w:val="af0"/>
              <w:adjustRightInd w:val="0"/>
              <w:snapToGrid w:val="0"/>
              <w:ind w:firstLineChars="0" w:firstLine="0"/>
              <w:jc w:val="center"/>
              <w:rPr>
                <w:rFonts w:ascii="仿宋" w:eastAsia="仿宋" w:hAnsi="仿宋"/>
                <w:sz w:val="24"/>
                <w:szCs w:val="24"/>
              </w:rPr>
            </w:pPr>
            <w:r w:rsidRPr="007A5A81">
              <w:rPr>
                <w:rFonts w:ascii="仿宋" w:eastAsia="仿宋" w:hAnsi="仿宋"/>
                <w:sz w:val="24"/>
                <w:szCs w:val="24"/>
              </w:rPr>
              <w:t>1</w:t>
            </w:r>
          </w:p>
        </w:tc>
        <w:tc>
          <w:tcPr>
            <w:tcW w:w="5506" w:type="dxa"/>
            <w:vAlign w:val="center"/>
          </w:tcPr>
          <w:p w14:paraId="13E4E7EB" w14:textId="77777777" w:rsidR="00C656FB" w:rsidRPr="007A5A81" w:rsidRDefault="00C656FB" w:rsidP="00802E22">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学科综合楼</w:t>
            </w:r>
            <w:r w:rsidR="00A730C9" w:rsidRPr="007A5A81">
              <w:rPr>
                <w:rFonts w:ascii="仿宋" w:eastAsia="仿宋" w:hAnsi="仿宋" w:cs="仿宋"/>
                <w:sz w:val="24"/>
                <w:szCs w:val="24"/>
              </w:rPr>
              <w:t>安全评价三同时服务</w:t>
            </w:r>
          </w:p>
        </w:tc>
        <w:tc>
          <w:tcPr>
            <w:tcW w:w="3126" w:type="dxa"/>
            <w:vAlign w:val="center"/>
          </w:tcPr>
          <w:p w14:paraId="4FA1F11F" w14:textId="77777777" w:rsidR="00C656FB" w:rsidRPr="007A5A81" w:rsidRDefault="00A730C9" w:rsidP="00802E22">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1</w:t>
            </w:r>
            <w:r w:rsidRPr="007A5A81">
              <w:rPr>
                <w:rFonts w:ascii="仿宋" w:eastAsia="仿宋" w:hAnsi="仿宋" w:cs="仿宋"/>
                <w:sz w:val="24"/>
                <w:szCs w:val="24"/>
              </w:rPr>
              <w:t>2.5</w:t>
            </w:r>
          </w:p>
        </w:tc>
      </w:tr>
      <w:tr w:rsidR="00C656FB" w:rsidRPr="007A5A81" w14:paraId="531F6CEB" w14:textId="77777777" w:rsidTr="00C656FB">
        <w:trPr>
          <w:trHeight w:val="567"/>
          <w:jc w:val="center"/>
        </w:trPr>
        <w:tc>
          <w:tcPr>
            <w:tcW w:w="740" w:type="dxa"/>
            <w:vAlign w:val="center"/>
          </w:tcPr>
          <w:p w14:paraId="6CCC3974" w14:textId="77777777" w:rsidR="00C656FB" w:rsidRPr="007A5A81" w:rsidRDefault="00656BBB" w:rsidP="00802E22">
            <w:pPr>
              <w:pStyle w:val="af0"/>
              <w:adjustRightInd w:val="0"/>
              <w:snapToGrid w:val="0"/>
              <w:ind w:firstLineChars="0" w:firstLine="0"/>
              <w:jc w:val="center"/>
              <w:rPr>
                <w:rFonts w:ascii="仿宋" w:eastAsia="仿宋" w:hAnsi="仿宋"/>
                <w:sz w:val="24"/>
                <w:szCs w:val="24"/>
              </w:rPr>
            </w:pPr>
            <w:r w:rsidRPr="007A5A81">
              <w:rPr>
                <w:rFonts w:ascii="仿宋" w:eastAsia="仿宋" w:hAnsi="仿宋"/>
                <w:sz w:val="24"/>
                <w:szCs w:val="24"/>
              </w:rPr>
              <w:t>2</w:t>
            </w:r>
          </w:p>
        </w:tc>
        <w:tc>
          <w:tcPr>
            <w:tcW w:w="5506" w:type="dxa"/>
            <w:vAlign w:val="center"/>
          </w:tcPr>
          <w:p w14:paraId="71C4FAA5" w14:textId="77777777" w:rsidR="00C656FB" w:rsidRPr="007A5A81" w:rsidRDefault="00A730C9" w:rsidP="00802E22">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物质科学楼</w:t>
            </w:r>
            <w:r w:rsidRPr="007A5A81">
              <w:rPr>
                <w:rFonts w:ascii="仿宋" w:eastAsia="仿宋" w:hAnsi="仿宋" w:cs="仿宋"/>
                <w:sz w:val="24"/>
                <w:szCs w:val="24"/>
              </w:rPr>
              <w:t>安全评价三同时服务</w:t>
            </w:r>
          </w:p>
        </w:tc>
        <w:tc>
          <w:tcPr>
            <w:tcW w:w="3126" w:type="dxa"/>
            <w:vAlign w:val="center"/>
          </w:tcPr>
          <w:p w14:paraId="2CD06E2D" w14:textId="77777777" w:rsidR="00C656FB" w:rsidRPr="007A5A81" w:rsidRDefault="00A730C9" w:rsidP="00802E22">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1</w:t>
            </w:r>
            <w:r w:rsidRPr="007A5A81">
              <w:rPr>
                <w:rFonts w:ascii="仿宋" w:eastAsia="仿宋" w:hAnsi="仿宋" w:cs="仿宋"/>
                <w:sz w:val="24"/>
                <w:szCs w:val="24"/>
              </w:rPr>
              <w:t>2.5</w:t>
            </w:r>
          </w:p>
        </w:tc>
      </w:tr>
      <w:tr w:rsidR="00C656FB" w:rsidRPr="007A5A81" w14:paraId="0E5A0BED" w14:textId="77777777" w:rsidTr="00C656FB">
        <w:trPr>
          <w:trHeight w:val="567"/>
          <w:jc w:val="center"/>
        </w:trPr>
        <w:tc>
          <w:tcPr>
            <w:tcW w:w="740" w:type="dxa"/>
            <w:vAlign w:val="center"/>
          </w:tcPr>
          <w:p w14:paraId="77A25287" w14:textId="77777777" w:rsidR="00C656FB" w:rsidRPr="007A5A81" w:rsidRDefault="00656BBB" w:rsidP="00C656FB">
            <w:pPr>
              <w:pStyle w:val="af0"/>
              <w:adjustRightInd w:val="0"/>
              <w:snapToGrid w:val="0"/>
              <w:ind w:firstLineChars="0" w:firstLine="0"/>
              <w:jc w:val="center"/>
              <w:rPr>
                <w:rFonts w:ascii="仿宋" w:eastAsia="仿宋" w:hAnsi="仿宋"/>
                <w:sz w:val="24"/>
                <w:szCs w:val="24"/>
              </w:rPr>
            </w:pPr>
            <w:r w:rsidRPr="007A5A81">
              <w:rPr>
                <w:rFonts w:ascii="仿宋" w:eastAsia="仿宋" w:hAnsi="仿宋"/>
                <w:sz w:val="24"/>
                <w:szCs w:val="24"/>
              </w:rPr>
              <w:t>3</w:t>
            </w:r>
          </w:p>
        </w:tc>
        <w:tc>
          <w:tcPr>
            <w:tcW w:w="5506" w:type="dxa"/>
            <w:vAlign w:val="center"/>
          </w:tcPr>
          <w:p w14:paraId="2944F91C" w14:textId="77777777" w:rsidR="00C656FB" w:rsidRPr="007A5A81" w:rsidRDefault="00C656FB" w:rsidP="00C656F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生命健康科创楼</w:t>
            </w:r>
            <w:r w:rsidR="00A730C9" w:rsidRPr="007A5A81">
              <w:rPr>
                <w:rFonts w:ascii="仿宋" w:eastAsia="仿宋" w:hAnsi="仿宋" w:cs="仿宋"/>
                <w:sz w:val="24"/>
                <w:szCs w:val="24"/>
              </w:rPr>
              <w:t>安全评价三同时服务</w:t>
            </w:r>
          </w:p>
        </w:tc>
        <w:tc>
          <w:tcPr>
            <w:tcW w:w="3126" w:type="dxa"/>
            <w:vAlign w:val="center"/>
          </w:tcPr>
          <w:p w14:paraId="56156895" w14:textId="77777777" w:rsidR="00C656FB" w:rsidRPr="007A5A81" w:rsidRDefault="00A730C9" w:rsidP="00C656F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1</w:t>
            </w:r>
            <w:r w:rsidRPr="007A5A81">
              <w:rPr>
                <w:rFonts w:ascii="仿宋" w:eastAsia="仿宋" w:hAnsi="仿宋" w:cs="仿宋"/>
                <w:sz w:val="24"/>
                <w:szCs w:val="24"/>
              </w:rPr>
              <w:t>2.5</w:t>
            </w:r>
          </w:p>
        </w:tc>
      </w:tr>
      <w:tr w:rsidR="008F5066" w:rsidRPr="007A5A81" w14:paraId="07D894DC" w14:textId="77777777" w:rsidTr="00E66422">
        <w:trPr>
          <w:trHeight w:val="567"/>
          <w:jc w:val="center"/>
        </w:trPr>
        <w:tc>
          <w:tcPr>
            <w:tcW w:w="6246" w:type="dxa"/>
            <w:gridSpan w:val="2"/>
            <w:vAlign w:val="center"/>
          </w:tcPr>
          <w:p w14:paraId="2F8836E0" w14:textId="77777777" w:rsidR="008F5066" w:rsidRPr="007A5A81" w:rsidRDefault="008F5066" w:rsidP="00C656F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合计</w:t>
            </w:r>
          </w:p>
        </w:tc>
        <w:tc>
          <w:tcPr>
            <w:tcW w:w="3126" w:type="dxa"/>
            <w:vAlign w:val="center"/>
          </w:tcPr>
          <w:p w14:paraId="17ADF68F" w14:textId="77777777" w:rsidR="008F5066" w:rsidRPr="007A5A81" w:rsidRDefault="00A730C9" w:rsidP="00C656F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sz w:val="24"/>
                <w:szCs w:val="24"/>
              </w:rPr>
              <w:t>37.5</w:t>
            </w:r>
          </w:p>
        </w:tc>
      </w:tr>
    </w:tbl>
    <w:p w14:paraId="1AD36549" w14:textId="77777777" w:rsidR="008F5066" w:rsidRPr="007A5A81" w:rsidRDefault="008F5066" w:rsidP="00384156">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b/>
          <w:sz w:val="24"/>
          <w:szCs w:val="24"/>
        </w:rPr>
        <w:t>注：</w:t>
      </w:r>
      <w:r w:rsidRPr="007A5A81">
        <w:rPr>
          <w:rFonts w:ascii="仿宋" w:eastAsia="仿宋" w:hAnsi="仿宋" w:cs="宋体" w:hint="eastAsia"/>
          <w:kern w:val="0"/>
          <w:sz w:val="24"/>
          <w:szCs w:val="24"/>
        </w:rPr>
        <w:t>供应商投标报价总价及每个项目的分项报价均不得高于最高限价，否则按无效投标文件处理。</w:t>
      </w:r>
    </w:p>
    <w:p w14:paraId="3AE15F30" w14:textId="77777777" w:rsidR="00CB6F16" w:rsidRPr="007A5A81" w:rsidRDefault="007C25D0" w:rsidP="00384156">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三、服务范围及需求</w:t>
      </w:r>
    </w:p>
    <w:p w14:paraId="730D7AB8" w14:textId="77777777" w:rsidR="00CB6F16" w:rsidRPr="007A5A81" w:rsidRDefault="00CB251F" w:rsidP="00384156">
      <w:pPr>
        <w:pStyle w:val="af0"/>
        <w:spacing w:line="360" w:lineRule="auto"/>
        <w:ind w:firstLine="482"/>
        <w:rPr>
          <w:rFonts w:ascii="仿宋" w:eastAsia="仿宋" w:hAnsi="仿宋"/>
          <w:sz w:val="24"/>
          <w:szCs w:val="24"/>
        </w:rPr>
      </w:pPr>
      <w:r w:rsidRPr="007A5A81">
        <w:rPr>
          <w:rFonts w:ascii="仿宋" w:eastAsia="仿宋" w:hAnsi="仿宋" w:hint="eastAsia"/>
          <w:b/>
          <w:sz w:val="24"/>
          <w:szCs w:val="24"/>
        </w:rPr>
        <w:lastRenderedPageBreak/>
        <w:t>（一）服务</w:t>
      </w:r>
      <w:r w:rsidR="007C25D0" w:rsidRPr="007A5A81">
        <w:rPr>
          <w:rFonts w:ascii="仿宋" w:eastAsia="仿宋" w:hAnsi="仿宋" w:hint="eastAsia"/>
          <w:b/>
          <w:sz w:val="24"/>
          <w:szCs w:val="24"/>
        </w:rPr>
        <w:t>范围及</w:t>
      </w:r>
      <w:r w:rsidRPr="007A5A81">
        <w:rPr>
          <w:rFonts w:ascii="仿宋" w:eastAsia="仿宋" w:hAnsi="仿宋" w:hint="eastAsia"/>
          <w:b/>
          <w:sz w:val="24"/>
          <w:szCs w:val="24"/>
        </w:rPr>
        <w:t>要求</w:t>
      </w:r>
    </w:p>
    <w:p w14:paraId="6729CD38" w14:textId="1631E6BA" w:rsidR="005969B1" w:rsidRPr="007A5A81" w:rsidRDefault="00E1609D" w:rsidP="005969B1">
      <w:pPr>
        <w:pStyle w:val="2"/>
        <w:ind w:firstLine="480"/>
        <w:rPr>
          <w:rFonts w:ascii="仿宋" w:eastAsia="仿宋" w:hAnsi="仿宋"/>
          <w:sz w:val="24"/>
          <w:szCs w:val="24"/>
        </w:rPr>
      </w:pPr>
      <w:r w:rsidRPr="007A5A81">
        <w:rPr>
          <w:rFonts w:ascii="仿宋" w:eastAsia="仿宋" w:hAnsi="仿宋" w:hint="eastAsia"/>
          <w:sz w:val="24"/>
          <w:szCs w:val="24"/>
        </w:rPr>
        <w:t>开展三个项目的安全设施与条件综合分析报告、安全设施设计专篇及安全竣工验收报告的编制、送审、提出修改意见等相关事项，协助采购人组织安全领域专家召开项目评审会，提交给采购人正式版报告。</w:t>
      </w:r>
    </w:p>
    <w:p w14:paraId="49B2B83B" w14:textId="77777777" w:rsidR="007C25D0" w:rsidRPr="007A5A81" w:rsidRDefault="00CB251F" w:rsidP="00384156">
      <w:pPr>
        <w:pStyle w:val="af0"/>
        <w:spacing w:line="360" w:lineRule="auto"/>
        <w:ind w:firstLine="482"/>
        <w:rPr>
          <w:rFonts w:ascii="仿宋" w:eastAsia="仿宋" w:hAnsi="仿宋"/>
          <w:b/>
          <w:sz w:val="24"/>
          <w:szCs w:val="24"/>
        </w:rPr>
      </w:pPr>
      <w:r w:rsidRPr="007A5A81">
        <w:rPr>
          <w:rFonts w:ascii="仿宋" w:eastAsia="仿宋" w:hAnsi="仿宋" w:hint="eastAsia"/>
          <w:b/>
          <w:sz w:val="24"/>
          <w:szCs w:val="24"/>
        </w:rPr>
        <w:t>（二）人员</w:t>
      </w:r>
      <w:r w:rsidR="007C25D0" w:rsidRPr="007A5A81">
        <w:rPr>
          <w:rFonts w:ascii="仿宋" w:eastAsia="仿宋" w:hAnsi="仿宋" w:hint="eastAsia"/>
          <w:b/>
          <w:sz w:val="24"/>
          <w:szCs w:val="24"/>
        </w:rPr>
        <w:t>及设备</w:t>
      </w:r>
      <w:r w:rsidRPr="007A5A81">
        <w:rPr>
          <w:rFonts w:ascii="仿宋" w:eastAsia="仿宋" w:hAnsi="仿宋" w:hint="eastAsia"/>
          <w:b/>
          <w:sz w:val="24"/>
          <w:szCs w:val="24"/>
        </w:rPr>
        <w:t>配置要求</w:t>
      </w:r>
    </w:p>
    <w:p w14:paraId="685295EF" w14:textId="10CA248C" w:rsidR="007C25D0" w:rsidRPr="007A5A81" w:rsidRDefault="006F0F5C" w:rsidP="00CF3E49">
      <w:pPr>
        <w:adjustRightInd w:val="0"/>
        <w:snapToGrid w:val="0"/>
        <w:spacing w:line="360" w:lineRule="auto"/>
        <w:ind w:firstLineChars="200" w:firstLine="482"/>
        <w:rPr>
          <w:rFonts w:ascii="仿宋" w:eastAsia="仿宋" w:hAnsi="仿宋"/>
          <w:sz w:val="24"/>
          <w:szCs w:val="24"/>
        </w:rPr>
      </w:pPr>
      <w:r w:rsidRPr="007A5A81">
        <w:rPr>
          <w:rFonts w:ascii="仿宋" w:eastAsia="仿宋" w:hAnsi="仿宋" w:hint="eastAsia"/>
          <w:b/>
          <w:sz w:val="24"/>
          <w:szCs w:val="24"/>
        </w:rPr>
        <w:t>★</w:t>
      </w:r>
      <w:r w:rsidR="00656BBB" w:rsidRPr="007A5A81">
        <w:rPr>
          <w:rFonts w:ascii="仿宋" w:eastAsia="仿宋" w:hAnsi="仿宋" w:hint="eastAsia"/>
          <w:sz w:val="24"/>
          <w:szCs w:val="24"/>
        </w:rPr>
        <w:t>项目组</w:t>
      </w:r>
      <w:r w:rsidR="008F5066" w:rsidRPr="007A5A81">
        <w:rPr>
          <w:rFonts w:ascii="仿宋" w:eastAsia="仿宋" w:hAnsi="仿宋" w:hint="eastAsia"/>
          <w:sz w:val="24"/>
          <w:szCs w:val="24"/>
        </w:rPr>
        <w:t>人员应</w:t>
      </w:r>
      <w:r w:rsidR="00656BBB" w:rsidRPr="007A5A81">
        <w:rPr>
          <w:rFonts w:ascii="仿宋" w:eastAsia="仿宋" w:hAnsi="仿宋" w:hint="eastAsia"/>
          <w:sz w:val="24"/>
          <w:szCs w:val="24"/>
        </w:rPr>
        <w:t>配置</w:t>
      </w:r>
      <w:r w:rsidR="008F5066" w:rsidRPr="007A5A81">
        <w:rPr>
          <w:rFonts w:ascii="仿宋" w:eastAsia="仿宋" w:hAnsi="仿宋" w:hint="eastAsia"/>
          <w:sz w:val="24"/>
          <w:szCs w:val="24"/>
        </w:rPr>
        <w:t>不少于</w:t>
      </w:r>
      <w:r w:rsidR="00656BBB" w:rsidRPr="007A5A81">
        <w:rPr>
          <w:rFonts w:ascii="仿宋" w:eastAsia="仿宋" w:hAnsi="仿宋"/>
          <w:sz w:val="24"/>
          <w:szCs w:val="24"/>
        </w:rPr>
        <w:t>3</w:t>
      </w:r>
      <w:r w:rsidR="008F5066" w:rsidRPr="007A5A81">
        <w:rPr>
          <w:rFonts w:ascii="仿宋" w:eastAsia="仿宋" w:hAnsi="仿宋"/>
          <w:sz w:val="24"/>
          <w:szCs w:val="24"/>
        </w:rPr>
        <w:t>名</w:t>
      </w:r>
      <w:r w:rsidR="00656BBB" w:rsidRPr="007A5A81">
        <w:rPr>
          <w:rFonts w:ascii="仿宋" w:eastAsia="仿宋" w:hAnsi="仿宋"/>
          <w:sz w:val="24"/>
          <w:szCs w:val="24"/>
        </w:rPr>
        <w:t>安全评价师</w:t>
      </w:r>
      <w:r w:rsidR="003C5842">
        <w:rPr>
          <w:rFonts w:ascii="仿宋" w:eastAsia="仿宋" w:hAnsi="仿宋" w:hint="eastAsia"/>
          <w:sz w:val="24"/>
          <w:szCs w:val="24"/>
        </w:rPr>
        <w:t>或注册安全工程师</w:t>
      </w:r>
      <w:r w:rsidR="008F5066" w:rsidRPr="007A5A81">
        <w:rPr>
          <w:rFonts w:ascii="仿宋" w:eastAsia="仿宋" w:hAnsi="仿宋"/>
          <w:sz w:val="24"/>
          <w:szCs w:val="24"/>
        </w:rPr>
        <w:t>。</w:t>
      </w:r>
    </w:p>
    <w:p w14:paraId="434EDE3F" w14:textId="77777777" w:rsidR="00277DDD" w:rsidRPr="007A5A81" w:rsidRDefault="00CB251F" w:rsidP="00384156">
      <w:pPr>
        <w:pStyle w:val="af0"/>
        <w:spacing w:line="360" w:lineRule="auto"/>
        <w:ind w:firstLine="482"/>
        <w:rPr>
          <w:rFonts w:ascii="仿宋" w:eastAsia="仿宋" w:hAnsi="仿宋"/>
          <w:b/>
          <w:sz w:val="24"/>
          <w:szCs w:val="24"/>
        </w:rPr>
      </w:pPr>
      <w:r w:rsidRPr="007A5A81">
        <w:rPr>
          <w:rFonts w:ascii="仿宋" w:eastAsia="仿宋" w:hAnsi="仿宋" w:hint="eastAsia"/>
          <w:b/>
          <w:sz w:val="24"/>
          <w:szCs w:val="24"/>
        </w:rPr>
        <w:t>（三）</w:t>
      </w:r>
      <w:r w:rsidR="007C25D0" w:rsidRPr="007A5A81">
        <w:rPr>
          <w:rFonts w:ascii="仿宋" w:eastAsia="仿宋" w:hAnsi="仿宋" w:hint="eastAsia"/>
          <w:b/>
          <w:sz w:val="24"/>
          <w:szCs w:val="24"/>
        </w:rPr>
        <w:t>成果文件要求</w:t>
      </w:r>
    </w:p>
    <w:p w14:paraId="43B0EA5B" w14:textId="136D3461" w:rsidR="00277DDD" w:rsidRPr="007A5A81" w:rsidRDefault="00656BBB" w:rsidP="008F5066">
      <w:pPr>
        <w:adjustRightInd w:val="0"/>
        <w:snapToGrid w:val="0"/>
        <w:spacing w:line="360" w:lineRule="auto"/>
        <w:ind w:firstLineChars="200" w:firstLine="480"/>
        <w:rPr>
          <w:rFonts w:ascii="仿宋" w:eastAsia="仿宋" w:hAnsi="仿宋"/>
          <w:sz w:val="24"/>
          <w:szCs w:val="24"/>
        </w:rPr>
      </w:pPr>
      <w:r w:rsidRPr="007A5A81">
        <w:rPr>
          <w:rFonts w:ascii="仿宋" w:eastAsia="仿宋" w:hAnsi="仿宋" w:hint="eastAsia"/>
          <w:sz w:val="24"/>
          <w:szCs w:val="24"/>
        </w:rPr>
        <w:t>安全评价报告，以及评价中形成的专家评审意见、经专家组确认的修改说明，国家及地方监管部门要求的安全三同时相关的全套备查资料。</w:t>
      </w:r>
    </w:p>
    <w:p w14:paraId="751B8C3B" w14:textId="77777777" w:rsidR="00277DDD" w:rsidRPr="007A5A81" w:rsidRDefault="007C25D0" w:rsidP="00384156">
      <w:pPr>
        <w:pStyle w:val="af0"/>
        <w:spacing w:line="360" w:lineRule="auto"/>
        <w:ind w:firstLine="482"/>
        <w:rPr>
          <w:rFonts w:ascii="仿宋" w:eastAsia="仿宋" w:hAnsi="仿宋"/>
          <w:b/>
          <w:sz w:val="24"/>
          <w:szCs w:val="24"/>
        </w:rPr>
      </w:pPr>
      <w:r w:rsidRPr="007A5A81">
        <w:rPr>
          <w:rFonts w:ascii="仿宋" w:eastAsia="仿宋" w:hAnsi="仿宋" w:hint="eastAsia"/>
          <w:b/>
          <w:sz w:val="24"/>
          <w:szCs w:val="24"/>
        </w:rPr>
        <w:t>（四）</w:t>
      </w:r>
      <w:r w:rsidR="00277DDD" w:rsidRPr="007A5A81">
        <w:rPr>
          <w:rFonts w:ascii="仿宋" w:eastAsia="仿宋" w:hAnsi="仿宋" w:hint="eastAsia"/>
          <w:b/>
          <w:sz w:val="24"/>
          <w:szCs w:val="24"/>
        </w:rPr>
        <w:t>报价及</w:t>
      </w:r>
      <w:r w:rsidRPr="007A5A81">
        <w:rPr>
          <w:rFonts w:ascii="仿宋" w:eastAsia="仿宋" w:hAnsi="仿宋" w:hint="eastAsia"/>
          <w:b/>
          <w:sz w:val="24"/>
          <w:szCs w:val="24"/>
        </w:rPr>
        <w:t>其他要求</w:t>
      </w:r>
    </w:p>
    <w:tbl>
      <w:tblPr>
        <w:tblStyle w:val="ae"/>
        <w:tblW w:w="9372" w:type="dxa"/>
        <w:jc w:val="center"/>
        <w:tblLook w:val="04A0" w:firstRow="1" w:lastRow="0" w:firstColumn="1" w:lastColumn="0" w:noHBand="0" w:noVBand="1"/>
      </w:tblPr>
      <w:tblGrid>
        <w:gridCol w:w="740"/>
        <w:gridCol w:w="5506"/>
        <w:gridCol w:w="3126"/>
      </w:tblGrid>
      <w:tr w:rsidR="007E579E" w:rsidRPr="007A5A81" w14:paraId="476B324D" w14:textId="77777777" w:rsidTr="00F372CC">
        <w:trPr>
          <w:trHeight w:val="567"/>
          <w:tblHeader/>
          <w:jc w:val="center"/>
        </w:trPr>
        <w:tc>
          <w:tcPr>
            <w:tcW w:w="740" w:type="dxa"/>
            <w:vAlign w:val="center"/>
          </w:tcPr>
          <w:p w14:paraId="3CDFB835" w14:textId="77777777" w:rsidR="007E579E" w:rsidRPr="007A5A81" w:rsidRDefault="007E579E" w:rsidP="00F372CC">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序号</w:t>
            </w:r>
          </w:p>
        </w:tc>
        <w:tc>
          <w:tcPr>
            <w:tcW w:w="5506" w:type="dxa"/>
            <w:vAlign w:val="center"/>
          </w:tcPr>
          <w:p w14:paraId="6DAA9DFF" w14:textId="77777777" w:rsidR="007E579E" w:rsidRPr="007A5A81" w:rsidRDefault="007E579E" w:rsidP="00F372CC">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项目名称</w:t>
            </w:r>
          </w:p>
        </w:tc>
        <w:tc>
          <w:tcPr>
            <w:tcW w:w="3126" w:type="dxa"/>
            <w:vAlign w:val="center"/>
          </w:tcPr>
          <w:p w14:paraId="457C2A2F" w14:textId="77777777" w:rsidR="007E579E" w:rsidRPr="007A5A81" w:rsidRDefault="007E579E" w:rsidP="00F372CC">
            <w:pPr>
              <w:pStyle w:val="af0"/>
              <w:adjustRightInd w:val="0"/>
              <w:snapToGrid w:val="0"/>
              <w:ind w:firstLineChars="0" w:firstLine="0"/>
              <w:jc w:val="center"/>
              <w:rPr>
                <w:rFonts w:ascii="仿宋" w:eastAsia="仿宋" w:hAnsi="仿宋"/>
                <w:b/>
                <w:sz w:val="24"/>
                <w:szCs w:val="24"/>
              </w:rPr>
            </w:pPr>
            <w:r w:rsidRPr="007A5A81">
              <w:rPr>
                <w:rFonts w:ascii="仿宋" w:eastAsia="仿宋" w:hAnsi="仿宋" w:hint="eastAsia"/>
                <w:b/>
                <w:sz w:val="24"/>
                <w:szCs w:val="24"/>
              </w:rPr>
              <w:t>报价（万元）</w:t>
            </w:r>
          </w:p>
        </w:tc>
      </w:tr>
      <w:tr w:rsidR="00656BBB" w:rsidRPr="007A5A81" w14:paraId="3D39F9B2" w14:textId="77777777" w:rsidTr="00F372CC">
        <w:trPr>
          <w:trHeight w:val="567"/>
          <w:jc w:val="center"/>
        </w:trPr>
        <w:tc>
          <w:tcPr>
            <w:tcW w:w="740" w:type="dxa"/>
            <w:vAlign w:val="center"/>
          </w:tcPr>
          <w:p w14:paraId="76759D05" w14:textId="77777777" w:rsidR="00656BBB" w:rsidRPr="007A5A81" w:rsidRDefault="00656BBB" w:rsidP="00656BBB">
            <w:pPr>
              <w:pStyle w:val="af0"/>
              <w:adjustRightInd w:val="0"/>
              <w:snapToGrid w:val="0"/>
              <w:ind w:firstLineChars="0" w:firstLine="0"/>
              <w:jc w:val="center"/>
              <w:rPr>
                <w:rFonts w:ascii="仿宋" w:eastAsia="仿宋" w:hAnsi="仿宋"/>
                <w:sz w:val="24"/>
                <w:szCs w:val="24"/>
              </w:rPr>
            </w:pPr>
            <w:r w:rsidRPr="007A5A81">
              <w:rPr>
                <w:rFonts w:ascii="仿宋" w:eastAsia="仿宋" w:hAnsi="仿宋" w:hint="eastAsia"/>
                <w:sz w:val="24"/>
                <w:szCs w:val="24"/>
              </w:rPr>
              <w:t>1</w:t>
            </w:r>
          </w:p>
        </w:tc>
        <w:tc>
          <w:tcPr>
            <w:tcW w:w="5506" w:type="dxa"/>
            <w:vAlign w:val="center"/>
          </w:tcPr>
          <w:p w14:paraId="1915BBFC"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学科综合楼</w:t>
            </w:r>
            <w:r w:rsidRPr="007A5A81">
              <w:rPr>
                <w:rFonts w:ascii="仿宋" w:eastAsia="仿宋" w:hAnsi="仿宋" w:cs="仿宋"/>
                <w:sz w:val="24"/>
                <w:szCs w:val="24"/>
              </w:rPr>
              <w:t>安全评价三同时服务</w:t>
            </w:r>
          </w:p>
        </w:tc>
        <w:tc>
          <w:tcPr>
            <w:tcW w:w="3126" w:type="dxa"/>
            <w:vAlign w:val="center"/>
          </w:tcPr>
          <w:p w14:paraId="71D96D10"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p>
        </w:tc>
      </w:tr>
      <w:tr w:rsidR="00656BBB" w:rsidRPr="007A5A81" w14:paraId="5E322194" w14:textId="77777777" w:rsidTr="00F372CC">
        <w:trPr>
          <w:trHeight w:val="567"/>
          <w:jc w:val="center"/>
        </w:trPr>
        <w:tc>
          <w:tcPr>
            <w:tcW w:w="740" w:type="dxa"/>
            <w:vAlign w:val="center"/>
          </w:tcPr>
          <w:p w14:paraId="742CF74E" w14:textId="77777777" w:rsidR="00656BBB" w:rsidRPr="007A5A81" w:rsidRDefault="00656BBB" w:rsidP="00656BBB">
            <w:pPr>
              <w:pStyle w:val="af0"/>
              <w:adjustRightInd w:val="0"/>
              <w:snapToGrid w:val="0"/>
              <w:ind w:firstLineChars="0" w:firstLine="0"/>
              <w:jc w:val="center"/>
              <w:rPr>
                <w:rFonts w:ascii="仿宋" w:eastAsia="仿宋" w:hAnsi="仿宋"/>
                <w:sz w:val="24"/>
                <w:szCs w:val="24"/>
              </w:rPr>
            </w:pPr>
            <w:r w:rsidRPr="007A5A81">
              <w:rPr>
                <w:rFonts w:ascii="仿宋" w:eastAsia="仿宋" w:hAnsi="仿宋" w:hint="eastAsia"/>
                <w:sz w:val="24"/>
                <w:szCs w:val="24"/>
              </w:rPr>
              <w:t>2</w:t>
            </w:r>
          </w:p>
        </w:tc>
        <w:tc>
          <w:tcPr>
            <w:tcW w:w="5506" w:type="dxa"/>
            <w:vAlign w:val="center"/>
          </w:tcPr>
          <w:p w14:paraId="7C185CC6"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物质科学楼</w:t>
            </w:r>
            <w:r w:rsidRPr="007A5A81">
              <w:rPr>
                <w:rFonts w:ascii="仿宋" w:eastAsia="仿宋" w:hAnsi="仿宋" w:cs="仿宋"/>
                <w:sz w:val="24"/>
                <w:szCs w:val="24"/>
              </w:rPr>
              <w:t>安全评价三同时服务</w:t>
            </w:r>
          </w:p>
        </w:tc>
        <w:tc>
          <w:tcPr>
            <w:tcW w:w="3126" w:type="dxa"/>
            <w:vAlign w:val="center"/>
          </w:tcPr>
          <w:p w14:paraId="4DAC186E"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p>
        </w:tc>
      </w:tr>
      <w:tr w:rsidR="00656BBB" w:rsidRPr="007A5A81" w14:paraId="58BD277A" w14:textId="77777777" w:rsidTr="00F372CC">
        <w:trPr>
          <w:trHeight w:val="567"/>
          <w:jc w:val="center"/>
        </w:trPr>
        <w:tc>
          <w:tcPr>
            <w:tcW w:w="740" w:type="dxa"/>
            <w:vAlign w:val="center"/>
          </w:tcPr>
          <w:p w14:paraId="443F2101" w14:textId="77777777" w:rsidR="00656BBB" w:rsidRPr="007A5A81" w:rsidRDefault="00656BBB" w:rsidP="00656BBB">
            <w:pPr>
              <w:pStyle w:val="af0"/>
              <w:adjustRightInd w:val="0"/>
              <w:snapToGrid w:val="0"/>
              <w:ind w:firstLineChars="0" w:firstLine="0"/>
              <w:jc w:val="center"/>
              <w:rPr>
                <w:rFonts w:ascii="仿宋" w:eastAsia="仿宋" w:hAnsi="仿宋"/>
                <w:sz w:val="24"/>
                <w:szCs w:val="24"/>
              </w:rPr>
            </w:pPr>
            <w:r w:rsidRPr="007A5A81">
              <w:rPr>
                <w:rFonts w:ascii="仿宋" w:eastAsia="仿宋" w:hAnsi="仿宋" w:hint="eastAsia"/>
                <w:sz w:val="24"/>
                <w:szCs w:val="24"/>
              </w:rPr>
              <w:t>3</w:t>
            </w:r>
          </w:p>
        </w:tc>
        <w:tc>
          <w:tcPr>
            <w:tcW w:w="5506" w:type="dxa"/>
            <w:vAlign w:val="center"/>
          </w:tcPr>
          <w:p w14:paraId="44E1EEF7"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生命健康科创楼</w:t>
            </w:r>
            <w:r w:rsidRPr="007A5A81">
              <w:rPr>
                <w:rFonts w:ascii="仿宋" w:eastAsia="仿宋" w:hAnsi="仿宋" w:cs="仿宋"/>
                <w:sz w:val="24"/>
                <w:szCs w:val="24"/>
              </w:rPr>
              <w:t>安全评价三同时服务</w:t>
            </w:r>
          </w:p>
        </w:tc>
        <w:tc>
          <w:tcPr>
            <w:tcW w:w="3126" w:type="dxa"/>
            <w:vAlign w:val="center"/>
          </w:tcPr>
          <w:p w14:paraId="2A995E23" w14:textId="77777777" w:rsidR="00656BBB" w:rsidRPr="007A5A81" w:rsidRDefault="00656BBB" w:rsidP="00656BBB">
            <w:pPr>
              <w:pStyle w:val="af0"/>
              <w:adjustRightInd w:val="0"/>
              <w:snapToGrid w:val="0"/>
              <w:ind w:firstLineChars="0" w:firstLine="0"/>
              <w:jc w:val="center"/>
              <w:rPr>
                <w:rFonts w:ascii="仿宋" w:eastAsia="仿宋" w:hAnsi="仿宋" w:cs="仿宋"/>
                <w:sz w:val="24"/>
                <w:szCs w:val="24"/>
              </w:rPr>
            </w:pPr>
          </w:p>
        </w:tc>
      </w:tr>
      <w:tr w:rsidR="007E579E" w:rsidRPr="007A5A81" w14:paraId="29F7E600" w14:textId="77777777" w:rsidTr="00F372CC">
        <w:trPr>
          <w:trHeight w:val="567"/>
          <w:jc w:val="center"/>
        </w:trPr>
        <w:tc>
          <w:tcPr>
            <w:tcW w:w="6246" w:type="dxa"/>
            <w:gridSpan w:val="2"/>
            <w:vAlign w:val="center"/>
          </w:tcPr>
          <w:p w14:paraId="6BA04716" w14:textId="77777777" w:rsidR="007E579E" w:rsidRPr="007A5A81" w:rsidRDefault="007E579E" w:rsidP="00F372CC">
            <w:pPr>
              <w:pStyle w:val="af0"/>
              <w:adjustRightInd w:val="0"/>
              <w:snapToGrid w:val="0"/>
              <w:ind w:firstLineChars="0" w:firstLine="0"/>
              <w:jc w:val="center"/>
              <w:rPr>
                <w:rFonts w:ascii="仿宋" w:eastAsia="仿宋" w:hAnsi="仿宋" w:cs="仿宋"/>
                <w:sz w:val="24"/>
                <w:szCs w:val="24"/>
              </w:rPr>
            </w:pPr>
            <w:r w:rsidRPr="007A5A81">
              <w:rPr>
                <w:rFonts w:ascii="仿宋" w:eastAsia="仿宋" w:hAnsi="仿宋" w:cs="仿宋" w:hint="eastAsia"/>
                <w:sz w:val="24"/>
                <w:szCs w:val="24"/>
              </w:rPr>
              <w:t>合计</w:t>
            </w:r>
          </w:p>
        </w:tc>
        <w:tc>
          <w:tcPr>
            <w:tcW w:w="3126" w:type="dxa"/>
            <w:vAlign w:val="center"/>
          </w:tcPr>
          <w:p w14:paraId="7ED41A0A" w14:textId="77777777" w:rsidR="007E579E" w:rsidRPr="007A5A81" w:rsidRDefault="007E579E" w:rsidP="00F372CC">
            <w:pPr>
              <w:pStyle w:val="af0"/>
              <w:adjustRightInd w:val="0"/>
              <w:snapToGrid w:val="0"/>
              <w:ind w:firstLineChars="0" w:firstLine="0"/>
              <w:jc w:val="center"/>
              <w:rPr>
                <w:rFonts w:ascii="仿宋" w:eastAsia="仿宋" w:hAnsi="仿宋" w:cs="仿宋"/>
                <w:sz w:val="24"/>
                <w:szCs w:val="24"/>
              </w:rPr>
            </w:pPr>
          </w:p>
        </w:tc>
      </w:tr>
    </w:tbl>
    <w:p w14:paraId="263F44ED" w14:textId="77777777" w:rsidR="00277DDD" w:rsidRPr="007A5A81" w:rsidRDefault="007E579E" w:rsidP="00CF3E49">
      <w:pPr>
        <w:adjustRightInd w:val="0"/>
        <w:snapToGrid w:val="0"/>
        <w:spacing w:line="360" w:lineRule="auto"/>
        <w:ind w:firstLineChars="200" w:firstLine="482"/>
        <w:rPr>
          <w:rFonts w:ascii="仿宋" w:eastAsia="仿宋" w:hAnsi="仿宋" w:cs="宋体"/>
          <w:kern w:val="0"/>
          <w:sz w:val="24"/>
          <w:szCs w:val="24"/>
        </w:rPr>
      </w:pPr>
      <w:r w:rsidRPr="007A5A81">
        <w:rPr>
          <w:rFonts w:ascii="仿宋" w:eastAsia="仿宋" w:hAnsi="仿宋"/>
          <w:b/>
          <w:sz w:val="24"/>
          <w:szCs w:val="24"/>
        </w:rPr>
        <w:t>注：</w:t>
      </w:r>
      <w:r w:rsidRPr="007A5A81">
        <w:rPr>
          <w:rFonts w:ascii="仿宋" w:eastAsia="仿宋" w:hAnsi="仿宋" w:cs="宋体" w:hint="eastAsia"/>
          <w:kern w:val="0"/>
          <w:sz w:val="24"/>
          <w:szCs w:val="24"/>
        </w:rPr>
        <w:t>供应商投标报价总价及每个项目的分项报价均不得高于最高限价，未提供分项报价或超过最高限价均按无效投标文件处理。</w:t>
      </w:r>
    </w:p>
    <w:p w14:paraId="6443F10B" w14:textId="4585D0AD" w:rsidR="007E579E" w:rsidRPr="007A5A81" w:rsidRDefault="006F0F5C" w:rsidP="007E579E">
      <w:pPr>
        <w:pStyle w:val="2"/>
        <w:ind w:firstLine="482"/>
        <w:rPr>
          <w:rFonts w:ascii="仿宋" w:eastAsia="仿宋" w:hAnsi="仿宋"/>
        </w:rPr>
      </w:pPr>
      <w:r w:rsidRPr="007A5A81">
        <w:rPr>
          <w:rFonts w:ascii="仿宋" w:eastAsia="仿宋" w:hAnsi="仿宋" w:hint="eastAsia"/>
          <w:b/>
          <w:sz w:val="24"/>
          <w:szCs w:val="24"/>
        </w:rPr>
        <w:t>★</w:t>
      </w:r>
      <w:r w:rsidR="007E579E" w:rsidRPr="007A5A81">
        <w:rPr>
          <w:rFonts w:ascii="仿宋" w:eastAsia="仿宋" w:hAnsi="仿宋"/>
          <w:sz w:val="24"/>
          <w:szCs w:val="24"/>
        </w:rPr>
        <w:t>以上报价</w:t>
      </w:r>
      <w:r w:rsidR="00656BBB" w:rsidRPr="007A5A81">
        <w:rPr>
          <w:rFonts w:ascii="仿宋" w:eastAsia="仿宋" w:hAnsi="仿宋" w:hint="eastAsia"/>
          <w:sz w:val="24"/>
          <w:szCs w:val="24"/>
        </w:rPr>
        <w:t>包含编制预评价、设计专篇、安全验收报告过程中发生的各类费用及评审费用。本项目服务费为固定包干总价。</w:t>
      </w:r>
    </w:p>
    <w:p w14:paraId="1D830EA3" w14:textId="77777777" w:rsidR="00CF3E49" w:rsidRPr="007A5A81" w:rsidRDefault="0044007E" w:rsidP="00CF3E49">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四</w:t>
      </w:r>
      <w:r w:rsidR="00CF3E49" w:rsidRPr="007A5A81">
        <w:rPr>
          <w:rFonts w:ascii="仿宋" w:eastAsia="仿宋" w:hAnsi="仿宋" w:hint="eastAsia"/>
          <w:b/>
          <w:sz w:val="24"/>
          <w:szCs w:val="24"/>
        </w:rPr>
        <w:t>、服务项目执行的国家相关标准、行业标准、地方标准或者其他标准、规范</w:t>
      </w:r>
    </w:p>
    <w:p w14:paraId="47D53C4F" w14:textId="5134D0AB" w:rsidR="00CF3E49" w:rsidRPr="007A5A81" w:rsidRDefault="00EE25C9" w:rsidP="00CF3E49">
      <w:pPr>
        <w:adjustRightInd w:val="0"/>
        <w:snapToGrid w:val="0"/>
        <w:spacing w:line="360" w:lineRule="auto"/>
        <w:ind w:firstLineChars="200" w:firstLine="482"/>
        <w:rPr>
          <w:rFonts w:ascii="仿宋" w:eastAsia="仿宋" w:hAnsi="仿宋"/>
          <w:sz w:val="24"/>
          <w:szCs w:val="24"/>
        </w:rPr>
      </w:pPr>
      <w:r w:rsidRPr="007A5A81">
        <w:rPr>
          <w:rFonts w:ascii="仿宋" w:eastAsia="仿宋" w:hAnsi="仿宋" w:hint="eastAsia"/>
          <w:b/>
          <w:sz w:val="24"/>
          <w:szCs w:val="24"/>
        </w:rPr>
        <w:t>★</w:t>
      </w:r>
      <w:r w:rsidR="00656BBB" w:rsidRPr="007A5A81">
        <w:rPr>
          <w:rFonts w:ascii="仿宋" w:eastAsia="仿宋" w:hAnsi="仿宋" w:hint="eastAsia"/>
          <w:sz w:val="24"/>
          <w:szCs w:val="24"/>
        </w:rPr>
        <w:t>《中华人民共和国安全生产法》、《建设项目安全设施“三同时”监督管理暂行办法》</w:t>
      </w:r>
      <w:r w:rsidR="007E579E" w:rsidRPr="007A5A81">
        <w:rPr>
          <w:rFonts w:ascii="仿宋" w:eastAsia="仿宋" w:hAnsi="仿宋" w:hint="eastAsia"/>
          <w:sz w:val="24"/>
          <w:szCs w:val="24"/>
        </w:rPr>
        <w:t>等相关国家法律法规。</w:t>
      </w:r>
    </w:p>
    <w:p w14:paraId="5A778C46" w14:textId="474393B4" w:rsidR="00CF3E49" w:rsidRPr="007A5A81" w:rsidRDefault="0044007E" w:rsidP="00CF3E49">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五</w:t>
      </w:r>
      <w:r w:rsidR="00CF3E49" w:rsidRPr="007A5A81">
        <w:rPr>
          <w:rFonts w:ascii="仿宋" w:eastAsia="仿宋" w:hAnsi="仿宋" w:hint="eastAsia"/>
          <w:b/>
          <w:sz w:val="24"/>
          <w:szCs w:val="24"/>
        </w:rPr>
        <w:t>、</w:t>
      </w:r>
      <w:r w:rsidR="003C5842" w:rsidRPr="007A5A81">
        <w:rPr>
          <w:rFonts w:ascii="仿宋" w:eastAsia="仿宋" w:hAnsi="仿宋" w:hint="eastAsia"/>
          <w:b/>
          <w:sz w:val="24"/>
          <w:szCs w:val="24"/>
        </w:rPr>
        <w:t>★</w:t>
      </w:r>
      <w:r w:rsidR="00CF3E49" w:rsidRPr="007A5A81">
        <w:rPr>
          <w:rFonts w:ascii="仿宋" w:eastAsia="仿宋" w:hAnsi="仿宋" w:hint="eastAsia"/>
          <w:b/>
          <w:sz w:val="24"/>
          <w:szCs w:val="24"/>
        </w:rPr>
        <w:t>供应商特殊资质要求</w:t>
      </w:r>
    </w:p>
    <w:p w14:paraId="6C126028" w14:textId="25E89415" w:rsidR="00161876" w:rsidRPr="007A5A81" w:rsidRDefault="0081391E" w:rsidP="00161876">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00161876" w:rsidRPr="007A5A81">
        <w:rPr>
          <w:rFonts w:ascii="仿宋" w:eastAsia="仿宋" w:hAnsi="仿宋" w:cs="仿宋"/>
          <w:sz w:val="24"/>
          <w:szCs w:val="24"/>
        </w:rPr>
        <w:t>、</w:t>
      </w:r>
      <w:r>
        <w:rPr>
          <w:rFonts w:ascii="仿宋" w:eastAsia="仿宋" w:hAnsi="仿宋" w:cs="仿宋"/>
          <w:sz w:val="24"/>
          <w:szCs w:val="24"/>
        </w:rPr>
        <w:t>供应商</w:t>
      </w:r>
      <w:r w:rsidR="00161876" w:rsidRPr="007A5A81">
        <w:rPr>
          <w:rFonts w:ascii="仿宋" w:eastAsia="仿宋" w:hAnsi="仿宋" w:cs="仿宋"/>
          <w:sz w:val="24"/>
          <w:szCs w:val="24"/>
        </w:rPr>
        <w:t>必须具有安全评价机构资质证书。</w:t>
      </w:r>
    </w:p>
    <w:p w14:paraId="17FFDAB1" w14:textId="32473FAF" w:rsidR="00161876" w:rsidRPr="007A5A81" w:rsidRDefault="0081391E" w:rsidP="00161876">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2</w:t>
      </w:r>
      <w:r w:rsidR="00161876" w:rsidRPr="007A5A81">
        <w:rPr>
          <w:rFonts w:ascii="仿宋" w:eastAsia="仿宋" w:hAnsi="仿宋" w:cs="仿宋"/>
          <w:sz w:val="24"/>
          <w:szCs w:val="24"/>
        </w:rPr>
        <w:t>、</w:t>
      </w:r>
      <w:r>
        <w:rPr>
          <w:rFonts w:ascii="仿宋" w:eastAsia="仿宋" w:hAnsi="仿宋" w:cs="仿宋"/>
          <w:sz w:val="24"/>
          <w:szCs w:val="24"/>
        </w:rPr>
        <w:t>供应商</w:t>
      </w:r>
      <w:r w:rsidR="00161876" w:rsidRPr="007A5A81">
        <w:rPr>
          <w:rFonts w:ascii="仿宋" w:eastAsia="仿宋" w:hAnsi="仿宋" w:cs="仿宋"/>
          <w:sz w:val="24"/>
          <w:szCs w:val="24"/>
        </w:rPr>
        <w:t>自2022年1月1日以来完成过</w:t>
      </w:r>
      <w:r w:rsidR="006F0F5C">
        <w:rPr>
          <w:rFonts w:ascii="仿宋" w:eastAsia="仿宋" w:hAnsi="仿宋" w:cs="仿宋"/>
          <w:sz w:val="24"/>
          <w:szCs w:val="24"/>
        </w:rPr>
        <w:t>2</w:t>
      </w:r>
      <w:r w:rsidR="00161876" w:rsidRPr="007A5A81">
        <w:rPr>
          <w:rFonts w:ascii="仿宋" w:eastAsia="仿宋" w:hAnsi="仿宋" w:cs="仿宋"/>
          <w:sz w:val="24"/>
          <w:szCs w:val="24"/>
        </w:rPr>
        <w:t>个</w:t>
      </w:r>
      <w:r w:rsidR="00EE25C9">
        <w:rPr>
          <w:rFonts w:ascii="仿宋" w:eastAsia="仿宋" w:hAnsi="仿宋" w:cs="仿宋" w:hint="eastAsia"/>
          <w:sz w:val="24"/>
          <w:szCs w:val="24"/>
        </w:rPr>
        <w:t>及</w:t>
      </w:r>
      <w:r w:rsidR="00161876" w:rsidRPr="007A5A81">
        <w:rPr>
          <w:rFonts w:ascii="仿宋" w:eastAsia="仿宋" w:hAnsi="仿宋" w:cs="仿宋"/>
          <w:sz w:val="24"/>
          <w:szCs w:val="24"/>
        </w:rPr>
        <w:t>以上相关建设类项目的安全评价三同时技术服务项目（须提供服务合同，时间以合同签订时间为准，服务内容以合同上载明的信息为准。）</w:t>
      </w:r>
    </w:p>
    <w:p w14:paraId="3965F229" w14:textId="77777777" w:rsidR="00277DDD" w:rsidRPr="007A5A81"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六</w:t>
      </w:r>
      <w:r w:rsidR="00277DDD" w:rsidRPr="007A5A81">
        <w:rPr>
          <w:rFonts w:ascii="仿宋" w:eastAsia="仿宋" w:hAnsi="仿宋" w:hint="eastAsia"/>
          <w:b/>
          <w:sz w:val="24"/>
          <w:szCs w:val="24"/>
        </w:rPr>
        <w:t>、商务要求</w:t>
      </w:r>
    </w:p>
    <w:p w14:paraId="1707D4A8" w14:textId="5F7F39AA" w:rsidR="00656BBB" w:rsidRPr="007A5A81" w:rsidRDefault="00277DDD" w:rsidP="00656BBB">
      <w:pPr>
        <w:adjustRightInd w:val="0"/>
        <w:snapToGrid w:val="0"/>
        <w:spacing w:line="360" w:lineRule="auto"/>
        <w:ind w:firstLineChars="200" w:firstLine="480"/>
        <w:rPr>
          <w:rFonts w:ascii="仿宋" w:eastAsia="仿宋" w:hAnsi="仿宋" w:cs="仿宋"/>
          <w:sz w:val="24"/>
          <w:szCs w:val="24"/>
        </w:rPr>
      </w:pPr>
      <w:bookmarkStart w:id="0" w:name="_Hlk194926119"/>
      <w:r w:rsidRPr="007A5A81">
        <w:rPr>
          <w:rFonts w:ascii="仿宋" w:eastAsia="仿宋" w:hAnsi="仿宋" w:cs="仿宋" w:hint="eastAsia"/>
          <w:sz w:val="24"/>
          <w:szCs w:val="24"/>
        </w:rPr>
        <w:t>1、</w:t>
      </w:r>
      <w:r w:rsidR="00161876" w:rsidRPr="007A5A81">
        <w:rPr>
          <w:rFonts w:ascii="仿宋" w:eastAsia="仿宋" w:hAnsi="仿宋" w:cs="仿宋" w:hint="eastAsia"/>
          <w:sz w:val="24"/>
          <w:szCs w:val="24"/>
        </w:rPr>
        <w:t>服务期</w:t>
      </w:r>
      <w:r w:rsidR="00656BBB" w:rsidRPr="007A5A81">
        <w:rPr>
          <w:rFonts w:ascii="仿宋" w:eastAsia="仿宋" w:hAnsi="仿宋" w:cs="仿宋" w:hint="eastAsia"/>
          <w:sz w:val="24"/>
          <w:szCs w:val="24"/>
        </w:rPr>
        <w:t>：</w:t>
      </w:r>
    </w:p>
    <w:p w14:paraId="2275E8A1" w14:textId="77777777" w:rsidR="00656BBB" w:rsidRPr="007A5A81" w:rsidRDefault="00656BBB" w:rsidP="00656BBB">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sz w:val="24"/>
          <w:szCs w:val="24"/>
        </w:rPr>
        <w:lastRenderedPageBreak/>
        <w:t>1）合同签订后40日历天内完成项目安全预评价报告和安全设施设计专篇等开工前所需工作；</w:t>
      </w:r>
    </w:p>
    <w:p w14:paraId="6D7B4558" w14:textId="2D203F73" w:rsidR="003C4824" w:rsidRPr="003C4824" w:rsidRDefault="00656BBB" w:rsidP="003C4824">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sz w:val="24"/>
          <w:szCs w:val="24"/>
        </w:rPr>
        <w:t>2）竣工后30日历天完成项目安全验收评价报告</w:t>
      </w:r>
      <w:r w:rsidR="003C4824">
        <w:rPr>
          <w:rFonts w:ascii="仿宋" w:eastAsia="仿宋" w:hAnsi="仿宋" w:cs="仿宋" w:hint="eastAsia"/>
          <w:sz w:val="24"/>
          <w:szCs w:val="24"/>
        </w:rPr>
        <w:t>；</w:t>
      </w:r>
    </w:p>
    <w:p w14:paraId="601BAD87" w14:textId="77777777" w:rsidR="00E86D6E" w:rsidRDefault="00277DDD" w:rsidP="003C4824">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hint="eastAsia"/>
          <w:sz w:val="24"/>
          <w:szCs w:val="24"/>
        </w:rPr>
        <w:t>2、服务地点：</w:t>
      </w:r>
      <w:r w:rsidR="00B110D0" w:rsidRPr="007A5A81">
        <w:rPr>
          <w:rFonts w:ascii="仿宋" w:eastAsia="仿宋" w:hAnsi="仿宋" w:cs="仿宋" w:hint="eastAsia"/>
          <w:sz w:val="24"/>
          <w:szCs w:val="24"/>
        </w:rPr>
        <w:t>南京大学仙林校区</w:t>
      </w:r>
      <w:r w:rsidR="003C4824">
        <w:rPr>
          <w:rFonts w:ascii="仿宋" w:eastAsia="仿宋" w:hAnsi="仿宋" w:cs="仿宋" w:hint="eastAsia"/>
          <w:sz w:val="24"/>
          <w:szCs w:val="24"/>
        </w:rPr>
        <w:t>；</w:t>
      </w:r>
    </w:p>
    <w:p w14:paraId="3902AF43" w14:textId="14E1A5C2" w:rsidR="003C4824" w:rsidRPr="00E86D6E" w:rsidRDefault="00E86D6E" w:rsidP="003C482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0081391E">
        <w:rPr>
          <w:rFonts w:ascii="仿宋" w:eastAsia="仿宋" w:hAnsi="仿宋" w:cs="仿宋"/>
          <w:sz w:val="24"/>
          <w:szCs w:val="24"/>
        </w:rPr>
        <w:t>供应商</w:t>
      </w:r>
      <w:r w:rsidRPr="00E86D6E">
        <w:rPr>
          <w:rFonts w:ascii="仿宋" w:eastAsia="仿宋" w:hAnsi="仿宋" w:cs="仿宋"/>
          <w:sz w:val="24"/>
          <w:szCs w:val="24"/>
        </w:rPr>
        <w:t>进出校园的车辆需严格遵守南京大学保卫处及相关部门管理规定，停车费用按照《南京大学停车收费管理实施办法》（南字发〔2024〕137号）文件执行，由</w:t>
      </w:r>
      <w:r w:rsidR="0081391E">
        <w:rPr>
          <w:rFonts w:ascii="仿宋" w:eastAsia="仿宋" w:hAnsi="仿宋" w:cs="仿宋"/>
          <w:sz w:val="24"/>
          <w:szCs w:val="24"/>
        </w:rPr>
        <w:t>供应商</w:t>
      </w:r>
      <w:r w:rsidRPr="00E86D6E">
        <w:rPr>
          <w:rFonts w:ascii="仿宋" w:eastAsia="仿宋" w:hAnsi="仿宋" w:cs="仿宋"/>
          <w:sz w:val="24"/>
          <w:szCs w:val="24"/>
        </w:rPr>
        <w:t>自行承担。</w:t>
      </w:r>
    </w:p>
    <w:p w14:paraId="24C7D133" w14:textId="585C54BA" w:rsidR="003C4824" w:rsidRDefault="00E86D6E" w:rsidP="003C482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4</w:t>
      </w:r>
      <w:r w:rsidR="003C4824">
        <w:rPr>
          <w:rFonts w:ascii="仿宋" w:eastAsia="仿宋" w:hAnsi="仿宋" w:cs="仿宋" w:hint="eastAsia"/>
          <w:sz w:val="24"/>
          <w:szCs w:val="24"/>
        </w:rPr>
        <w:t>、合同签约地：南京；</w:t>
      </w:r>
    </w:p>
    <w:p w14:paraId="0340A3AF" w14:textId="3CD10072" w:rsidR="003C4824" w:rsidRDefault="00E86D6E" w:rsidP="003C482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5</w:t>
      </w:r>
      <w:r w:rsidR="003C4824">
        <w:rPr>
          <w:rFonts w:ascii="仿宋" w:eastAsia="仿宋" w:hAnsi="仿宋" w:cs="仿宋" w:hint="eastAsia"/>
          <w:sz w:val="24"/>
          <w:szCs w:val="24"/>
        </w:rPr>
        <w:t>、争议解决地：南京；</w:t>
      </w:r>
    </w:p>
    <w:p w14:paraId="6BF41129" w14:textId="72361DD0" w:rsidR="003C4824" w:rsidRDefault="00E86D6E" w:rsidP="003C482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6</w:t>
      </w:r>
      <w:r w:rsidR="003C4824">
        <w:rPr>
          <w:rFonts w:ascii="仿宋" w:eastAsia="仿宋" w:hAnsi="仿宋" w:cs="仿宋" w:hint="eastAsia"/>
          <w:sz w:val="24"/>
          <w:szCs w:val="24"/>
        </w:rPr>
        <w:t>、</w:t>
      </w:r>
      <w:r w:rsidR="00EE25C9" w:rsidRPr="007A5A81">
        <w:rPr>
          <w:rFonts w:ascii="仿宋" w:eastAsia="仿宋" w:hAnsi="仿宋" w:hint="eastAsia"/>
          <w:b/>
          <w:sz w:val="24"/>
          <w:szCs w:val="24"/>
        </w:rPr>
        <w:t>★</w:t>
      </w:r>
      <w:r w:rsidR="003C4824" w:rsidRPr="003C4824">
        <w:rPr>
          <w:rFonts w:ascii="仿宋" w:eastAsia="仿宋" w:hAnsi="仿宋" w:cs="仿宋" w:hint="eastAsia"/>
          <w:sz w:val="24"/>
          <w:szCs w:val="24"/>
        </w:rPr>
        <w:t>知识产权的归属和处理方式：成交供应商对其所供的货物承担所有权担保责任，并应保证使用方在中华人民共和国境内使用该货物或货物的任何一部分时，免受第三方提出的侵犯其知识产权的诉讼。否则，成交供应商应承担由此引起的一切法律责任和费用。</w:t>
      </w:r>
    </w:p>
    <w:p w14:paraId="6621ACCB" w14:textId="011C378A" w:rsidR="003C4824" w:rsidRPr="003C4824" w:rsidRDefault="00E86D6E" w:rsidP="003C482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7</w:t>
      </w:r>
      <w:r w:rsidR="003C4824">
        <w:rPr>
          <w:rFonts w:ascii="仿宋" w:eastAsia="仿宋" w:hAnsi="仿宋" w:cs="仿宋" w:hint="eastAsia"/>
          <w:sz w:val="24"/>
          <w:szCs w:val="24"/>
        </w:rPr>
        <w:t>、</w:t>
      </w:r>
      <w:r w:rsidR="003C4824" w:rsidRPr="007A5A81">
        <w:rPr>
          <w:rFonts w:ascii="仿宋" w:eastAsia="仿宋" w:hAnsi="仿宋" w:hint="eastAsia"/>
          <w:b/>
          <w:sz w:val="24"/>
          <w:szCs w:val="24"/>
        </w:rPr>
        <w:t>★</w:t>
      </w:r>
      <w:r w:rsidR="003C4824" w:rsidRPr="003C4824">
        <w:rPr>
          <w:rFonts w:ascii="仿宋" w:eastAsia="仿宋" w:hAnsi="仿宋" w:cs="仿宋" w:hint="eastAsia"/>
          <w:sz w:val="24"/>
          <w:szCs w:val="24"/>
        </w:rPr>
        <w:t>保密要求：对</w:t>
      </w:r>
      <w:r w:rsidR="0081391E">
        <w:rPr>
          <w:rFonts w:ascii="仿宋" w:eastAsia="仿宋" w:hAnsi="仿宋" w:cs="仿宋" w:hint="eastAsia"/>
          <w:sz w:val="24"/>
          <w:szCs w:val="24"/>
        </w:rPr>
        <w:t>采购人</w:t>
      </w:r>
      <w:r w:rsidR="003C4824" w:rsidRPr="003C4824">
        <w:rPr>
          <w:rFonts w:ascii="仿宋" w:eastAsia="仿宋" w:hAnsi="仿宋" w:cs="仿宋" w:hint="eastAsia"/>
          <w:sz w:val="24"/>
          <w:szCs w:val="24"/>
        </w:rPr>
        <w:t>提供的项目工程技术资料中按国家规定应予保密的技术信息和本合同的经营信息承担保密义务；严守</w:t>
      </w:r>
      <w:r w:rsidR="0081391E">
        <w:rPr>
          <w:rFonts w:ascii="仿宋" w:eastAsia="仿宋" w:hAnsi="仿宋" w:cs="仿宋" w:hint="eastAsia"/>
          <w:sz w:val="24"/>
          <w:szCs w:val="24"/>
        </w:rPr>
        <w:t>采购人</w:t>
      </w:r>
      <w:r w:rsidR="003C4824" w:rsidRPr="003C4824">
        <w:rPr>
          <w:rFonts w:ascii="仿宋" w:eastAsia="仿宋" w:hAnsi="仿宋" w:cs="仿宋" w:hint="eastAsia"/>
          <w:sz w:val="24"/>
          <w:szCs w:val="24"/>
        </w:rPr>
        <w:t>秘密，对</w:t>
      </w:r>
      <w:r w:rsidR="0081391E">
        <w:rPr>
          <w:rFonts w:ascii="仿宋" w:eastAsia="仿宋" w:hAnsi="仿宋" w:cs="仿宋" w:hint="eastAsia"/>
          <w:sz w:val="24"/>
          <w:szCs w:val="24"/>
        </w:rPr>
        <w:t>采购人</w:t>
      </w:r>
      <w:r w:rsidR="003C4824" w:rsidRPr="003C4824">
        <w:rPr>
          <w:rFonts w:ascii="仿宋" w:eastAsia="仿宋" w:hAnsi="仿宋" w:cs="仿宋" w:hint="eastAsia"/>
          <w:sz w:val="24"/>
          <w:szCs w:val="24"/>
        </w:rPr>
        <w:t>提供的有效资料、生产工艺等未经</w:t>
      </w:r>
      <w:r w:rsidR="0081391E">
        <w:rPr>
          <w:rFonts w:ascii="仿宋" w:eastAsia="仿宋" w:hAnsi="仿宋" w:cs="仿宋" w:hint="eastAsia"/>
          <w:sz w:val="24"/>
          <w:szCs w:val="24"/>
        </w:rPr>
        <w:t>采购人</w:t>
      </w:r>
      <w:r w:rsidR="003C4824" w:rsidRPr="003C4824">
        <w:rPr>
          <w:rFonts w:ascii="仿宋" w:eastAsia="仿宋" w:hAnsi="仿宋" w:cs="仿宋" w:hint="eastAsia"/>
          <w:sz w:val="24"/>
          <w:szCs w:val="24"/>
        </w:rPr>
        <w:t>许可，不得泄漏给其他方；</w:t>
      </w:r>
    </w:p>
    <w:p w14:paraId="418B7D4B" w14:textId="118779B8" w:rsidR="00277DDD" w:rsidRPr="007A5A81" w:rsidRDefault="00E86D6E" w:rsidP="00CF3E49">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8</w:t>
      </w:r>
      <w:r w:rsidR="00277DDD" w:rsidRPr="007A5A81">
        <w:rPr>
          <w:rFonts w:ascii="仿宋" w:eastAsia="仿宋" w:hAnsi="仿宋" w:cs="仿宋" w:hint="eastAsia"/>
          <w:sz w:val="24"/>
          <w:szCs w:val="24"/>
        </w:rPr>
        <w:t>、</w:t>
      </w:r>
      <w:r w:rsidR="006F0F5C" w:rsidRPr="007A5A81">
        <w:rPr>
          <w:rFonts w:ascii="仿宋" w:eastAsia="仿宋" w:hAnsi="仿宋" w:hint="eastAsia"/>
          <w:b/>
          <w:sz w:val="24"/>
          <w:szCs w:val="24"/>
        </w:rPr>
        <w:t>★</w:t>
      </w:r>
      <w:r w:rsidR="00277DDD" w:rsidRPr="007A5A81">
        <w:rPr>
          <w:rFonts w:ascii="仿宋" w:eastAsia="仿宋" w:hAnsi="仿宋" w:cs="仿宋" w:hint="eastAsia"/>
          <w:sz w:val="24"/>
          <w:szCs w:val="24"/>
        </w:rPr>
        <w:t>付款方式：</w:t>
      </w:r>
    </w:p>
    <w:p w14:paraId="1F527021" w14:textId="4E909EDE" w:rsidR="00656BBB" w:rsidRPr="007A5A81" w:rsidRDefault="00656BBB" w:rsidP="00656BBB">
      <w:pPr>
        <w:adjustRightInd w:val="0"/>
        <w:snapToGrid w:val="0"/>
        <w:spacing w:line="360" w:lineRule="auto"/>
        <w:ind w:firstLineChars="200" w:firstLine="480"/>
        <w:rPr>
          <w:rFonts w:ascii="仿宋" w:eastAsia="仿宋" w:hAnsi="仿宋" w:cs="仿宋"/>
          <w:sz w:val="24"/>
          <w:szCs w:val="24"/>
        </w:rPr>
      </w:pPr>
      <w:r w:rsidRPr="007A5A81">
        <w:rPr>
          <w:rFonts w:ascii="仿宋" w:eastAsia="仿宋" w:hAnsi="仿宋" w:cs="仿宋"/>
          <w:sz w:val="24"/>
          <w:szCs w:val="24"/>
        </w:rPr>
        <w:t>1）</w:t>
      </w:r>
      <w:r w:rsidR="00161876" w:rsidRPr="007A5A81">
        <w:rPr>
          <w:rFonts w:ascii="仿宋" w:eastAsia="仿宋" w:hAnsi="仿宋" w:cs="仿宋" w:hint="eastAsia"/>
          <w:sz w:val="24"/>
          <w:szCs w:val="24"/>
        </w:rPr>
        <w:t>受托人</w:t>
      </w:r>
      <w:r w:rsidRPr="007A5A81">
        <w:rPr>
          <w:rFonts w:ascii="仿宋" w:eastAsia="仿宋" w:hAnsi="仿宋" w:cs="仿宋"/>
          <w:sz w:val="24"/>
          <w:szCs w:val="24"/>
        </w:rPr>
        <w:t>完成单个项目的安全预评价报告和安全设施设计专篇，并通过专家评审，</w:t>
      </w:r>
      <w:r w:rsidR="00161876" w:rsidRPr="007A5A81">
        <w:rPr>
          <w:rFonts w:ascii="仿宋" w:eastAsia="仿宋" w:hAnsi="仿宋" w:cs="仿宋" w:hint="eastAsia"/>
          <w:sz w:val="24"/>
          <w:szCs w:val="24"/>
        </w:rPr>
        <w:t>委托人</w:t>
      </w:r>
      <w:r w:rsidRPr="007A5A81">
        <w:rPr>
          <w:rFonts w:ascii="仿宋" w:eastAsia="仿宋" w:hAnsi="仿宋" w:cs="仿宋"/>
          <w:sz w:val="24"/>
          <w:szCs w:val="24"/>
        </w:rPr>
        <w:t>支付该项目</w:t>
      </w:r>
      <w:r w:rsidR="00161876" w:rsidRPr="007A5A81">
        <w:rPr>
          <w:rFonts w:ascii="仿宋" w:eastAsia="仿宋" w:hAnsi="仿宋" w:cs="仿宋" w:hint="eastAsia"/>
          <w:sz w:val="24"/>
          <w:szCs w:val="24"/>
        </w:rPr>
        <w:t>安全评价费用</w:t>
      </w:r>
      <w:r w:rsidRPr="007A5A81">
        <w:rPr>
          <w:rFonts w:ascii="仿宋" w:eastAsia="仿宋" w:hAnsi="仿宋" w:cs="仿宋"/>
          <w:sz w:val="24"/>
          <w:szCs w:val="24"/>
        </w:rPr>
        <w:t>的70%。</w:t>
      </w:r>
    </w:p>
    <w:p w14:paraId="38A45936" w14:textId="6CB4BA01" w:rsidR="00B110D0" w:rsidRPr="007A5A81" w:rsidRDefault="00656BBB" w:rsidP="00656BBB">
      <w:pPr>
        <w:adjustRightInd w:val="0"/>
        <w:snapToGrid w:val="0"/>
        <w:spacing w:line="360" w:lineRule="auto"/>
        <w:ind w:firstLineChars="200" w:firstLine="480"/>
        <w:rPr>
          <w:rFonts w:ascii="仿宋" w:eastAsia="仿宋" w:hAnsi="仿宋"/>
        </w:rPr>
      </w:pPr>
      <w:r w:rsidRPr="007A5A81">
        <w:rPr>
          <w:rFonts w:ascii="仿宋" w:eastAsia="仿宋" w:hAnsi="仿宋" w:cs="仿宋"/>
          <w:sz w:val="24"/>
          <w:szCs w:val="24"/>
        </w:rPr>
        <w:t>2）</w:t>
      </w:r>
      <w:r w:rsidR="00161876" w:rsidRPr="007A5A81">
        <w:rPr>
          <w:rFonts w:ascii="仿宋" w:eastAsia="仿宋" w:hAnsi="仿宋" w:cs="仿宋" w:hint="eastAsia"/>
          <w:sz w:val="24"/>
          <w:szCs w:val="24"/>
        </w:rPr>
        <w:t>受托人</w:t>
      </w:r>
      <w:r w:rsidRPr="007A5A81">
        <w:rPr>
          <w:rFonts w:ascii="仿宋" w:eastAsia="仿宋" w:hAnsi="仿宋" w:cs="仿宋"/>
          <w:sz w:val="24"/>
          <w:szCs w:val="24"/>
        </w:rPr>
        <w:t>完成单个项目的安全验收评价报告并通过专家评审，</w:t>
      </w:r>
      <w:r w:rsidR="00161876" w:rsidRPr="007A5A81">
        <w:rPr>
          <w:rFonts w:ascii="仿宋" w:eastAsia="仿宋" w:hAnsi="仿宋" w:cs="仿宋" w:hint="eastAsia"/>
          <w:sz w:val="24"/>
          <w:szCs w:val="24"/>
        </w:rPr>
        <w:t>委托人</w:t>
      </w:r>
      <w:r w:rsidRPr="007A5A81">
        <w:rPr>
          <w:rFonts w:ascii="仿宋" w:eastAsia="仿宋" w:hAnsi="仿宋" w:cs="仿宋"/>
          <w:sz w:val="24"/>
          <w:szCs w:val="24"/>
        </w:rPr>
        <w:t>支付至该项目</w:t>
      </w:r>
      <w:r w:rsidR="00161876" w:rsidRPr="007A5A81">
        <w:rPr>
          <w:rFonts w:ascii="仿宋" w:eastAsia="仿宋" w:hAnsi="仿宋" w:cs="仿宋" w:hint="eastAsia"/>
          <w:sz w:val="24"/>
          <w:szCs w:val="24"/>
        </w:rPr>
        <w:t>安全评价费用</w:t>
      </w:r>
      <w:r w:rsidRPr="007A5A81">
        <w:rPr>
          <w:rFonts w:ascii="仿宋" w:eastAsia="仿宋" w:hAnsi="仿宋" w:cs="仿宋"/>
          <w:sz w:val="24"/>
          <w:szCs w:val="24"/>
        </w:rPr>
        <w:t>的100%。</w:t>
      </w:r>
    </w:p>
    <w:bookmarkEnd w:id="0"/>
    <w:p w14:paraId="13FF4170" w14:textId="77777777" w:rsidR="00277DDD" w:rsidRPr="007A5A81" w:rsidRDefault="0044007E" w:rsidP="00CB251F">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七</w:t>
      </w:r>
      <w:r w:rsidR="00277DDD" w:rsidRPr="007A5A81">
        <w:rPr>
          <w:rFonts w:ascii="仿宋" w:eastAsia="仿宋" w:hAnsi="仿宋" w:hint="eastAsia"/>
          <w:b/>
          <w:sz w:val="24"/>
          <w:szCs w:val="24"/>
        </w:rPr>
        <w:t>、履约验收方案</w:t>
      </w:r>
    </w:p>
    <w:p w14:paraId="427E30D7" w14:textId="77777777" w:rsidR="00656BBB" w:rsidRPr="007A5A81" w:rsidRDefault="00656BBB" w:rsidP="00656BBB">
      <w:pPr>
        <w:pStyle w:val="2"/>
        <w:ind w:firstLine="480"/>
        <w:rPr>
          <w:rFonts w:ascii="仿宋" w:eastAsia="仿宋" w:hAnsi="仿宋" w:cs="仿宋"/>
          <w:sz w:val="24"/>
          <w:szCs w:val="24"/>
        </w:rPr>
      </w:pPr>
      <w:r w:rsidRPr="007A5A81">
        <w:rPr>
          <w:rFonts w:ascii="仿宋" w:eastAsia="仿宋" w:hAnsi="仿宋" w:cs="仿宋"/>
          <w:sz w:val="24"/>
          <w:szCs w:val="24"/>
        </w:rPr>
        <w:t>1、验收内容（包括每项技术和商务要求）：</w:t>
      </w:r>
    </w:p>
    <w:p w14:paraId="7E24890F" w14:textId="77777777" w:rsidR="00656BBB" w:rsidRPr="007A5A81" w:rsidRDefault="00656BBB" w:rsidP="00656BBB">
      <w:pPr>
        <w:pStyle w:val="2"/>
        <w:ind w:firstLine="480"/>
        <w:rPr>
          <w:rFonts w:ascii="仿宋" w:eastAsia="仿宋" w:hAnsi="仿宋" w:cs="仿宋"/>
          <w:sz w:val="24"/>
          <w:szCs w:val="24"/>
        </w:rPr>
      </w:pPr>
      <w:r w:rsidRPr="007A5A81">
        <w:rPr>
          <w:rFonts w:ascii="仿宋" w:eastAsia="仿宋" w:hAnsi="仿宋" w:cs="仿宋" w:hint="eastAsia"/>
          <w:sz w:val="24"/>
          <w:szCs w:val="24"/>
        </w:rPr>
        <w:t>安全评价报告，以及评价中形成的专家评审意见、经专家组确认的修改说明，国家及地方监管部门要求的安全三同时相关的全套备查资料。</w:t>
      </w:r>
    </w:p>
    <w:p w14:paraId="5AAB064C" w14:textId="77777777" w:rsidR="00656BBB" w:rsidRPr="007A5A81" w:rsidRDefault="00656BBB" w:rsidP="00656BBB">
      <w:pPr>
        <w:pStyle w:val="2"/>
        <w:ind w:firstLine="480"/>
        <w:rPr>
          <w:rFonts w:ascii="仿宋" w:eastAsia="仿宋" w:hAnsi="仿宋" w:cs="仿宋"/>
          <w:sz w:val="24"/>
          <w:szCs w:val="24"/>
        </w:rPr>
      </w:pPr>
      <w:r w:rsidRPr="007A5A81">
        <w:rPr>
          <w:rFonts w:ascii="仿宋" w:eastAsia="仿宋" w:hAnsi="仿宋" w:cs="仿宋"/>
          <w:sz w:val="24"/>
          <w:szCs w:val="24"/>
        </w:rPr>
        <w:t>2、验收标准（包括所有客观、量化指标）：</w:t>
      </w:r>
    </w:p>
    <w:p w14:paraId="6E1D8991" w14:textId="77777777" w:rsidR="00656BBB" w:rsidRPr="007A5A81" w:rsidRDefault="00656BBB" w:rsidP="00656BBB">
      <w:pPr>
        <w:pStyle w:val="2"/>
        <w:ind w:firstLine="480"/>
        <w:rPr>
          <w:rFonts w:ascii="仿宋" w:eastAsia="仿宋" w:hAnsi="仿宋" w:cs="仿宋"/>
          <w:sz w:val="24"/>
          <w:szCs w:val="24"/>
        </w:rPr>
      </w:pPr>
      <w:r w:rsidRPr="007A5A81">
        <w:rPr>
          <w:rFonts w:ascii="仿宋" w:eastAsia="仿宋" w:hAnsi="仿宋" w:cs="仿宋" w:hint="eastAsia"/>
          <w:sz w:val="24"/>
          <w:szCs w:val="24"/>
        </w:rPr>
        <w:t>（</w:t>
      </w:r>
      <w:r w:rsidRPr="007A5A81">
        <w:rPr>
          <w:rFonts w:ascii="仿宋" w:eastAsia="仿宋" w:hAnsi="仿宋" w:cs="仿宋"/>
          <w:sz w:val="24"/>
          <w:szCs w:val="24"/>
        </w:rPr>
        <w:t>1）国家或行业相关标准；</w:t>
      </w:r>
    </w:p>
    <w:p w14:paraId="7E337875" w14:textId="77777777" w:rsidR="00656BBB" w:rsidRPr="007A5A81" w:rsidRDefault="00656BBB" w:rsidP="00656BBB">
      <w:pPr>
        <w:pStyle w:val="2"/>
        <w:ind w:firstLine="480"/>
        <w:rPr>
          <w:rFonts w:ascii="仿宋" w:eastAsia="仿宋" w:hAnsi="仿宋" w:cs="仿宋"/>
          <w:sz w:val="24"/>
          <w:szCs w:val="24"/>
        </w:rPr>
      </w:pPr>
      <w:r w:rsidRPr="007A5A81">
        <w:rPr>
          <w:rFonts w:ascii="仿宋" w:eastAsia="仿宋" w:hAnsi="仿宋" w:cs="仿宋" w:hint="eastAsia"/>
          <w:sz w:val="24"/>
          <w:szCs w:val="24"/>
        </w:rPr>
        <w:t>（</w:t>
      </w:r>
      <w:r w:rsidRPr="007A5A81">
        <w:rPr>
          <w:rFonts w:ascii="仿宋" w:eastAsia="仿宋" w:hAnsi="仿宋" w:cs="仿宋"/>
          <w:sz w:val="24"/>
          <w:szCs w:val="24"/>
        </w:rPr>
        <w:t>2）合同、招标采购文件的要求、投标/响应等文件的承诺。</w:t>
      </w:r>
    </w:p>
    <w:p w14:paraId="17A11937" w14:textId="77777777" w:rsidR="00B110D0" w:rsidRPr="007A5A81" w:rsidRDefault="00656BBB" w:rsidP="00656BBB">
      <w:pPr>
        <w:pStyle w:val="2"/>
        <w:ind w:firstLine="480"/>
        <w:rPr>
          <w:rFonts w:ascii="仿宋" w:eastAsia="仿宋" w:hAnsi="仿宋"/>
        </w:rPr>
      </w:pPr>
      <w:r w:rsidRPr="007A5A81">
        <w:rPr>
          <w:rFonts w:ascii="仿宋" w:eastAsia="仿宋" w:hAnsi="仿宋" w:cs="仿宋" w:hint="eastAsia"/>
          <w:sz w:val="24"/>
          <w:szCs w:val="24"/>
        </w:rPr>
        <w:t>（</w:t>
      </w:r>
      <w:r w:rsidRPr="007A5A81">
        <w:rPr>
          <w:rFonts w:ascii="仿宋" w:eastAsia="仿宋" w:hAnsi="仿宋" w:cs="仿宋"/>
          <w:sz w:val="24"/>
          <w:szCs w:val="24"/>
        </w:rPr>
        <w:t>3）履约验收其他标准详见合同条款。</w:t>
      </w:r>
    </w:p>
    <w:p w14:paraId="14A104C6" w14:textId="77777777" w:rsidR="00CB6F16" w:rsidRPr="007A5A81" w:rsidRDefault="00CB251F" w:rsidP="00CB251F">
      <w:pPr>
        <w:adjustRightInd w:val="0"/>
        <w:snapToGrid w:val="0"/>
        <w:spacing w:beforeLines="50" w:before="156" w:line="360" w:lineRule="auto"/>
        <w:ind w:firstLineChars="200" w:firstLine="482"/>
        <w:rPr>
          <w:rFonts w:ascii="仿宋" w:eastAsia="仿宋" w:hAnsi="仿宋"/>
          <w:b/>
          <w:sz w:val="24"/>
          <w:szCs w:val="24"/>
        </w:rPr>
      </w:pPr>
      <w:r w:rsidRPr="007A5A81">
        <w:rPr>
          <w:rFonts w:ascii="仿宋" w:eastAsia="仿宋" w:hAnsi="仿宋" w:hint="eastAsia"/>
          <w:b/>
          <w:sz w:val="24"/>
          <w:szCs w:val="24"/>
        </w:rPr>
        <w:t>备注：标注★的采购要求，为必须满足的要求</w:t>
      </w:r>
      <w:r w:rsidR="00277DDD" w:rsidRPr="007A5A81">
        <w:rPr>
          <w:rFonts w:ascii="仿宋" w:eastAsia="仿宋" w:hAnsi="仿宋" w:hint="eastAsia"/>
          <w:b/>
          <w:sz w:val="24"/>
          <w:szCs w:val="24"/>
        </w:rPr>
        <w:t>。</w:t>
      </w:r>
    </w:p>
    <w:sectPr w:rsidR="00CB6F16" w:rsidRPr="007A5A81" w:rsidSect="007A3919">
      <w:pgSz w:w="11906" w:h="16838" w:code="9"/>
      <w:pgMar w:top="1134" w:right="1134" w:bottom="1134"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30DE" w14:textId="77777777" w:rsidR="007E61CA" w:rsidRDefault="007E61CA" w:rsidP="00384156">
      <w:r>
        <w:separator/>
      </w:r>
    </w:p>
  </w:endnote>
  <w:endnote w:type="continuationSeparator" w:id="0">
    <w:p w14:paraId="5E710F8D" w14:textId="77777777" w:rsidR="007E61CA" w:rsidRDefault="007E61CA" w:rsidP="0038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84BE" w14:textId="77777777" w:rsidR="007E61CA" w:rsidRDefault="007E61CA" w:rsidP="00384156">
      <w:r>
        <w:separator/>
      </w:r>
    </w:p>
  </w:footnote>
  <w:footnote w:type="continuationSeparator" w:id="0">
    <w:p w14:paraId="377796F9" w14:textId="77777777" w:rsidR="007E61CA" w:rsidRDefault="007E61CA" w:rsidP="0038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27F1"/>
    <w:multiLevelType w:val="multilevel"/>
    <w:tmpl w:val="21ED27F1"/>
    <w:lvl w:ilvl="0">
      <w:start w:val="1"/>
      <w:numFmt w:val="japaneseCounting"/>
      <w:lvlText w:val="%1、"/>
      <w:lvlJc w:val="left"/>
      <w:pPr>
        <w:ind w:left="510" w:hanging="510"/>
      </w:pPr>
      <w:rPr>
        <w:rFonts w:ascii="仿宋" w:eastAsia="仿宋" w:hAnsi="仿宋" w:cs="仿宋" w:hint="eastAsia"/>
        <w:b/>
        <w:bCs/>
        <w:lang w:val="en-US"/>
      </w:rPr>
    </w:lvl>
    <w:lvl w:ilvl="1">
      <w:start w:val="1"/>
      <w:numFmt w:val="lowerLetter"/>
      <w:lvlText w:val="%2)"/>
      <w:lvlJc w:val="left"/>
      <w:pPr>
        <w:ind w:left="630" w:hanging="420"/>
      </w:pPr>
    </w:lvl>
    <w:lvl w:ilvl="2">
      <w:start w:val="1"/>
      <w:numFmt w:val="lowerRoman"/>
      <w:lvlText w:val="%3."/>
      <w:lvlJc w:val="right"/>
      <w:pPr>
        <w:ind w:left="1050" w:hanging="420"/>
      </w:pPr>
    </w:lvl>
    <w:lvl w:ilvl="3">
      <w:start w:val="1"/>
      <w:numFmt w:val="decimal"/>
      <w:lvlText w:val="%4."/>
      <w:lvlJc w:val="left"/>
      <w:pPr>
        <w:ind w:left="1470" w:hanging="420"/>
      </w:pPr>
    </w:lvl>
    <w:lvl w:ilvl="4">
      <w:start w:val="1"/>
      <w:numFmt w:val="lowerLetter"/>
      <w:lvlText w:val="%5)"/>
      <w:lvlJc w:val="left"/>
      <w:pPr>
        <w:ind w:left="1890" w:hanging="420"/>
      </w:pPr>
    </w:lvl>
    <w:lvl w:ilvl="5">
      <w:start w:val="1"/>
      <w:numFmt w:val="lowerRoman"/>
      <w:lvlText w:val="%6."/>
      <w:lvlJc w:val="right"/>
      <w:pPr>
        <w:ind w:left="2310" w:hanging="420"/>
      </w:pPr>
    </w:lvl>
    <w:lvl w:ilvl="6">
      <w:start w:val="1"/>
      <w:numFmt w:val="decimal"/>
      <w:lvlText w:val="%7."/>
      <w:lvlJc w:val="left"/>
      <w:pPr>
        <w:ind w:left="2730" w:hanging="420"/>
      </w:pPr>
    </w:lvl>
    <w:lvl w:ilvl="7">
      <w:start w:val="1"/>
      <w:numFmt w:val="lowerLetter"/>
      <w:lvlText w:val="%8)"/>
      <w:lvlJc w:val="left"/>
      <w:pPr>
        <w:ind w:left="3150" w:hanging="420"/>
      </w:pPr>
    </w:lvl>
    <w:lvl w:ilvl="8">
      <w:start w:val="1"/>
      <w:numFmt w:val="lowerRoman"/>
      <w:lvlText w:val="%9."/>
      <w:lvlJc w:val="right"/>
      <w:pPr>
        <w:ind w:left="3570" w:hanging="420"/>
      </w:pPr>
    </w:lvl>
  </w:abstractNum>
  <w:abstractNum w:abstractNumId="1" w15:restartNumberingAfterBreak="0">
    <w:nsid w:val="65EE69E5"/>
    <w:multiLevelType w:val="singleLevel"/>
    <w:tmpl w:val="65EE69E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51DBB"/>
    <w:rsid w:val="000524B7"/>
    <w:rsid w:val="000A49D4"/>
    <w:rsid w:val="000A592C"/>
    <w:rsid w:val="000C341F"/>
    <w:rsid w:val="000C5AB4"/>
    <w:rsid w:val="000C695E"/>
    <w:rsid w:val="00104882"/>
    <w:rsid w:val="001119D1"/>
    <w:rsid w:val="001204A2"/>
    <w:rsid w:val="0012177A"/>
    <w:rsid w:val="00126C0B"/>
    <w:rsid w:val="001415D0"/>
    <w:rsid w:val="00150281"/>
    <w:rsid w:val="00157EFE"/>
    <w:rsid w:val="00161876"/>
    <w:rsid w:val="00170082"/>
    <w:rsid w:val="00172A27"/>
    <w:rsid w:val="00192926"/>
    <w:rsid w:val="001A745F"/>
    <w:rsid w:val="001B66F4"/>
    <w:rsid w:val="001C1F96"/>
    <w:rsid w:val="001D533A"/>
    <w:rsid w:val="00277DDD"/>
    <w:rsid w:val="00284C9C"/>
    <w:rsid w:val="002A36B7"/>
    <w:rsid w:val="002B48D3"/>
    <w:rsid w:val="002B65BB"/>
    <w:rsid w:val="002D3DF1"/>
    <w:rsid w:val="002D6F1B"/>
    <w:rsid w:val="002E0DC0"/>
    <w:rsid w:val="002E1FC2"/>
    <w:rsid w:val="002E2437"/>
    <w:rsid w:val="002E5933"/>
    <w:rsid w:val="00343197"/>
    <w:rsid w:val="00384156"/>
    <w:rsid w:val="003908C4"/>
    <w:rsid w:val="00394643"/>
    <w:rsid w:val="003A5A64"/>
    <w:rsid w:val="003C01B8"/>
    <w:rsid w:val="003C4824"/>
    <w:rsid w:val="003C5842"/>
    <w:rsid w:val="00400E4A"/>
    <w:rsid w:val="004069C4"/>
    <w:rsid w:val="004219BD"/>
    <w:rsid w:val="0044007E"/>
    <w:rsid w:val="00463174"/>
    <w:rsid w:val="00487E4A"/>
    <w:rsid w:val="004A52B0"/>
    <w:rsid w:val="004D2BE6"/>
    <w:rsid w:val="004F3E11"/>
    <w:rsid w:val="00526D38"/>
    <w:rsid w:val="0058517E"/>
    <w:rsid w:val="005969B1"/>
    <w:rsid w:val="005F5ABB"/>
    <w:rsid w:val="0060025A"/>
    <w:rsid w:val="0060634F"/>
    <w:rsid w:val="00612886"/>
    <w:rsid w:val="00623459"/>
    <w:rsid w:val="00655DA5"/>
    <w:rsid w:val="00656BBB"/>
    <w:rsid w:val="00667016"/>
    <w:rsid w:val="006C1F05"/>
    <w:rsid w:val="006F0F5C"/>
    <w:rsid w:val="007000E9"/>
    <w:rsid w:val="00701B7C"/>
    <w:rsid w:val="007A3919"/>
    <w:rsid w:val="007A5A81"/>
    <w:rsid w:val="007C25D0"/>
    <w:rsid w:val="007D112F"/>
    <w:rsid w:val="007D4298"/>
    <w:rsid w:val="007E579E"/>
    <w:rsid w:val="007E61CA"/>
    <w:rsid w:val="00802E22"/>
    <w:rsid w:val="0081391E"/>
    <w:rsid w:val="00814092"/>
    <w:rsid w:val="00835D8C"/>
    <w:rsid w:val="00836DBC"/>
    <w:rsid w:val="00841E9D"/>
    <w:rsid w:val="00857ED2"/>
    <w:rsid w:val="00860025"/>
    <w:rsid w:val="00863784"/>
    <w:rsid w:val="00892CE1"/>
    <w:rsid w:val="008D315E"/>
    <w:rsid w:val="008D50BB"/>
    <w:rsid w:val="008F5066"/>
    <w:rsid w:val="00906F79"/>
    <w:rsid w:val="0091207E"/>
    <w:rsid w:val="00942119"/>
    <w:rsid w:val="00950569"/>
    <w:rsid w:val="0096215F"/>
    <w:rsid w:val="0097226E"/>
    <w:rsid w:val="00984DF1"/>
    <w:rsid w:val="00985856"/>
    <w:rsid w:val="009C7B21"/>
    <w:rsid w:val="00A2295C"/>
    <w:rsid w:val="00A47C14"/>
    <w:rsid w:val="00A730C9"/>
    <w:rsid w:val="00A92169"/>
    <w:rsid w:val="00AB01BB"/>
    <w:rsid w:val="00AE147C"/>
    <w:rsid w:val="00AE5ABA"/>
    <w:rsid w:val="00AF309F"/>
    <w:rsid w:val="00B049A3"/>
    <w:rsid w:val="00B0539E"/>
    <w:rsid w:val="00B05A64"/>
    <w:rsid w:val="00B110D0"/>
    <w:rsid w:val="00B55B37"/>
    <w:rsid w:val="00B96706"/>
    <w:rsid w:val="00BA7C5F"/>
    <w:rsid w:val="00BB2EB5"/>
    <w:rsid w:val="00C02915"/>
    <w:rsid w:val="00C05E7A"/>
    <w:rsid w:val="00C27115"/>
    <w:rsid w:val="00C44E2A"/>
    <w:rsid w:val="00C656FB"/>
    <w:rsid w:val="00C82390"/>
    <w:rsid w:val="00C9220C"/>
    <w:rsid w:val="00CB251F"/>
    <w:rsid w:val="00CB6F16"/>
    <w:rsid w:val="00CC3433"/>
    <w:rsid w:val="00CD53E8"/>
    <w:rsid w:val="00CF3E49"/>
    <w:rsid w:val="00D264CA"/>
    <w:rsid w:val="00D317BB"/>
    <w:rsid w:val="00D377E0"/>
    <w:rsid w:val="00D53723"/>
    <w:rsid w:val="00D66300"/>
    <w:rsid w:val="00DC4226"/>
    <w:rsid w:val="00DD7CDD"/>
    <w:rsid w:val="00DE01A9"/>
    <w:rsid w:val="00DE5FC7"/>
    <w:rsid w:val="00DF0429"/>
    <w:rsid w:val="00E1609D"/>
    <w:rsid w:val="00E2158D"/>
    <w:rsid w:val="00E62B0C"/>
    <w:rsid w:val="00E86D6E"/>
    <w:rsid w:val="00EC2F3F"/>
    <w:rsid w:val="00EE25C9"/>
    <w:rsid w:val="00EE5D07"/>
    <w:rsid w:val="00F0685B"/>
    <w:rsid w:val="00F16AA3"/>
    <w:rsid w:val="00F823FB"/>
    <w:rsid w:val="00FB5BA8"/>
    <w:rsid w:val="00FC6D4E"/>
    <w:rsid w:val="00FD7995"/>
    <w:rsid w:val="00FE1DA9"/>
    <w:rsid w:val="00FF22BC"/>
    <w:rsid w:val="00FF741B"/>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3C6D6"/>
  <w15:docId w15:val="{6E22B325-DC48-41F1-8BA6-E5561828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0"/>
        <w:tab w:val="left" w:pos="993"/>
        <w:tab w:val="left" w:pos="1134"/>
      </w:tabs>
      <w:ind w:firstLineChars="200" w:firstLine="420"/>
    </w:pPr>
  </w:style>
  <w:style w:type="paragraph" w:styleId="a3">
    <w:name w:val="Body Text Indent"/>
    <w:basedOn w:val="a"/>
    <w:qFormat/>
    <w:pPr>
      <w:widowControl/>
      <w:spacing w:before="43" w:line="360" w:lineRule="auto"/>
      <w:ind w:firstLineChars="1400" w:firstLine="3920"/>
    </w:pPr>
    <w:rPr>
      <w:rFonts w:ascii="宋体" w:hAnsi="宋体"/>
      <w:sz w:val="28"/>
    </w:rPr>
  </w:style>
  <w:style w:type="paragraph" w:styleId="a4">
    <w:name w:val="annotation text"/>
    <w:basedOn w:val="a"/>
    <w:link w:val="a5"/>
    <w:uiPriority w:val="99"/>
    <w:semiHidden/>
    <w:unhideWhenUsed/>
    <w:qFormat/>
    <w:pPr>
      <w:jc w:val="left"/>
    </w:pPr>
  </w:style>
  <w:style w:type="paragraph" w:styleId="a6">
    <w:name w:val="Body Text"/>
    <w:basedOn w:val="a"/>
    <w:uiPriority w:val="1"/>
    <w:qFormat/>
    <w:pPr>
      <w:ind w:left="111"/>
    </w:pPr>
    <w:rPr>
      <w:rFonts w:ascii="宋体" w:eastAsia="宋体" w:hAnsi="宋体" w:cs="宋体"/>
      <w:sz w:val="32"/>
      <w:szCs w:val="32"/>
    </w:rPr>
  </w:style>
  <w:style w:type="paragraph" w:styleId="4">
    <w:name w:val="index 4"/>
    <w:basedOn w:val="a"/>
    <w:next w:val="a"/>
    <w:uiPriority w:val="99"/>
    <w:qFormat/>
    <w:pPr>
      <w:ind w:leftChars="600" w:left="600"/>
    </w:pPr>
    <w:rPr>
      <w:rFonts w:ascii="Calibri" w:eastAsia="宋体" w:hAnsi="Calibri" w:cs="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1">
    <w:name w:val="列表段落 字符"/>
    <w:link w:val="af0"/>
    <w:uiPriority w:val="34"/>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 w:type="paragraph" w:styleId="af2">
    <w:name w:val="annotation subject"/>
    <w:basedOn w:val="a4"/>
    <w:next w:val="a4"/>
    <w:link w:val="af3"/>
    <w:uiPriority w:val="99"/>
    <w:semiHidden/>
    <w:unhideWhenUsed/>
    <w:rsid w:val="007A5A81"/>
    <w:rPr>
      <w:b/>
      <w:bCs/>
    </w:rPr>
  </w:style>
  <w:style w:type="character" w:customStyle="1" w:styleId="af3">
    <w:name w:val="批注主题 字符"/>
    <w:basedOn w:val="a5"/>
    <w:link w:val="af2"/>
    <w:uiPriority w:val="99"/>
    <w:semiHidden/>
    <w:rsid w:val="007A5A81"/>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13</cp:revision>
  <cp:lastPrinted>2024-12-26T01:45:00Z</cp:lastPrinted>
  <dcterms:created xsi:type="dcterms:W3CDTF">2025-04-04T07:42:00Z</dcterms:created>
  <dcterms:modified xsi:type="dcterms:W3CDTF">2025-05-30T01:09:00Z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A9C99D97061148E08ECEA927A1FF1D04</vt:lpwstr>
  </property>
  <property fmtid="{D5CDD505-2E9C-101B-9397-08002B2CF9AE}" pid="4" name="KSOTemplateDocerSaveRecord">
    <vt:lpwstr>eyJoZGlkIjoiYTI0NzdmMjRlZDVlNTZiYTAwMjRiMDY1ZDRhOTMzNDYiLCJ1c2VySWQiOiI0NDQwMTQ1OTEifQ==</vt:lpwstr>
  </property>
</Properties>
</file>