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70C" w:rsidRDefault="00CC4EBE">
      <w:pPr>
        <w:widowControl/>
        <w:jc w:val="left"/>
        <w:rPr>
          <w:rFonts w:asciiTheme="minorEastAsia" w:hAnsiTheme="minorEastAsia" w:cs="宋体"/>
          <w:b/>
          <w:bCs/>
          <w:kern w:val="36"/>
          <w:sz w:val="28"/>
          <w:szCs w:val="28"/>
        </w:rPr>
      </w:pPr>
      <w:r>
        <w:rPr>
          <w:rFonts w:asciiTheme="minorEastAsia" w:hAnsiTheme="minorEastAsia" w:cs="宋体" w:hint="eastAsia"/>
          <w:b/>
          <w:bCs/>
          <w:kern w:val="36"/>
          <w:sz w:val="28"/>
          <w:szCs w:val="28"/>
        </w:rPr>
        <w:t>项目编号：南基（工）2019-105</w:t>
      </w:r>
    </w:p>
    <w:p w:rsidR="008B270C" w:rsidRDefault="008B270C">
      <w:pPr>
        <w:widowControl/>
        <w:jc w:val="left"/>
        <w:rPr>
          <w:rFonts w:asciiTheme="minorEastAsia" w:hAnsiTheme="minorEastAsia" w:cs="宋体"/>
          <w:b/>
          <w:bCs/>
          <w:kern w:val="36"/>
          <w:sz w:val="28"/>
          <w:szCs w:val="28"/>
        </w:rPr>
      </w:pPr>
    </w:p>
    <w:p w:rsidR="008B270C" w:rsidRDefault="008B270C">
      <w:pPr>
        <w:widowControl/>
        <w:jc w:val="left"/>
        <w:rPr>
          <w:rFonts w:asciiTheme="majorEastAsia" w:eastAsiaTheme="majorEastAsia" w:hAnsiTheme="majorEastAsia" w:cs="宋体"/>
          <w:b/>
          <w:bCs/>
          <w:color w:val="000000"/>
          <w:kern w:val="36"/>
          <w:sz w:val="28"/>
          <w:szCs w:val="28"/>
        </w:rPr>
      </w:pPr>
    </w:p>
    <w:p w:rsidR="008B270C" w:rsidRDefault="008B270C">
      <w:pPr>
        <w:widowControl/>
        <w:jc w:val="left"/>
        <w:rPr>
          <w:rFonts w:asciiTheme="majorEastAsia" w:eastAsiaTheme="majorEastAsia" w:hAnsiTheme="majorEastAsia" w:cs="宋体"/>
          <w:b/>
          <w:bCs/>
          <w:color w:val="000000"/>
          <w:kern w:val="36"/>
          <w:sz w:val="28"/>
          <w:szCs w:val="28"/>
        </w:rPr>
      </w:pPr>
    </w:p>
    <w:p w:rsidR="008B270C" w:rsidRDefault="00CC4EBE">
      <w:pPr>
        <w:widowControl/>
        <w:jc w:val="center"/>
        <w:rPr>
          <w:rFonts w:asciiTheme="majorEastAsia" w:eastAsia="黑体" w:hAnsiTheme="majorEastAsia" w:cs="宋体"/>
          <w:b/>
          <w:bCs/>
          <w:color w:val="000000"/>
          <w:kern w:val="36"/>
          <w:sz w:val="32"/>
          <w:szCs w:val="42"/>
        </w:rPr>
      </w:pPr>
      <w:r>
        <w:rPr>
          <w:rFonts w:ascii="黑体" w:eastAsia="黑体" w:hAnsi="黑体" w:cs="宋体" w:hint="eastAsia"/>
          <w:b/>
          <w:bCs/>
          <w:kern w:val="36"/>
          <w:sz w:val="52"/>
          <w:szCs w:val="52"/>
        </w:rPr>
        <w:t>南京大学</w:t>
      </w:r>
      <w:proofErr w:type="gramStart"/>
      <w:r>
        <w:rPr>
          <w:rFonts w:ascii="黑体" w:eastAsia="黑体" w:hAnsi="黑体" w:cs="宋体" w:hint="eastAsia"/>
          <w:b/>
          <w:bCs/>
          <w:kern w:val="36"/>
          <w:sz w:val="52"/>
          <w:szCs w:val="52"/>
        </w:rPr>
        <w:t>仙</w:t>
      </w:r>
      <w:proofErr w:type="gramEnd"/>
      <w:r>
        <w:rPr>
          <w:rFonts w:ascii="黑体" w:eastAsia="黑体" w:hAnsi="黑体" w:cs="宋体" w:hint="eastAsia"/>
          <w:b/>
          <w:bCs/>
          <w:kern w:val="36"/>
          <w:sz w:val="52"/>
          <w:szCs w:val="52"/>
        </w:rPr>
        <w:t>林校区学生宿舍</w:t>
      </w:r>
      <w:proofErr w:type="gramStart"/>
      <w:r>
        <w:rPr>
          <w:rFonts w:ascii="黑体" w:eastAsia="黑体" w:hAnsi="黑体" w:cs="宋体" w:hint="eastAsia"/>
          <w:b/>
          <w:bCs/>
          <w:kern w:val="36"/>
          <w:sz w:val="52"/>
          <w:szCs w:val="52"/>
        </w:rPr>
        <w:t>一</w:t>
      </w:r>
      <w:proofErr w:type="gramEnd"/>
      <w:r>
        <w:rPr>
          <w:rFonts w:ascii="黑体" w:eastAsia="黑体" w:hAnsi="黑体" w:cs="宋体" w:hint="eastAsia"/>
          <w:b/>
          <w:bCs/>
          <w:kern w:val="36"/>
          <w:sz w:val="52"/>
          <w:szCs w:val="52"/>
        </w:rPr>
        <w:t>组团公共浴室隔板间安装工程</w:t>
      </w: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CC4EBE">
      <w:pPr>
        <w:widowControl/>
        <w:jc w:val="center"/>
        <w:rPr>
          <w:rFonts w:ascii="黑体" w:eastAsia="黑体" w:hAnsi="黑体" w:cs="宋体"/>
          <w:bCs/>
          <w:kern w:val="36"/>
          <w:sz w:val="72"/>
          <w:szCs w:val="72"/>
        </w:rPr>
      </w:pPr>
      <w:r>
        <w:rPr>
          <w:rFonts w:ascii="黑体" w:eastAsia="黑体" w:hAnsi="黑体" w:cs="宋体" w:hint="eastAsia"/>
          <w:bCs/>
          <w:kern w:val="36"/>
          <w:sz w:val="72"/>
          <w:szCs w:val="72"/>
        </w:rPr>
        <w:t>询价通知书</w:t>
      </w: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8B270C">
      <w:pPr>
        <w:widowControl/>
        <w:jc w:val="center"/>
        <w:rPr>
          <w:rFonts w:asciiTheme="majorEastAsia" w:eastAsiaTheme="majorEastAsia" w:hAnsiTheme="majorEastAsia" w:cs="宋体"/>
          <w:b/>
          <w:bCs/>
          <w:color w:val="000000"/>
          <w:kern w:val="36"/>
          <w:sz w:val="32"/>
          <w:szCs w:val="42"/>
        </w:rPr>
      </w:pPr>
    </w:p>
    <w:p w:rsidR="008B270C" w:rsidRDefault="00CC4EBE">
      <w:pPr>
        <w:widowControl/>
        <w:jc w:val="center"/>
        <w:rPr>
          <w:rFonts w:asciiTheme="minorEastAsia" w:hAnsiTheme="minorEastAsia" w:cs="宋体"/>
          <w:b/>
          <w:bCs/>
          <w:kern w:val="36"/>
          <w:sz w:val="36"/>
          <w:szCs w:val="36"/>
        </w:rPr>
      </w:pPr>
      <w:r>
        <w:rPr>
          <w:rFonts w:asciiTheme="minorEastAsia" w:hAnsiTheme="minorEastAsia" w:cs="宋体" w:hint="eastAsia"/>
          <w:b/>
          <w:bCs/>
          <w:kern w:val="36"/>
          <w:sz w:val="36"/>
          <w:szCs w:val="36"/>
        </w:rPr>
        <w:t>南京大学基本建设处</w:t>
      </w:r>
    </w:p>
    <w:p w:rsidR="008B270C" w:rsidRDefault="00CC4EBE">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kern w:val="36"/>
          <w:sz w:val="36"/>
          <w:szCs w:val="36"/>
        </w:rPr>
        <w:t>2019年7月</w:t>
      </w:r>
      <w:r w:rsidR="00221FB2">
        <w:rPr>
          <w:rFonts w:asciiTheme="minorEastAsia" w:hAnsiTheme="minorEastAsia" w:cs="宋体" w:hint="eastAsia"/>
          <w:b/>
          <w:bCs/>
          <w:kern w:val="36"/>
          <w:sz w:val="36"/>
          <w:szCs w:val="36"/>
        </w:rPr>
        <w:t>10</w:t>
      </w:r>
      <w:r>
        <w:rPr>
          <w:rFonts w:asciiTheme="minorEastAsia" w:hAnsiTheme="minorEastAsia" w:cs="宋体" w:hint="eastAsia"/>
          <w:b/>
          <w:bCs/>
          <w:kern w:val="36"/>
          <w:sz w:val="36"/>
          <w:szCs w:val="36"/>
        </w:rPr>
        <w:t>日</w:t>
      </w:r>
      <w:r>
        <w:rPr>
          <w:rFonts w:asciiTheme="majorEastAsia" w:eastAsiaTheme="majorEastAsia" w:hAnsiTheme="majorEastAsia" w:cs="宋体"/>
          <w:b/>
          <w:bCs/>
          <w:color w:val="000000"/>
          <w:kern w:val="36"/>
          <w:sz w:val="32"/>
          <w:szCs w:val="42"/>
        </w:rPr>
        <w:br w:type="page"/>
      </w:r>
    </w:p>
    <w:p w:rsidR="008B270C" w:rsidRDefault="00CC4EB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8B270C" w:rsidRDefault="00CC4EB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w:t>
      </w:r>
      <w:r>
        <w:rPr>
          <w:rFonts w:ascii="宋体" w:eastAsia="宋体" w:hAnsi="宋体" w:cs="宋体" w:hint="eastAsia"/>
          <w:kern w:val="0"/>
          <w:sz w:val="24"/>
          <w:szCs w:val="24"/>
        </w:rPr>
        <w:t>号：南基（工）2019-105</w:t>
      </w:r>
    </w:p>
    <w:p w:rsidR="008B270C" w:rsidRDefault="00CC4EB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2、项目名称：南京大学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林校区学生宿舍</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组团公共浴室隔板间安装工程</w:t>
      </w:r>
    </w:p>
    <w:p w:rsidR="008B270C" w:rsidRDefault="00CC4EB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3、施工范围：南京大学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林校区学生宿舍</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组团1幢、2幢、3幢、4幢、5幢公共浴室部分淋浴头位置增加隔板间，共60间。</w:t>
      </w:r>
    </w:p>
    <w:p w:rsidR="008B270C" w:rsidRDefault="00CC4EBE">
      <w:pPr>
        <w:widowControl/>
        <w:shd w:val="clear" w:color="auto" w:fill="FFFFFF"/>
        <w:spacing w:line="360" w:lineRule="auto"/>
        <w:ind w:firstLineChars="200" w:firstLine="480"/>
        <w:jc w:val="left"/>
        <w:rPr>
          <w:rFonts w:ascii="宋体" w:eastAsia="宋体" w:hAnsi="宋体" w:cs="宋体"/>
          <w:color w:val="FF0000"/>
          <w:kern w:val="0"/>
          <w:sz w:val="24"/>
          <w:szCs w:val="24"/>
        </w:rPr>
      </w:pPr>
      <w:r>
        <w:rPr>
          <w:rFonts w:ascii="宋体" w:eastAsia="宋体" w:hAnsi="宋体" w:cs="宋体" w:hint="eastAsia"/>
          <w:kern w:val="0"/>
          <w:sz w:val="24"/>
          <w:szCs w:val="24"/>
        </w:rPr>
        <w:t>4、项目预算：3.48万元</w:t>
      </w:r>
    </w:p>
    <w:p w:rsidR="008B270C" w:rsidRDefault="00CC4EB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5、工期要求：15日历天</w:t>
      </w:r>
    </w:p>
    <w:p w:rsidR="008B270C" w:rsidRDefault="00CC4EB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6、项目地址：南京大学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w:t>
      </w:r>
    </w:p>
    <w:p w:rsidR="008B270C" w:rsidRDefault="00CC4EB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8B270C" w:rsidRDefault="00CC4EB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1、参加本次采购活动的供应商应当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承诺书）</w:t>
      </w:r>
    </w:p>
    <w:p w:rsidR="008B270C" w:rsidRDefault="00CC4EB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sz w:val="24"/>
          <w:szCs w:val="24"/>
        </w:rPr>
        <w:t>采购人</w:t>
      </w:r>
      <w:r>
        <w:rPr>
          <w:rFonts w:ascii="宋体" w:eastAsia="宋体" w:hAnsi="宋体" w:cs="宋体"/>
          <w:sz w:val="24"/>
          <w:szCs w:val="24"/>
        </w:rPr>
        <w:t>根据项目的特殊要求规定的特定条件，并提供符合特殊要求的证明材料或者情况说明：</w:t>
      </w:r>
      <w:r>
        <w:rPr>
          <w:rFonts w:ascii="宋体" w:eastAsia="宋体" w:hAnsi="宋体" w:cs="宋体" w:hint="eastAsia"/>
          <w:kern w:val="0"/>
          <w:sz w:val="24"/>
          <w:szCs w:val="24"/>
        </w:rPr>
        <w:t>具有独立法人资格，本项目在其营业执照经营范围内。（提供加盖响应人公章的营业执照复印件）</w:t>
      </w:r>
    </w:p>
    <w:p w:rsidR="008B270C" w:rsidRDefault="00CC4EB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3、响应人不得有下列行为</w:t>
      </w:r>
      <w:r>
        <w:rPr>
          <w:rFonts w:ascii="宋体" w:eastAsia="宋体" w:hAnsi="宋体" w:cs="宋体" w:hint="eastAsia"/>
          <w:kern w:val="0"/>
          <w:sz w:val="24"/>
          <w:szCs w:val="24"/>
        </w:rPr>
        <w:t>（提供承诺书）</w:t>
      </w:r>
    </w:p>
    <w:p w:rsidR="008B270C" w:rsidRDefault="00CC4EB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8B270C" w:rsidRDefault="00CC4EB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8B270C" w:rsidRDefault="00CC4EB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8B270C" w:rsidRDefault="00CC4EB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8B270C" w:rsidRDefault="00CC4EB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响应人未被国家财政部指定的信用记录查询渠道（“信用中国”网站www.creditchina.gov.cn）列入失信被执行主体、重大税收违法案件当事主体、政府采购严重违法失信行为当事主体等严重失信记录名单的。（提供网站截图）</w:t>
      </w:r>
    </w:p>
    <w:p w:rsidR="008B270C" w:rsidRDefault="00CC4EB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5、法定代表人为同一个人的两个及两个以上法人，母公司、全资子公司及其控股公司，都不得同时报价，否则取消其报价资格。</w:t>
      </w:r>
    </w:p>
    <w:p w:rsidR="008B270C" w:rsidRDefault="00CC4EB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kern w:val="0"/>
          <w:sz w:val="24"/>
          <w:szCs w:val="24"/>
        </w:rPr>
        <w:t>本项目不接受联合体报价。</w:t>
      </w:r>
    </w:p>
    <w:p w:rsidR="008B270C" w:rsidRDefault="00CC4EBE">
      <w:pPr>
        <w:widowControl/>
        <w:shd w:val="clear" w:color="auto" w:fill="FFFFFF"/>
        <w:spacing w:line="360" w:lineRule="auto"/>
        <w:ind w:firstLineChars="200" w:firstLine="482"/>
        <w:jc w:val="left"/>
        <w:rPr>
          <w:rFonts w:ascii="宋体" w:hAnsi="宋体" w:cs="宋体"/>
          <w:b/>
          <w:kern w:val="0"/>
          <w:sz w:val="24"/>
          <w:szCs w:val="24"/>
        </w:rPr>
      </w:pPr>
      <w:r>
        <w:rPr>
          <w:rFonts w:ascii="宋体" w:hAnsi="宋体" w:cs="宋体" w:hint="eastAsia"/>
          <w:b/>
          <w:kern w:val="0"/>
          <w:sz w:val="24"/>
          <w:szCs w:val="24"/>
        </w:rPr>
        <w:lastRenderedPageBreak/>
        <w:t>三、响应人须知</w:t>
      </w:r>
    </w:p>
    <w:p w:rsidR="008B270C" w:rsidRDefault="00CC4EBE">
      <w:pPr>
        <w:spacing w:line="360" w:lineRule="auto"/>
        <w:ind w:firstLineChars="200" w:firstLine="480"/>
        <w:rPr>
          <w:rFonts w:ascii="宋体" w:hAnsi="宋体"/>
          <w:sz w:val="24"/>
          <w:szCs w:val="24"/>
        </w:rPr>
      </w:pPr>
      <w:r>
        <w:rPr>
          <w:rFonts w:ascii="宋体" w:hAnsi="宋体" w:cs="宋体" w:hint="eastAsia"/>
          <w:kern w:val="0"/>
          <w:sz w:val="24"/>
          <w:szCs w:val="24"/>
        </w:rPr>
        <w:t>1、本次采购需要报名，报名截止后，如响应人满足3家，可按程序组织询价采购；如响应人不足三家，以流标处理，采购人将组织二次采购。如二次采购报名截止后，响应人仍不足三家</w:t>
      </w:r>
      <w:r>
        <w:rPr>
          <w:rFonts w:ascii="宋体" w:hAnsi="宋体" w:hint="eastAsia"/>
          <w:sz w:val="24"/>
          <w:szCs w:val="24"/>
        </w:rPr>
        <w:t>，</w:t>
      </w:r>
      <w:r>
        <w:rPr>
          <w:rFonts w:ascii="宋体" w:hAnsi="宋体" w:cs="宋体" w:hint="eastAsia"/>
          <w:kern w:val="0"/>
          <w:sz w:val="24"/>
          <w:szCs w:val="24"/>
        </w:rPr>
        <w:t>除采购任务取消情形外，</w:t>
      </w:r>
      <w:r>
        <w:rPr>
          <w:rFonts w:ascii="宋体" w:eastAsia="宋体" w:hAnsi="宋体" w:hint="eastAsia"/>
          <w:sz w:val="24"/>
          <w:szCs w:val="24"/>
        </w:rPr>
        <w:t>其询价文件经询价小组认定没有歧视限制条款的情况下，</w:t>
      </w:r>
      <w:r>
        <w:rPr>
          <w:rFonts w:ascii="宋体" w:hAnsi="宋体" w:hint="eastAsia"/>
          <w:sz w:val="24"/>
          <w:szCs w:val="24"/>
        </w:rPr>
        <w:t>采购人可采用其他采购方式采购。需要采用其他采购方式采购的，按照以下方式处理：</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（2）如改用单一来源采购方式的：在保证采购项目质量和双方商定合理价格的基础上进行采购。</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（4）响应人若不接受采购方式的改变，应在规定的时间内书面向询</w:t>
      </w:r>
      <w:proofErr w:type="gramStart"/>
      <w:r>
        <w:rPr>
          <w:rFonts w:ascii="宋体" w:hAnsi="宋体" w:hint="eastAsia"/>
          <w:sz w:val="24"/>
          <w:szCs w:val="24"/>
        </w:rPr>
        <w:t>价小组</w:t>
      </w:r>
      <w:proofErr w:type="gramEnd"/>
      <w:r>
        <w:rPr>
          <w:rFonts w:ascii="宋体" w:hAnsi="宋体" w:hint="eastAsia"/>
          <w:sz w:val="24"/>
          <w:szCs w:val="24"/>
        </w:rPr>
        <w:t>说明，未在规定时间内提交书面说明的视为接受采购方式的改变。</w:t>
      </w:r>
    </w:p>
    <w:p w:rsidR="008B270C" w:rsidRDefault="00CC4EBE">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2、报名方式及截止时间</w:t>
      </w:r>
    </w:p>
    <w:p w:rsidR="008B270C" w:rsidRDefault="00CC4EBE">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报名方式：报名方式不限，响应人可选择电子邮件（推荐）、电话或现场报名等方式将报名信息提供给采购人。报名信息格式不限，但必须包含询价采购项目名称、项目编号及响应单位名称、联系人、联系方式等内容。</w:t>
      </w:r>
    </w:p>
    <w:p w:rsidR="008B270C" w:rsidRDefault="00CC4EBE">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（2）报名截止时间：2019年7月</w:t>
      </w:r>
      <w:r w:rsidR="00F9619C">
        <w:rPr>
          <w:rFonts w:ascii="宋体" w:hAnsi="宋体" w:cs="宋体" w:hint="eastAsia"/>
          <w:kern w:val="0"/>
          <w:sz w:val="24"/>
          <w:szCs w:val="24"/>
        </w:rPr>
        <w:t>15</w:t>
      </w:r>
      <w:r>
        <w:rPr>
          <w:rFonts w:ascii="宋体" w:hAnsi="宋体" w:cs="宋体" w:hint="eastAsia"/>
          <w:kern w:val="0"/>
          <w:sz w:val="24"/>
          <w:szCs w:val="24"/>
        </w:rPr>
        <w:t>日</w:t>
      </w:r>
      <w:r w:rsidR="00F9619C">
        <w:rPr>
          <w:rFonts w:ascii="宋体" w:hAnsi="宋体" w:cs="宋体" w:hint="eastAsia"/>
          <w:kern w:val="0"/>
          <w:sz w:val="24"/>
          <w:szCs w:val="24"/>
        </w:rPr>
        <w:t>10</w:t>
      </w:r>
      <w:r>
        <w:rPr>
          <w:rFonts w:ascii="宋体" w:hAnsi="宋体" w:cs="宋体" w:hint="eastAsia"/>
          <w:kern w:val="0"/>
          <w:sz w:val="24"/>
          <w:szCs w:val="24"/>
        </w:rPr>
        <w:t>时</w:t>
      </w:r>
      <w:r w:rsidR="00F9619C">
        <w:rPr>
          <w:rFonts w:ascii="宋体" w:hAnsi="宋体" w:cs="宋体" w:hint="eastAsia"/>
          <w:kern w:val="0"/>
          <w:sz w:val="24"/>
          <w:szCs w:val="24"/>
        </w:rPr>
        <w:t>0</w:t>
      </w:r>
      <w:r>
        <w:rPr>
          <w:rFonts w:ascii="宋体" w:hAnsi="宋体" w:cs="宋体" w:hint="eastAsia"/>
          <w:kern w:val="0"/>
          <w:sz w:val="24"/>
          <w:szCs w:val="24"/>
        </w:rPr>
        <w:t>0分。</w:t>
      </w:r>
    </w:p>
    <w:p w:rsidR="008B270C" w:rsidRDefault="00CC4EBE">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（3）未登记报名的，采购人有权拒绝响应人参加报价。</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3、响应文件的递交（开标）时间和地点</w:t>
      </w:r>
    </w:p>
    <w:p w:rsidR="008B270C" w:rsidRDefault="00CC4EBE">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（1）响应文件递交及开标时间：2019年7月</w:t>
      </w:r>
      <w:r w:rsidR="00F9619C">
        <w:rPr>
          <w:rFonts w:ascii="宋体" w:hAnsi="宋体" w:cs="宋体" w:hint="eastAsia"/>
          <w:kern w:val="0"/>
          <w:sz w:val="24"/>
          <w:szCs w:val="24"/>
        </w:rPr>
        <w:t>16</w:t>
      </w:r>
      <w:r>
        <w:rPr>
          <w:rFonts w:ascii="宋体" w:hAnsi="宋体" w:cs="宋体" w:hint="eastAsia"/>
          <w:kern w:val="0"/>
          <w:sz w:val="24"/>
          <w:szCs w:val="24"/>
        </w:rPr>
        <w:t>日1</w:t>
      </w:r>
      <w:r w:rsidR="00F41F21">
        <w:rPr>
          <w:rFonts w:ascii="宋体" w:hAnsi="宋体" w:cs="宋体" w:hint="eastAsia"/>
          <w:kern w:val="0"/>
          <w:sz w:val="24"/>
          <w:szCs w:val="24"/>
        </w:rPr>
        <w:t>0</w:t>
      </w:r>
      <w:r>
        <w:rPr>
          <w:rFonts w:ascii="宋体" w:hAnsi="宋体" w:cs="宋体" w:hint="eastAsia"/>
          <w:kern w:val="0"/>
          <w:sz w:val="24"/>
          <w:szCs w:val="24"/>
        </w:rPr>
        <w:t>时</w:t>
      </w:r>
      <w:r w:rsidR="00F9619C">
        <w:rPr>
          <w:rFonts w:ascii="宋体" w:hAnsi="宋体" w:cs="宋体" w:hint="eastAsia"/>
          <w:kern w:val="0"/>
          <w:sz w:val="24"/>
          <w:szCs w:val="24"/>
        </w:rPr>
        <w:t>1</w:t>
      </w:r>
      <w:r>
        <w:rPr>
          <w:rFonts w:ascii="宋体" w:hAnsi="宋体" w:cs="宋体" w:hint="eastAsia"/>
          <w:kern w:val="0"/>
          <w:sz w:val="24"/>
          <w:szCs w:val="24"/>
        </w:rPr>
        <w:t>0分。</w:t>
      </w:r>
    </w:p>
    <w:p w:rsidR="008B270C" w:rsidRDefault="00CC4EBE">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（2）响应文件递交及开标地点：南京大学</w:t>
      </w:r>
      <w:proofErr w:type="gramStart"/>
      <w:r>
        <w:rPr>
          <w:rFonts w:ascii="宋体" w:hAnsi="宋体" w:cs="宋体" w:hint="eastAsia"/>
          <w:kern w:val="0"/>
          <w:sz w:val="24"/>
          <w:szCs w:val="24"/>
        </w:rPr>
        <w:t>仙</w:t>
      </w:r>
      <w:proofErr w:type="gramEnd"/>
      <w:r>
        <w:rPr>
          <w:rFonts w:ascii="宋体" w:hAnsi="宋体" w:cs="宋体" w:hint="eastAsia"/>
          <w:kern w:val="0"/>
          <w:sz w:val="24"/>
          <w:szCs w:val="24"/>
        </w:rPr>
        <w:t>林校区综合楼409（</w:t>
      </w:r>
      <w:bookmarkStart w:id="0" w:name="_GoBack"/>
      <w:bookmarkEnd w:id="0"/>
      <w:r>
        <w:rPr>
          <w:rFonts w:ascii="宋体" w:hAnsi="宋体" w:cs="宋体" w:hint="eastAsia"/>
          <w:kern w:val="0"/>
          <w:sz w:val="24"/>
          <w:szCs w:val="24"/>
        </w:rPr>
        <w:t>南）会议室（五</w:t>
      </w:r>
      <w:r>
        <w:rPr>
          <w:rFonts w:ascii="宋体" w:hAnsi="宋体" w:cs="宋体" w:hint="eastAsia"/>
          <w:kern w:val="0"/>
          <w:sz w:val="24"/>
          <w:szCs w:val="24"/>
        </w:rPr>
        <w:lastRenderedPageBreak/>
        <w:t>食堂楼上）。</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（3）响应文件送达方式：直接送达纸质件材料，不接受邮寄等其他送达方式。</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（4）响应文件必须按询价通知书规定的时间及地点送达，逾期或不符合密封要求的响应文件恕不接受。</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4、联系方式</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联系人：陆老师</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联系电话：025-85789926</w:t>
      </w:r>
    </w:p>
    <w:p w:rsidR="008B270C" w:rsidRDefault="00CC4EBE">
      <w:pPr>
        <w:spacing w:line="360" w:lineRule="auto"/>
        <w:ind w:firstLineChars="200" w:firstLine="480"/>
        <w:rPr>
          <w:rFonts w:ascii="宋体" w:eastAsia="宋体" w:hAnsi="宋体" w:cs="宋体"/>
          <w:kern w:val="0"/>
          <w:sz w:val="24"/>
          <w:szCs w:val="24"/>
        </w:rPr>
      </w:pPr>
      <w:r>
        <w:rPr>
          <w:rFonts w:ascii="宋体" w:hAnsi="宋体" w:hint="eastAsia"/>
          <w:sz w:val="24"/>
          <w:szCs w:val="24"/>
        </w:rPr>
        <w:t>电子邮箱：13705165269@163.com</w:t>
      </w:r>
    </w:p>
    <w:p w:rsidR="008B270C" w:rsidRDefault="00CC4EB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四、项目具体要求</w:t>
      </w:r>
    </w:p>
    <w:p w:rsidR="008B270C" w:rsidRDefault="00CC4EB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1、规范要求：产品及其安装须符合国家、地方及行业相关标准。</w:t>
      </w:r>
    </w:p>
    <w:p w:rsidR="008B270C" w:rsidRDefault="00CC4EB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2、施工要求：</w:t>
      </w:r>
    </w:p>
    <w:p w:rsidR="008B270C" w:rsidRDefault="00CC4EBE">
      <w:pPr>
        <w:spacing w:line="360" w:lineRule="auto"/>
        <w:ind w:firstLineChars="200" w:firstLine="480"/>
        <w:rPr>
          <w:rFonts w:ascii="宋体" w:hAnsi="宋体"/>
          <w:sz w:val="24"/>
          <w:szCs w:val="24"/>
        </w:rPr>
      </w:pPr>
      <w:r>
        <w:rPr>
          <w:rFonts w:ascii="宋体" w:eastAsia="宋体" w:hAnsi="宋体" w:cs="宋体" w:hint="eastAsia"/>
          <w:kern w:val="0"/>
          <w:sz w:val="24"/>
          <w:szCs w:val="24"/>
        </w:rPr>
        <w:t>（1）</w:t>
      </w:r>
      <w:proofErr w:type="gramStart"/>
      <w:r>
        <w:rPr>
          <w:rFonts w:ascii="宋体" w:hAnsi="宋体" w:hint="eastAsia"/>
          <w:sz w:val="24"/>
          <w:szCs w:val="24"/>
        </w:rPr>
        <w:t>隔断间</w:t>
      </w:r>
      <w:proofErr w:type="gramEnd"/>
      <w:r>
        <w:rPr>
          <w:rFonts w:ascii="宋体" w:hAnsi="宋体" w:hint="eastAsia"/>
          <w:sz w:val="24"/>
          <w:szCs w:val="24"/>
        </w:rPr>
        <w:t>:高度1900mm×深度950mm×宽度1000mm，宽度可</w:t>
      </w:r>
      <w:r w:rsidR="00221FB2">
        <w:rPr>
          <w:rFonts w:ascii="宋体" w:hAnsi="宋体" w:hint="eastAsia"/>
          <w:sz w:val="24"/>
          <w:szCs w:val="24"/>
        </w:rPr>
        <w:t>按照现场实际尺寸微调</w:t>
      </w:r>
      <w:r>
        <w:rPr>
          <w:rFonts w:ascii="宋体" w:hAnsi="宋体" w:hint="eastAsia"/>
          <w:sz w:val="24"/>
          <w:szCs w:val="24"/>
        </w:rPr>
        <w:t>，保证淋浴隔间内有足够的空间，满足使用要求，综合单价不做调整。</w:t>
      </w:r>
    </w:p>
    <w:p w:rsidR="008B270C" w:rsidRDefault="00CC4EBE">
      <w:pPr>
        <w:spacing w:line="360" w:lineRule="auto"/>
        <w:ind w:firstLineChars="200" w:firstLine="480"/>
        <w:rPr>
          <w:rFonts w:ascii="宋体" w:hAnsi="宋体"/>
          <w:sz w:val="24"/>
          <w:szCs w:val="24"/>
        </w:rPr>
      </w:pPr>
      <w:r>
        <w:rPr>
          <w:rFonts w:ascii="宋体" w:hAnsi="宋体" w:hint="eastAsia"/>
          <w:sz w:val="24"/>
          <w:szCs w:val="24"/>
        </w:rPr>
        <w:t>（2）隔断板与地面、墙面采用</w:t>
      </w:r>
      <w:proofErr w:type="gramStart"/>
      <w:r>
        <w:rPr>
          <w:rFonts w:ascii="宋体" w:hAnsi="宋体" w:hint="eastAsia"/>
          <w:sz w:val="24"/>
          <w:szCs w:val="24"/>
        </w:rPr>
        <w:t>不锈钢角码连接</w:t>
      </w:r>
      <w:proofErr w:type="gramEnd"/>
      <w:r>
        <w:rPr>
          <w:rFonts w:ascii="宋体" w:hAnsi="宋体" w:hint="eastAsia"/>
          <w:sz w:val="24"/>
          <w:szCs w:val="24"/>
        </w:rPr>
        <w:t>，确保牢固，不松动。</w:t>
      </w:r>
    </w:p>
    <w:p w:rsidR="008B270C" w:rsidRDefault="00CC4EBE">
      <w:pPr>
        <w:spacing w:line="360" w:lineRule="auto"/>
        <w:ind w:firstLineChars="200" w:firstLine="480"/>
        <w:rPr>
          <w:rFonts w:ascii="宋体" w:eastAsia="宋体" w:hAnsi="宋体" w:cs="宋体"/>
          <w:kern w:val="0"/>
          <w:sz w:val="24"/>
          <w:szCs w:val="24"/>
        </w:rPr>
      </w:pPr>
      <w:r>
        <w:rPr>
          <w:rFonts w:ascii="宋体" w:hAnsi="宋体" w:hint="eastAsia"/>
          <w:sz w:val="24"/>
          <w:szCs w:val="24"/>
        </w:rPr>
        <w:t>（3）</w:t>
      </w:r>
      <w:proofErr w:type="gramStart"/>
      <w:r>
        <w:rPr>
          <w:rFonts w:ascii="宋体" w:hAnsi="宋体" w:hint="eastAsia"/>
          <w:sz w:val="24"/>
          <w:szCs w:val="24"/>
        </w:rPr>
        <w:t>隔断间</w:t>
      </w:r>
      <w:proofErr w:type="gramEnd"/>
      <w:r>
        <w:rPr>
          <w:rFonts w:ascii="宋体" w:hAnsi="宋体" w:hint="eastAsia"/>
          <w:sz w:val="24"/>
          <w:szCs w:val="24"/>
        </w:rPr>
        <w:t>安装完成后，外形美观、协调、无瑕疵；牢固、严密、无异常响动。</w:t>
      </w:r>
    </w:p>
    <w:p w:rsidR="008B270C" w:rsidRDefault="00CC4EB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2、材料要求：</w:t>
      </w:r>
    </w:p>
    <w:p w:rsidR="008B270C" w:rsidRDefault="00CC4EB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hAnsi="宋体" w:hint="eastAsia"/>
          <w:sz w:val="24"/>
          <w:szCs w:val="24"/>
        </w:rPr>
        <w:t>淋浴间隔断的前板、中隔板均使用25mm厚PVC空腔发泡板（颜色暖白色），板材表面平整、美观、整洁；具有耐污、抗菌、耐霉、防水、耐火功能；具有高强度、不变形、</w:t>
      </w:r>
      <w:proofErr w:type="gramStart"/>
      <w:r>
        <w:rPr>
          <w:rFonts w:ascii="宋体" w:hAnsi="宋体" w:hint="eastAsia"/>
          <w:sz w:val="24"/>
          <w:szCs w:val="24"/>
        </w:rPr>
        <w:t>不</w:t>
      </w:r>
      <w:proofErr w:type="gramEnd"/>
      <w:r>
        <w:rPr>
          <w:rFonts w:ascii="宋体" w:hAnsi="宋体" w:hint="eastAsia"/>
          <w:sz w:val="24"/>
          <w:szCs w:val="24"/>
        </w:rPr>
        <w:t>吸水、防霉、耐腐蚀性能。</w:t>
      </w:r>
    </w:p>
    <w:p w:rsidR="008B270C" w:rsidRDefault="00CC4EBE">
      <w:pPr>
        <w:spacing w:line="360" w:lineRule="auto"/>
        <w:ind w:firstLineChars="200" w:firstLine="480"/>
        <w:rPr>
          <w:rFonts w:ascii="宋体" w:hAnsi="宋体"/>
          <w:sz w:val="24"/>
          <w:szCs w:val="24"/>
        </w:rPr>
      </w:pPr>
      <w:r>
        <w:rPr>
          <w:rFonts w:ascii="宋体" w:eastAsia="宋体" w:hAnsi="宋体" w:cs="宋体" w:hint="eastAsia"/>
          <w:kern w:val="0"/>
          <w:sz w:val="24"/>
          <w:szCs w:val="24"/>
        </w:rPr>
        <w:t>（2）</w:t>
      </w:r>
      <w:r>
        <w:rPr>
          <w:rFonts w:ascii="宋体" w:hAnsi="宋体" w:hint="eastAsia"/>
          <w:sz w:val="24"/>
          <w:szCs w:val="24"/>
        </w:rPr>
        <w:t>板材表面厚度≥3mm，总厚度不小于25mm。</w:t>
      </w:r>
    </w:p>
    <w:p w:rsidR="008B270C" w:rsidRDefault="00CC4EBE">
      <w:pPr>
        <w:spacing w:line="360" w:lineRule="auto"/>
        <w:ind w:right="70" w:firstLineChars="200" w:firstLine="480"/>
        <w:rPr>
          <w:rFonts w:ascii="宋体" w:hAnsi="宋体" w:cs="宋体"/>
          <w:kern w:val="0"/>
          <w:sz w:val="24"/>
          <w:szCs w:val="24"/>
        </w:rPr>
      </w:pPr>
      <w:r>
        <w:rPr>
          <w:rFonts w:ascii="宋体" w:hAnsi="宋体" w:hint="eastAsia"/>
          <w:sz w:val="24"/>
          <w:szCs w:val="24"/>
        </w:rPr>
        <w:t>（3）板材甲醛释放量达到E1级标准（甲醛释放量≤1.5mg/L），提供</w:t>
      </w:r>
      <w:r>
        <w:rPr>
          <w:rStyle w:val="ad"/>
          <w:rFonts w:asciiTheme="minorEastAsia" w:hAnsiTheme="minorEastAsia" w:cstheme="minorEastAsia" w:hint="eastAsia"/>
          <w:sz w:val="24"/>
          <w:szCs w:val="24"/>
        </w:rPr>
        <w:t>板材出厂合格证明和检测机构出具的甲醛释放量检测报告。</w:t>
      </w:r>
    </w:p>
    <w:p w:rsidR="008B270C" w:rsidRDefault="00CC4EBE">
      <w:pPr>
        <w:spacing w:line="360" w:lineRule="auto"/>
        <w:ind w:firstLineChars="200" w:firstLine="480"/>
        <w:rPr>
          <w:rFonts w:ascii="宋体" w:hAnsi="宋体" w:cs="宋体"/>
          <w:kern w:val="0"/>
          <w:sz w:val="24"/>
          <w:szCs w:val="24"/>
        </w:rPr>
      </w:pPr>
      <w:r>
        <w:rPr>
          <w:rFonts w:ascii="宋体" w:eastAsia="宋体" w:hAnsi="宋体" w:cs="宋体" w:hint="eastAsia"/>
          <w:kern w:val="0"/>
          <w:sz w:val="24"/>
          <w:szCs w:val="24"/>
        </w:rPr>
        <w:t>（4）</w:t>
      </w:r>
      <w:r>
        <w:rPr>
          <w:rFonts w:ascii="宋体" w:hAnsi="宋体" w:hint="eastAsia"/>
          <w:sz w:val="24"/>
          <w:szCs w:val="24"/>
        </w:rPr>
        <w:t>五金件（须适用于25mm厚板材）：</w:t>
      </w:r>
      <w:proofErr w:type="gramStart"/>
      <w:r>
        <w:rPr>
          <w:rFonts w:ascii="宋体" w:hAnsi="宋体" w:hint="eastAsia"/>
          <w:sz w:val="24"/>
          <w:szCs w:val="24"/>
        </w:rPr>
        <w:t>脚座为锌</w:t>
      </w:r>
      <w:proofErr w:type="gramEnd"/>
      <w:r>
        <w:rPr>
          <w:rFonts w:ascii="宋体" w:hAnsi="宋体" w:hint="eastAsia"/>
          <w:sz w:val="24"/>
          <w:szCs w:val="24"/>
        </w:rPr>
        <w:t>合金、角马为不锈钢、螺丝为不锈钢、隔断拉杆为铝合金本色。</w:t>
      </w:r>
    </w:p>
    <w:p w:rsidR="008B270C" w:rsidRDefault="00CC4EBE">
      <w:pPr>
        <w:spacing w:line="360" w:lineRule="auto"/>
        <w:ind w:right="70" w:firstLineChars="200" w:firstLine="480"/>
        <w:rPr>
          <w:rFonts w:asciiTheme="minorEastAsia" w:hAnsiTheme="minorEastAsia" w:cstheme="minorEastAsia"/>
          <w:sz w:val="24"/>
          <w:szCs w:val="24"/>
        </w:rPr>
      </w:pPr>
      <w:r>
        <w:rPr>
          <w:rStyle w:val="ad"/>
          <w:rFonts w:asciiTheme="minorEastAsia" w:hAnsiTheme="minorEastAsia" w:cstheme="minorEastAsia" w:hint="eastAsia"/>
          <w:sz w:val="24"/>
          <w:szCs w:val="24"/>
        </w:rPr>
        <w:t>3、其他要求：</w:t>
      </w:r>
    </w:p>
    <w:p w:rsidR="008B270C" w:rsidRDefault="00CC4EBE">
      <w:pPr>
        <w:spacing w:line="360" w:lineRule="auto"/>
        <w:ind w:right="70" w:firstLineChars="200" w:firstLine="480"/>
        <w:rPr>
          <w:rFonts w:ascii="宋体" w:hAnsi="宋体"/>
          <w:sz w:val="24"/>
          <w:szCs w:val="24"/>
        </w:rPr>
      </w:pPr>
      <w:r>
        <w:rPr>
          <w:rFonts w:ascii="宋体" w:hAnsi="宋体" w:hint="eastAsia"/>
          <w:sz w:val="24"/>
          <w:szCs w:val="24"/>
        </w:rPr>
        <w:t>（1）响应人投标时须提供五金件一套和隔断板材样品（尺寸200*300mm）一块。</w:t>
      </w:r>
    </w:p>
    <w:p w:rsidR="008B270C" w:rsidRDefault="00CC4EBE">
      <w:pPr>
        <w:spacing w:line="360" w:lineRule="auto"/>
        <w:ind w:right="70" w:firstLineChars="200" w:firstLine="480"/>
        <w:rPr>
          <w:rFonts w:ascii="宋体" w:hAnsi="宋体"/>
          <w:sz w:val="24"/>
          <w:szCs w:val="24"/>
        </w:rPr>
      </w:pPr>
      <w:r>
        <w:rPr>
          <w:rFonts w:ascii="宋体" w:hAnsi="宋体" w:hint="eastAsia"/>
          <w:sz w:val="24"/>
          <w:szCs w:val="24"/>
        </w:rPr>
        <w:t>（2）本工程保修期为两年</w:t>
      </w:r>
    </w:p>
    <w:p w:rsidR="008B270C" w:rsidRDefault="00CC4EBE">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五、合同形式：</w:t>
      </w:r>
      <w:r>
        <w:rPr>
          <w:rFonts w:asciiTheme="minorEastAsia" w:hAnsiTheme="minorEastAsia" w:hint="eastAsia"/>
          <w:sz w:val="24"/>
          <w:szCs w:val="24"/>
        </w:rPr>
        <w:t>固定单价合同。</w:t>
      </w:r>
    </w:p>
    <w:p w:rsidR="008B270C" w:rsidRDefault="00CC4EBE">
      <w:pPr>
        <w:spacing w:line="360" w:lineRule="auto"/>
        <w:ind w:firstLineChars="200" w:firstLine="482"/>
        <w:rPr>
          <w:rFonts w:asciiTheme="minorEastAsia" w:hAnsiTheme="minorEastAsia"/>
          <w:color w:val="FF0000"/>
          <w:sz w:val="24"/>
          <w:szCs w:val="24"/>
        </w:rPr>
      </w:pPr>
      <w:r>
        <w:rPr>
          <w:rFonts w:asciiTheme="minorEastAsia" w:hAnsiTheme="minorEastAsia" w:hint="eastAsia"/>
          <w:b/>
          <w:sz w:val="24"/>
          <w:szCs w:val="24"/>
        </w:rPr>
        <w:t>六、计价方式：</w:t>
      </w:r>
      <w:proofErr w:type="gramStart"/>
      <w:r>
        <w:rPr>
          <w:rFonts w:asciiTheme="minorEastAsia" w:hAnsiTheme="minorEastAsia" w:hint="eastAsia"/>
          <w:sz w:val="24"/>
          <w:szCs w:val="24"/>
        </w:rPr>
        <w:t>全费用</w:t>
      </w:r>
      <w:proofErr w:type="gramEnd"/>
      <w:r>
        <w:rPr>
          <w:rFonts w:asciiTheme="minorEastAsia" w:hAnsiTheme="minorEastAsia" w:hint="eastAsia"/>
          <w:sz w:val="24"/>
          <w:szCs w:val="24"/>
        </w:rPr>
        <w:t>综合单价计价。</w:t>
      </w:r>
    </w:p>
    <w:p w:rsidR="008B270C" w:rsidRDefault="00CC4EBE">
      <w:pPr>
        <w:widowControl/>
        <w:spacing w:line="360" w:lineRule="auto"/>
        <w:ind w:firstLineChars="200" w:firstLine="482"/>
        <w:jc w:val="left"/>
        <w:rPr>
          <w:rFonts w:asciiTheme="minorEastAsia" w:hAnsiTheme="minorEastAsia"/>
          <w:color w:val="FF0000"/>
          <w:sz w:val="24"/>
          <w:szCs w:val="24"/>
        </w:rPr>
      </w:pPr>
      <w:r>
        <w:rPr>
          <w:rFonts w:asciiTheme="minorEastAsia" w:hAnsiTheme="minorEastAsia" w:hint="eastAsia"/>
          <w:b/>
          <w:sz w:val="24"/>
          <w:szCs w:val="24"/>
        </w:rPr>
        <w:t>七、踏勘现场：</w:t>
      </w:r>
      <w:r>
        <w:rPr>
          <w:rFonts w:asciiTheme="minorEastAsia" w:hAnsiTheme="minorEastAsia" w:hint="eastAsia"/>
          <w:sz w:val="24"/>
          <w:szCs w:val="24"/>
        </w:rPr>
        <w:t>响应单位自行组织，所发生的费用自理。</w:t>
      </w:r>
    </w:p>
    <w:p w:rsidR="008B270C" w:rsidRDefault="00CC4EBE">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lastRenderedPageBreak/>
        <w:t>八、响应报价</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1、、响应人的响应报价应是完成本询价通知书范围内全部工程内容所需的全部费用，综合单价应包括人工费、材料费、机械费、利润、</w:t>
      </w:r>
      <w:proofErr w:type="gramStart"/>
      <w:r>
        <w:rPr>
          <w:rFonts w:asciiTheme="minorEastAsia" w:hAnsiTheme="minorEastAsia" w:hint="eastAsia"/>
          <w:sz w:val="24"/>
          <w:szCs w:val="24"/>
        </w:rPr>
        <w:t>规</w:t>
      </w:r>
      <w:proofErr w:type="gramEnd"/>
      <w:r>
        <w:rPr>
          <w:rFonts w:asciiTheme="minorEastAsia" w:hAnsiTheme="minorEastAsia" w:hint="eastAsia"/>
          <w:sz w:val="24"/>
          <w:szCs w:val="24"/>
        </w:rPr>
        <w:t>费、税金、运输、装卸、垃圾清运、竣工验收等所有费用，还</w:t>
      </w:r>
      <w:proofErr w:type="gramStart"/>
      <w:r>
        <w:rPr>
          <w:rFonts w:asciiTheme="minorEastAsia" w:hAnsiTheme="minorEastAsia" w:hint="eastAsia"/>
          <w:sz w:val="24"/>
          <w:szCs w:val="24"/>
        </w:rPr>
        <w:t>须包括</w:t>
      </w:r>
      <w:proofErr w:type="gramEnd"/>
      <w:r>
        <w:rPr>
          <w:rFonts w:asciiTheme="minorEastAsia" w:hAnsiTheme="minorEastAsia" w:hint="eastAsia"/>
          <w:sz w:val="24"/>
          <w:szCs w:val="24"/>
        </w:rPr>
        <w:t>本工程所需材料和工程实体的检测检验费及合同执行期间可能发生的一切费用。</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2、响应单位于报价前必须勘察现场，分析施工条件（水、电、路、拆除</w:t>
      </w:r>
      <w:proofErr w:type="gramStart"/>
      <w:r>
        <w:rPr>
          <w:rFonts w:asciiTheme="minorEastAsia" w:hAnsiTheme="minorEastAsia" w:hint="eastAsia"/>
          <w:sz w:val="24"/>
          <w:szCs w:val="24"/>
        </w:rPr>
        <w:t>物临时</w:t>
      </w:r>
      <w:proofErr w:type="gramEnd"/>
      <w:r>
        <w:rPr>
          <w:rFonts w:asciiTheme="minorEastAsia" w:hAnsiTheme="minorEastAsia" w:hint="eastAsia"/>
          <w:sz w:val="24"/>
          <w:szCs w:val="24"/>
        </w:rPr>
        <w:t>堆放，集中指定地点、施工临时围挡的修建等）。现场水电条件是否满足施工要求（工程施工过程中产生的水电费由承包人承担），承包人按其自身需要，考虑是否需要自备电源发电；发包人对于现有的施工条件将不增加任何投入，涉及到的（水、电、路、拆除</w:t>
      </w:r>
      <w:proofErr w:type="gramStart"/>
      <w:r>
        <w:rPr>
          <w:rFonts w:asciiTheme="minorEastAsia" w:hAnsiTheme="minorEastAsia" w:hint="eastAsia"/>
          <w:sz w:val="24"/>
          <w:szCs w:val="24"/>
        </w:rPr>
        <w:t>物临时</w:t>
      </w:r>
      <w:proofErr w:type="gramEnd"/>
      <w:r>
        <w:rPr>
          <w:rFonts w:asciiTheme="minorEastAsia" w:hAnsiTheme="minorEastAsia" w:hint="eastAsia"/>
          <w:sz w:val="24"/>
          <w:szCs w:val="24"/>
        </w:rPr>
        <w:t>堆放，集中指定地点、施工临时围挡的修建等）须增加投入的因素，在响应报价中予以考虑，决算时不得调整。</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人应按发包人提供的报价单中列出的工程项目和工程量填报单价和合价。每一项目只允许有一个报价。任何有选择的报价将不予接受。响应人未填写单价或合价的工程项目，在实施后，发包人将不予以支付，并视为该项费用已包含在其他有价款的单价或合价内。</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4、响应人的响应报价应根据询价通知书要求和施工现场实际情况，依据企业情况或参照计价表及相关定额的规定、市场价格信息，并考虑风险因素，从自身的实力出发自主确定响应报价，但不得低于成本价。</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5、本项目报价按综合单价报价。响应人自行考虑材料二次搬运费、保管费、成品保护费等费用，在施工过程中如对已完工项目造成污染或损坏，由响应人无条件清理或负责返修直至满足验收标准。</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proofErr w:type="gramStart"/>
      <w:r>
        <w:rPr>
          <w:rFonts w:asciiTheme="minorEastAsia" w:hAnsiTheme="minorEastAsia" w:hint="eastAsia"/>
          <w:sz w:val="24"/>
          <w:szCs w:val="24"/>
        </w:rPr>
        <w:t>乙供材由</w:t>
      </w:r>
      <w:proofErr w:type="gramEnd"/>
      <w:r>
        <w:rPr>
          <w:rFonts w:asciiTheme="minorEastAsia" w:hAnsiTheme="minorEastAsia" w:hint="eastAsia"/>
          <w:sz w:val="24"/>
          <w:szCs w:val="24"/>
        </w:rPr>
        <w:t>响应人自行报价，应选用信誉高、性能稳定、质量合格的产品且满足进场验收合格的要求。投标报价时需注明材料的品牌、规格、型号、质量等级等。</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7、本次采购，响应单位应按询价通知书要求编制报价分析表，并在报价分析表中注明报价一览表中未能标明的主辅材规格参数（如：规格型号、材质、厚度、品牌等）及所报价格的组成内容，应让询</w:t>
      </w:r>
      <w:proofErr w:type="gramStart"/>
      <w:r>
        <w:rPr>
          <w:rFonts w:asciiTheme="minorEastAsia" w:hAnsiTheme="minorEastAsia" w:hint="eastAsia"/>
          <w:sz w:val="24"/>
          <w:szCs w:val="24"/>
        </w:rPr>
        <w:t>价小组</w:t>
      </w:r>
      <w:proofErr w:type="gramEnd"/>
      <w:r>
        <w:rPr>
          <w:rFonts w:asciiTheme="minorEastAsia" w:hAnsiTheme="minorEastAsia" w:hint="eastAsia"/>
          <w:sz w:val="24"/>
          <w:szCs w:val="24"/>
        </w:rPr>
        <w:t>对贵方产品的优良性能有一个全面的了解。报价应是优惠后的报价，每个品种必须是唯一的报价，所有价格全部采用人民币表示。</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合同工期执行成交单位响应函中自报工期的，自报工期必须满足采购人和询价文件的要求；成交单位必须在约定工期内完成所有工程的施工。在施工期间，根据工程实际情况，采购人保留对工期进行合理调整的权利，成交单位必须满足采购人的工</w:t>
      </w:r>
      <w:r>
        <w:rPr>
          <w:rFonts w:asciiTheme="minorEastAsia" w:hAnsiTheme="minorEastAsia" w:hint="eastAsia"/>
          <w:sz w:val="24"/>
          <w:szCs w:val="24"/>
        </w:rPr>
        <w:lastRenderedPageBreak/>
        <w:t>期要求。</w:t>
      </w:r>
    </w:p>
    <w:p w:rsidR="008B270C" w:rsidRDefault="00CC4EBE">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9、响应人应承担其编制响应文件与递交响应文件所涉及的一切费用。不管询价结果如何，发包人对上述费用不承担任何责任。</w:t>
      </w:r>
    </w:p>
    <w:p w:rsidR="008B270C" w:rsidRDefault="00CC4EB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九、响应文件组成及要求</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8B270C" w:rsidRDefault="00CC4EBE">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8B270C" w:rsidRDefault="00CC4EB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（3）技术、商务偏离表（文件格式3）</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（4）法定代表人资格证明书（文件格式4）；</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（5）法人授权委托书（文件格式5）；</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（6）诚信声明（文件格式6）；</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（7）营业执照、组织机构代码证、税务登记证或三证合一（复印件加盖公章）；</w:t>
      </w:r>
    </w:p>
    <w:p w:rsidR="008B270C" w:rsidRDefault="00CC4EBE">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（8）施工方案或说明；</w:t>
      </w:r>
    </w:p>
    <w:p w:rsidR="008B270C" w:rsidRDefault="00CC4EBE">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（9）响应人认为有必要提交的其他资料。</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8B270C" w:rsidRDefault="00CC4EB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十、评审程序</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（3）现行相关法律法规及本询价文件，是评审的依据。</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2、评审程序</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（1）资格审查：依据法律法规和询价通知书的规定，对供应商的资格证明等进行</w:t>
      </w:r>
      <w:r>
        <w:rPr>
          <w:rFonts w:asciiTheme="minorEastAsia" w:hAnsiTheme="minorEastAsia" w:hint="eastAsia"/>
          <w:sz w:val="24"/>
          <w:szCs w:val="24"/>
        </w:rPr>
        <w:lastRenderedPageBreak/>
        <w:t>审查，以确定供应商是否具备资格。</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（5）正序排名第一的成交候选人应确定为成交供应商。成交供应商的报价是成交价格。</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3、有下列情形之一的，响应文件无效：</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（2）响应文件不按询价通知书规定的格式和内容填写的；</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（3）响应文件不按询价通知书的规定密封、签字、盖章的； </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（4）响应报价超出项目预算或明显低于成本价并无法做出有效说明的；</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（5）响应质量标准低于采购需求的；</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（6）响应工期长于采购需求的；</w:t>
      </w:r>
    </w:p>
    <w:p w:rsidR="008B270C" w:rsidRDefault="00CC4EB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（7）未提供样品或提供的样品不满足要求的；</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（8）法定代表人或其授权代表未参加报价会议的；</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（9）其它导致响应文件无效的情形。</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询价小组根据规定否决不合格投标或者界定</w:t>
      </w:r>
      <w:proofErr w:type="gramStart"/>
      <w:r>
        <w:rPr>
          <w:rFonts w:asciiTheme="minorEastAsia" w:hAnsiTheme="minorEastAsia" w:hint="eastAsia"/>
          <w:sz w:val="24"/>
          <w:szCs w:val="24"/>
        </w:rPr>
        <w:t>为废标后</w:t>
      </w:r>
      <w:proofErr w:type="gramEnd"/>
      <w:r>
        <w:rPr>
          <w:rFonts w:asciiTheme="minorEastAsia" w:hAnsiTheme="minorEastAsia" w:hint="eastAsia"/>
          <w:sz w:val="24"/>
          <w:szCs w:val="24"/>
        </w:rPr>
        <w:t>，因有效投标不足三个使得投标明显缺乏竞争的，询价小组可以否决全部投标。所有投标被否决的，采购人依法重新采购。</w:t>
      </w:r>
    </w:p>
    <w:p w:rsidR="008B270C" w:rsidRDefault="00CC4EB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十一、合同签订</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1、签订合同的依据和要求</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（1）询价通知书、成交承包商的响应文件及有效承诺文件等，是签订合同的依据。</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（2）发包人与成交承包商应当在成交结果公示(无异议)后5日内，按照询价通知书、成交承包商的响应文件及有效承诺等文件的主要内容，与基建处洽谈和签订合同。</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（2）合同内工程量全部完成，并且达到竣工验收标准，发包人支付至审定结算价款的100%。</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3、承包方进出校园的车辆需严格遵守南京大学保卫处及相关部门管理规定，停车费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〔2018〕4号）文件执行，由承包方自行承担。</w:t>
      </w:r>
    </w:p>
    <w:p w:rsidR="008B270C" w:rsidRDefault="00CC4EB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十二、其他事项</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8B270C" w:rsidRDefault="00CC4EB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8B270C" w:rsidRDefault="008B270C">
      <w:pPr>
        <w:spacing w:line="360" w:lineRule="auto"/>
        <w:ind w:firstLineChars="200" w:firstLine="480"/>
        <w:rPr>
          <w:rFonts w:asciiTheme="minorEastAsia" w:hAnsiTheme="minorEastAsia"/>
          <w:sz w:val="24"/>
          <w:szCs w:val="24"/>
        </w:rPr>
      </w:pPr>
    </w:p>
    <w:p w:rsidR="008B270C" w:rsidRDefault="00CC4EBE">
      <w:pPr>
        <w:spacing w:line="360" w:lineRule="auto"/>
        <w:ind w:firstLineChars="200" w:firstLine="482"/>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附件：</w:t>
      </w:r>
    </w:p>
    <w:p w:rsidR="008B270C" w:rsidRDefault="00CC4EBE">
      <w:pPr>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1、合同条款</w:t>
      </w:r>
    </w:p>
    <w:p w:rsidR="008B270C" w:rsidRDefault="00CC4EBE">
      <w:pPr>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2、文件格式</w:t>
      </w:r>
    </w:p>
    <w:p w:rsidR="008B270C" w:rsidRDefault="00CC4EBE">
      <w:pPr>
        <w:spacing w:afterLines="50" w:after="156" w:line="360" w:lineRule="auto"/>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附件1：</w:t>
      </w:r>
    </w:p>
    <w:p w:rsidR="008B270C" w:rsidRDefault="008B270C">
      <w:pPr>
        <w:adjustRightInd w:val="0"/>
        <w:snapToGrid w:val="0"/>
        <w:spacing w:line="360" w:lineRule="auto"/>
        <w:jc w:val="left"/>
        <w:rPr>
          <w:rFonts w:ascii="宋体" w:hAnsi="宋体"/>
          <w:sz w:val="20"/>
          <w:szCs w:val="20"/>
        </w:rPr>
      </w:pPr>
    </w:p>
    <w:p w:rsidR="008B270C" w:rsidRDefault="008B270C">
      <w:pPr>
        <w:adjustRightInd w:val="0"/>
        <w:snapToGrid w:val="0"/>
        <w:spacing w:line="360" w:lineRule="auto"/>
        <w:jc w:val="left"/>
        <w:rPr>
          <w:rFonts w:ascii="宋体" w:hAnsi="宋体"/>
          <w:sz w:val="20"/>
          <w:szCs w:val="20"/>
        </w:rPr>
      </w:pPr>
    </w:p>
    <w:p w:rsidR="008B270C" w:rsidRDefault="008B270C">
      <w:pPr>
        <w:adjustRightInd w:val="0"/>
        <w:snapToGrid w:val="0"/>
        <w:spacing w:line="360" w:lineRule="auto"/>
        <w:jc w:val="left"/>
        <w:rPr>
          <w:rFonts w:ascii="宋体" w:hAnsi="宋体"/>
          <w:sz w:val="20"/>
          <w:szCs w:val="20"/>
        </w:rPr>
      </w:pPr>
    </w:p>
    <w:p w:rsidR="008B270C" w:rsidRDefault="008B270C">
      <w:pPr>
        <w:adjustRightInd w:val="0"/>
        <w:snapToGrid w:val="0"/>
        <w:spacing w:line="360" w:lineRule="auto"/>
        <w:jc w:val="left"/>
        <w:rPr>
          <w:rFonts w:ascii="宋体" w:hAnsi="宋体"/>
          <w:sz w:val="20"/>
          <w:szCs w:val="20"/>
        </w:rPr>
      </w:pPr>
    </w:p>
    <w:p w:rsidR="008B270C" w:rsidRDefault="008B270C">
      <w:pPr>
        <w:adjustRightInd w:val="0"/>
        <w:snapToGrid w:val="0"/>
        <w:spacing w:line="360" w:lineRule="auto"/>
        <w:jc w:val="left"/>
        <w:rPr>
          <w:rFonts w:ascii="宋体" w:hAnsi="宋体"/>
          <w:sz w:val="20"/>
          <w:szCs w:val="20"/>
        </w:rPr>
      </w:pPr>
    </w:p>
    <w:p w:rsidR="008B270C" w:rsidRDefault="008B270C">
      <w:pPr>
        <w:adjustRightInd w:val="0"/>
        <w:snapToGrid w:val="0"/>
        <w:spacing w:line="360" w:lineRule="auto"/>
        <w:jc w:val="left"/>
        <w:rPr>
          <w:rFonts w:ascii="宋体" w:hAnsi="宋体"/>
          <w:sz w:val="20"/>
          <w:szCs w:val="20"/>
        </w:rPr>
      </w:pPr>
    </w:p>
    <w:p w:rsidR="008B270C" w:rsidRPr="00AA17B2" w:rsidRDefault="00CC4EBE">
      <w:pPr>
        <w:adjustRightInd w:val="0"/>
        <w:snapToGrid w:val="0"/>
        <w:spacing w:line="360" w:lineRule="auto"/>
        <w:jc w:val="center"/>
        <w:rPr>
          <w:rFonts w:ascii="宋体" w:hAnsi="宋体"/>
          <w:b/>
          <w:sz w:val="52"/>
          <w:szCs w:val="36"/>
        </w:rPr>
      </w:pPr>
      <w:r w:rsidRPr="00AA17B2">
        <w:rPr>
          <w:rFonts w:ascii="宋体" w:hAnsi="宋体" w:hint="eastAsia"/>
          <w:b/>
          <w:sz w:val="52"/>
          <w:szCs w:val="36"/>
        </w:rPr>
        <w:t>南京大学</w:t>
      </w:r>
      <w:proofErr w:type="gramStart"/>
      <w:r w:rsidRPr="00AA17B2">
        <w:rPr>
          <w:rFonts w:ascii="宋体" w:hAnsi="宋体" w:hint="eastAsia"/>
          <w:b/>
          <w:sz w:val="52"/>
          <w:szCs w:val="36"/>
        </w:rPr>
        <w:t>仙</w:t>
      </w:r>
      <w:proofErr w:type="gramEnd"/>
      <w:r w:rsidRPr="00AA17B2">
        <w:rPr>
          <w:rFonts w:ascii="宋体" w:hAnsi="宋体" w:hint="eastAsia"/>
          <w:b/>
          <w:sz w:val="52"/>
          <w:szCs w:val="36"/>
        </w:rPr>
        <w:t>林校区学生宿舍</w:t>
      </w:r>
      <w:proofErr w:type="gramStart"/>
      <w:r w:rsidRPr="00AA17B2">
        <w:rPr>
          <w:rFonts w:ascii="宋体" w:hAnsi="宋体" w:hint="eastAsia"/>
          <w:b/>
          <w:sz w:val="52"/>
          <w:szCs w:val="36"/>
        </w:rPr>
        <w:t>一</w:t>
      </w:r>
      <w:proofErr w:type="gramEnd"/>
      <w:r w:rsidRPr="00AA17B2">
        <w:rPr>
          <w:rFonts w:ascii="宋体" w:hAnsi="宋体" w:hint="eastAsia"/>
          <w:b/>
          <w:sz w:val="52"/>
          <w:szCs w:val="36"/>
        </w:rPr>
        <w:t>组团公共浴室隔板间安装工程</w:t>
      </w:r>
    </w:p>
    <w:p w:rsidR="008B270C" w:rsidRPr="00AA17B2" w:rsidRDefault="00CC4EBE">
      <w:pPr>
        <w:adjustRightInd w:val="0"/>
        <w:snapToGrid w:val="0"/>
        <w:spacing w:line="360" w:lineRule="auto"/>
        <w:jc w:val="center"/>
        <w:rPr>
          <w:rFonts w:ascii="宋体" w:hAnsi="宋体"/>
          <w:b/>
          <w:sz w:val="52"/>
          <w:szCs w:val="36"/>
        </w:rPr>
      </w:pPr>
      <w:r w:rsidRPr="00AA17B2">
        <w:rPr>
          <w:rFonts w:ascii="宋体" w:hAnsi="宋体" w:hint="eastAsia"/>
          <w:b/>
          <w:sz w:val="52"/>
          <w:szCs w:val="36"/>
        </w:rPr>
        <w:t>施工合同</w:t>
      </w:r>
    </w:p>
    <w:p w:rsidR="008B270C" w:rsidRPr="00AA17B2" w:rsidRDefault="00CC4EBE">
      <w:pPr>
        <w:adjustRightInd w:val="0"/>
        <w:snapToGrid w:val="0"/>
        <w:spacing w:line="360" w:lineRule="auto"/>
        <w:jc w:val="center"/>
        <w:rPr>
          <w:rFonts w:ascii="宋体" w:hAnsi="宋体"/>
          <w:b/>
          <w:sz w:val="32"/>
          <w:szCs w:val="32"/>
        </w:rPr>
      </w:pPr>
      <w:r w:rsidRPr="00AA17B2">
        <w:rPr>
          <w:rFonts w:ascii="宋体" w:hAnsi="宋体" w:hint="eastAsia"/>
          <w:b/>
          <w:sz w:val="32"/>
          <w:szCs w:val="32"/>
        </w:rPr>
        <w:t>（合同编号：</w:t>
      </w:r>
      <w:r w:rsidR="00AA17B2" w:rsidRPr="00AA17B2">
        <w:rPr>
          <w:rFonts w:ascii="宋体" w:hAnsi="宋体" w:hint="eastAsia"/>
          <w:b/>
          <w:sz w:val="32"/>
          <w:szCs w:val="32"/>
        </w:rPr>
        <w:t>南基（工）2019-105</w:t>
      </w:r>
      <w:r w:rsidRPr="00AA17B2">
        <w:rPr>
          <w:rFonts w:ascii="宋体" w:hAnsi="宋体" w:hint="eastAsia"/>
          <w:b/>
          <w:sz w:val="32"/>
          <w:szCs w:val="32"/>
        </w:rPr>
        <w:t>）</w:t>
      </w:r>
    </w:p>
    <w:p w:rsidR="008B270C" w:rsidRPr="00AA17B2" w:rsidRDefault="008B270C">
      <w:pPr>
        <w:adjustRightInd w:val="0"/>
        <w:snapToGrid w:val="0"/>
        <w:spacing w:line="360" w:lineRule="auto"/>
        <w:jc w:val="left"/>
        <w:rPr>
          <w:rFonts w:ascii="宋体" w:hAnsi="宋体"/>
          <w:b/>
          <w:sz w:val="36"/>
          <w:szCs w:val="36"/>
        </w:rPr>
      </w:pPr>
    </w:p>
    <w:p w:rsidR="008B270C" w:rsidRPr="00AA17B2" w:rsidRDefault="008B270C">
      <w:pPr>
        <w:adjustRightInd w:val="0"/>
        <w:snapToGrid w:val="0"/>
        <w:spacing w:line="360" w:lineRule="auto"/>
        <w:jc w:val="left"/>
        <w:rPr>
          <w:rFonts w:ascii="宋体" w:hAnsi="宋体"/>
          <w:b/>
          <w:sz w:val="36"/>
          <w:szCs w:val="36"/>
        </w:rPr>
      </w:pPr>
    </w:p>
    <w:p w:rsidR="008B270C" w:rsidRPr="00AA17B2" w:rsidRDefault="008B270C">
      <w:pPr>
        <w:adjustRightInd w:val="0"/>
        <w:snapToGrid w:val="0"/>
        <w:spacing w:line="360" w:lineRule="auto"/>
        <w:jc w:val="left"/>
        <w:rPr>
          <w:rFonts w:ascii="宋体" w:hAnsi="宋体"/>
          <w:b/>
          <w:sz w:val="36"/>
          <w:szCs w:val="36"/>
        </w:rPr>
      </w:pPr>
    </w:p>
    <w:p w:rsidR="008B270C" w:rsidRPr="00AA17B2" w:rsidRDefault="008B270C">
      <w:pPr>
        <w:tabs>
          <w:tab w:val="left" w:pos="5625"/>
        </w:tabs>
        <w:adjustRightInd w:val="0"/>
        <w:snapToGrid w:val="0"/>
        <w:spacing w:line="360" w:lineRule="auto"/>
        <w:jc w:val="left"/>
        <w:rPr>
          <w:rFonts w:ascii="宋体" w:hAnsi="宋体"/>
          <w:b/>
          <w:sz w:val="36"/>
          <w:szCs w:val="36"/>
        </w:rPr>
      </w:pPr>
    </w:p>
    <w:p w:rsidR="008B270C" w:rsidRPr="00AA17B2" w:rsidRDefault="008B270C">
      <w:pPr>
        <w:adjustRightInd w:val="0"/>
        <w:snapToGrid w:val="0"/>
        <w:spacing w:line="360" w:lineRule="auto"/>
        <w:jc w:val="center"/>
        <w:rPr>
          <w:rFonts w:ascii="宋体" w:hAnsi="宋体"/>
          <w:b/>
          <w:sz w:val="36"/>
          <w:szCs w:val="36"/>
        </w:rPr>
      </w:pPr>
    </w:p>
    <w:p w:rsidR="008B270C" w:rsidRPr="00AA17B2" w:rsidRDefault="00CC4EBE">
      <w:pPr>
        <w:adjustRightInd w:val="0"/>
        <w:snapToGrid w:val="0"/>
        <w:spacing w:line="360" w:lineRule="auto"/>
        <w:jc w:val="center"/>
        <w:rPr>
          <w:rFonts w:ascii="宋体" w:hAnsi="宋体"/>
          <w:b/>
          <w:sz w:val="28"/>
          <w:szCs w:val="36"/>
        </w:rPr>
      </w:pPr>
      <w:r w:rsidRPr="00AA17B2">
        <w:rPr>
          <w:rFonts w:ascii="宋体" w:hAnsi="宋体" w:hint="eastAsia"/>
          <w:b/>
          <w:sz w:val="28"/>
          <w:szCs w:val="36"/>
        </w:rPr>
        <w:t>甲  方：</w:t>
      </w:r>
      <w:r w:rsidRPr="00AA17B2">
        <w:rPr>
          <w:rFonts w:ascii="宋体" w:hAnsi="宋体"/>
          <w:sz w:val="16"/>
          <w:szCs w:val="20"/>
        </w:rPr>
        <w:t>________________________________________________</w:t>
      </w:r>
    </w:p>
    <w:p w:rsidR="008B270C" w:rsidRPr="00AA17B2" w:rsidRDefault="00CC4EBE">
      <w:pPr>
        <w:tabs>
          <w:tab w:val="left" w:pos="4785"/>
        </w:tabs>
        <w:adjustRightInd w:val="0"/>
        <w:snapToGrid w:val="0"/>
        <w:spacing w:line="360" w:lineRule="auto"/>
        <w:jc w:val="left"/>
        <w:rPr>
          <w:rFonts w:ascii="宋体" w:hAnsi="宋体"/>
          <w:b/>
          <w:sz w:val="28"/>
          <w:szCs w:val="36"/>
        </w:rPr>
      </w:pPr>
      <w:r w:rsidRPr="00AA17B2">
        <w:rPr>
          <w:rFonts w:ascii="宋体" w:hAnsi="宋体"/>
          <w:b/>
          <w:sz w:val="28"/>
          <w:szCs w:val="36"/>
        </w:rPr>
        <w:tab/>
      </w:r>
    </w:p>
    <w:p w:rsidR="008B270C" w:rsidRPr="00AA17B2" w:rsidRDefault="00CC4EBE">
      <w:pPr>
        <w:adjustRightInd w:val="0"/>
        <w:snapToGrid w:val="0"/>
        <w:spacing w:line="360" w:lineRule="auto"/>
        <w:jc w:val="center"/>
        <w:rPr>
          <w:rFonts w:ascii="宋体" w:hAnsi="宋体"/>
          <w:b/>
          <w:sz w:val="28"/>
          <w:szCs w:val="36"/>
        </w:rPr>
      </w:pPr>
      <w:r w:rsidRPr="00AA17B2">
        <w:rPr>
          <w:rFonts w:ascii="宋体" w:hAnsi="宋体" w:hint="eastAsia"/>
          <w:b/>
          <w:sz w:val="28"/>
          <w:szCs w:val="36"/>
        </w:rPr>
        <w:t>乙  方：</w:t>
      </w:r>
      <w:r w:rsidRPr="00AA17B2">
        <w:rPr>
          <w:rFonts w:ascii="宋体" w:hAnsi="宋体"/>
          <w:b/>
          <w:sz w:val="28"/>
          <w:szCs w:val="36"/>
        </w:rPr>
        <w:t>___________________________</w:t>
      </w:r>
    </w:p>
    <w:p w:rsidR="008B270C" w:rsidRPr="00AA17B2" w:rsidRDefault="00CC4EBE">
      <w:pPr>
        <w:tabs>
          <w:tab w:val="left" w:pos="3615"/>
        </w:tabs>
        <w:adjustRightInd w:val="0"/>
        <w:snapToGrid w:val="0"/>
        <w:spacing w:line="360" w:lineRule="auto"/>
        <w:ind w:firstLineChars="400" w:firstLine="1124"/>
        <w:jc w:val="left"/>
        <w:rPr>
          <w:rFonts w:ascii="宋体" w:hAnsi="宋体"/>
          <w:b/>
          <w:sz w:val="28"/>
          <w:szCs w:val="36"/>
        </w:rPr>
      </w:pPr>
      <w:r w:rsidRPr="00AA17B2">
        <w:rPr>
          <w:rFonts w:ascii="宋体" w:hAnsi="宋体"/>
          <w:b/>
          <w:sz w:val="28"/>
          <w:szCs w:val="36"/>
        </w:rPr>
        <w:tab/>
      </w:r>
    </w:p>
    <w:p w:rsidR="008B270C" w:rsidRPr="00AA17B2" w:rsidRDefault="00CC4EBE">
      <w:pPr>
        <w:tabs>
          <w:tab w:val="left" w:pos="1290"/>
          <w:tab w:val="center" w:pos="4153"/>
        </w:tabs>
        <w:adjustRightInd w:val="0"/>
        <w:snapToGrid w:val="0"/>
        <w:spacing w:line="360" w:lineRule="auto"/>
        <w:jc w:val="left"/>
        <w:rPr>
          <w:rFonts w:ascii="宋体" w:hAnsi="宋体"/>
          <w:b/>
          <w:sz w:val="28"/>
          <w:szCs w:val="36"/>
        </w:rPr>
      </w:pPr>
      <w:r w:rsidRPr="00AA17B2">
        <w:rPr>
          <w:rFonts w:ascii="宋体" w:hAnsi="宋体"/>
          <w:b/>
          <w:sz w:val="28"/>
          <w:szCs w:val="36"/>
        </w:rPr>
        <w:tab/>
      </w:r>
      <w:r w:rsidRPr="00AA17B2">
        <w:rPr>
          <w:rFonts w:ascii="宋体" w:hAnsi="宋体"/>
          <w:b/>
          <w:sz w:val="28"/>
          <w:szCs w:val="36"/>
        </w:rPr>
        <w:tab/>
      </w:r>
      <w:r w:rsidRPr="00AA17B2">
        <w:rPr>
          <w:rFonts w:ascii="宋体" w:hAnsi="宋体" w:hint="eastAsia"/>
          <w:b/>
          <w:sz w:val="28"/>
          <w:szCs w:val="36"/>
        </w:rPr>
        <w:t>签订日期：</w:t>
      </w:r>
      <w:r w:rsidRPr="00AA17B2">
        <w:rPr>
          <w:rFonts w:ascii="宋体" w:hAnsi="宋体"/>
          <w:b/>
          <w:sz w:val="28"/>
          <w:szCs w:val="36"/>
        </w:rPr>
        <w:t>_______</w:t>
      </w:r>
      <w:r w:rsidRPr="00AA17B2">
        <w:rPr>
          <w:rFonts w:ascii="宋体" w:hAnsi="宋体" w:hint="eastAsia"/>
          <w:b/>
          <w:sz w:val="28"/>
          <w:szCs w:val="36"/>
        </w:rPr>
        <w:t>年</w:t>
      </w:r>
      <w:r w:rsidRPr="00AA17B2">
        <w:rPr>
          <w:rFonts w:ascii="宋体" w:hAnsi="宋体"/>
          <w:b/>
          <w:sz w:val="28"/>
          <w:szCs w:val="36"/>
        </w:rPr>
        <w:t>______</w:t>
      </w:r>
      <w:r w:rsidRPr="00AA17B2">
        <w:rPr>
          <w:rFonts w:ascii="宋体" w:hAnsi="宋体" w:hint="eastAsia"/>
          <w:b/>
          <w:sz w:val="28"/>
          <w:szCs w:val="36"/>
        </w:rPr>
        <w:t>月</w:t>
      </w:r>
      <w:r w:rsidRPr="00AA17B2">
        <w:rPr>
          <w:rFonts w:ascii="宋体" w:hAnsi="宋体"/>
          <w:b/>
          <w:sz w:val="28"/>
          <w:szCs w:val="36"/>
        </w:rPr>
        <w:t>______</w:t>
      </w:r>
      <w:r w:rsidRPr="00AA17B2">
        <w:rPr>
          <w:rFonts w:ascii="宋体" w:hAnsi="宋体" w:hint="eastAsia"/>
          <w:b/>
          <w:sz w:val="28"/>
          <w:szCs w:val="36"/>
        </w:rPr>
        <w:t>日</w:t>
      </w:r>
    </w:p>
    <w:p w:rsidR="008B270C" w:rsidRPr="00AA17B2" w:rsidRDefault="008B270C"/>
    <w:p w:rsidR="008B270C" w:rsidRPr="00AA17B2" w:rsidRDefault="008B270C">
      <w:pPr>
        <w:jc w:val="center"/>
      </w:pPr>
    </w:p>
    <w:p w:rsidR="008B270C" w:rsidRPr="00AA17B2" w:rsidRDefault="00CC4EBE">
      <w:pPr>
        <w:widowControl/>
        <w:jc w:val="left"/>
        <w:rPr>
          <w:rFonts w:ascii="宋体" w:hAnsi="宋体"/>
          <w:snapToGrid w:val="0"/>
          <w:kern w:val="0"/>
          <w:sz w:val="20"/>
          <w:szCs w:val="20"/>
        </w:rPr>
      </w:pPr>
      <w:r w:rsidRPr="00AA17B2">
        <w:rPr>
          <w:rFonts w:ascii="宋体" w:hAnsi="宋体"/>
          <w:snapToGrid w:val="0"/>
          <w:kern w:val="0"/>
          <w:sz w:val="20"/>
          <w:szCs w:val="20"/>
        </w:rPr>
        <w:br w:type="page"/>
      </w:r>
    </w:p>
    <w:p w:rsidR="008B270C" w:rsidRPr="00274813" w:rsidRDefault="00CC4EBE" w:rsidP="00AA17B2">
      <w:pPr>
        <w:adjustRightInd w:val="0"/>
        <w:snapToGrid w:val="0"/>
        <w:spacing w:line="360" w:lineRule="auto"/>
        <w:jc w:val="left"/>
        <w:rPr>
          <w:rFonts w:ascii="宋体" w:hAnsi="宋体"/>
          <w:snapToGrid w:val="0"/>
          <w:kern w:val="0"/>
          <w:sz w:val="20"/>
          <w:szCs w:val="20"/>
        </w:rPr>
      </w:pPr>
      <w:r w:rsidRPr="00274813">
        <w:rPr>
          <w:rFonts w:ascii="宋体" w:hAnsi="宋体" w:hint="eastAsia"/>
          <w:snapToGrid w:val="0"/>
          <w:kern w:val="0"/>
          <w:sz w:val="20"/>
          <w:szCs w:val="20"/>
        </w:rPr>
        <w:lastRenderedPageBreak/>
        <w:t>发包方：</w:t>
      </w:r>
      <w:r w:rsidRPr="00274813">
        <w:rPr>
          <w:rFonts w:ascii="宋体" w:hAnsi="宋体"/>
          <w:snapToGrid w:val="0"/>
          <w:kern w:val="0"/>
          <w:sz w:val="20"/>
          <w:szCs w:val="20"/>
        </w:rPr>
        <w:t>(</w:t>
      </w:r>
      <w:r w:rsidRPr="00274813">
        <w:rPr>
          <w:rFonts w:ascii="宋体" w:hAnsi="宋体" w:hint="eastAsia"/>
          <w:snapToGrid w:val="0"/>
          <w:kern w:val="0"/>
          <w:sz w:val="20"/>
          <w:szCs w:val="20"/>
        </w:rPr>
        <w:t>以下简称甲方</w:t>
      </w:r>
      <w:r w:rsidRPr="00274813">
        <w:rPr>
          <w:rFonts w:ascii="宋体" w:hAnsi="宋体"/>
          <w:snapToGrid w:val="0"/>
          <w:kern w:val="0"/>
          <w:sz w:val="20"/>
          <w:szCs w:val="20"/>
        </w:rPr>
        <w:t>)</w:t>
      </w:r>
    </w:p>
    <w:p w:rsidR="008B270C" w:rsidRPr="00274813" w:rsidRDefault="00CC4EBE" w:rsidP="00AA17B2">
      <w:pPr>
        <w:adjustRightInd w:val="0"/>
        <w:snapToGrid w:val="0"/>
        <w:spacing w:line="360" w:lineRule="auto"/>
        <w:jc w:val="left"/>
        <w:rPr>
          <w:rFonts w:ascii="宋体" w:hAnsi="宋体"/>
          <w:snapToGrid w:val="0"/>
          <w:kern w:val="0"/>
          <w:sz w:val="20"/>
          <w:szCs w:val="20"/>
        </w:rPr>
      </w:pPr>
      <w:r w:rsidRPr="00274813">
        <w:rPr>
          <w:rFonts w:ascii="宋体" w:hAnsi="宋体" w:hint="eastAsia"/>
          <w:snapToGrid w:val="0"/>
          <w:kern w:val="0"/>
          <w:sz w:val="20"/>
          <w:szCs w:val="20"/>
        </w:rPr>
        <w:t>承包方：</w:t>
      </w:r>
      <w:r w:rsidRPr="00274813">
        <w:rPr>
          <w:rFonts w:ascii="宋体" w:hAnsi="宋体"/>
          <w:snapToGrid w:val="0"/>
          <w:kern w:val="0"/>
          <w:sz w:val="20"/>
          <w:szCs w:val="20"/>
        </w:rPr>
        <w:t>(</w:t>
      </w:r>
      <w:r w:rsidRPr="00274813">
        <w:rPr>
          <w:rFonts w:ascii="宋体" w:hAnsi="宋体" w:hint="eastAsia"/>
          <w:snapToGrid w:val="0"/>
          <w:kern w:val="0"/>
          <w:sz w:val="20"/>
          <w:szCs w:val="20"/>
        </w:rPr>
        <w:t>以下简称乙方</w:t>
      </w:r>
      <w:r w:rsidRPr="00274813">
        <w:rPr>
          <w:rFonts w:ascii="宋体" w:hAnsi="宋体"/>
          <w:snapToGrid w:val="0"/>
          <w:kern w:val="0"/>
          <w:sz w:val="20"/>
          <w:szCs w:val="20"/>
        </w:rPr>
        <w:t>)</w:t>
      </w:r>
    </w:p>
    <w:p w:rsidR="008B270C" w:rsidRPr="00274813" w:rsidRDefault="00221FB2" w:rsidP="00274813">
      <w:pPr>
        <w:adjustRightInd w:val="0"/>
        <w:snapToGrid w:val="0"/>
        <w:spacing w:line="360" w:lineRule="auto"/>
        <w:ind w:firstLineChars="200" w:firstLine="400"/>
        <w:jc w:val="left"/>
        <w:rPr>
          <w:rFonts w:ascii="宋体" w:hAnsi="宋体"/>
          <w:b/>
          <w:snapToGrid w:val="0"/>
          <w:kern w:val="0"/>
          <w:sz w:val="20"/>
          <w:szCs w:val="20"/>
        </w:rPr>
      </w:pPr>
      <w:r w:rsidRPr="00274813">
        <w:rPr>
          <w:rFonts w:ascii="宋体" w:hAnsi="宋体" w:hint="eastAsia"/>
          <w:snapToGrid w:val="0"/>
          <w:kern w:val="0"/>
          <w:sz w:val="20"/>
          <w:szCs w:val="20"/>
        </w:rPr>
        <w:t>根据国家有关法律、法规和条例的规定，</w:t>
      </w:r>
      <w:r w:rsidR="00CC4EBE" w:rsidRPr="00274813">
        <w:rPr>
          <w:rFonts w:ascii="宋体" w:hAnsi="宋体" w:hint="eastAsia"/>
          <w:snapToGrid w:val="0"/>
          <w:kern w:val="0"/>
          <w:sz w:val="20"/>
          <w:szCs w:val="20"/>
        </w:rPr>
        <w:t>经甲、乙双方友好协商，本着平等互利的原则，为如期如质如量地完成施工任务，特签订如下合同：</w:t>
      </w:r>
    </w:p>
    <w:p w:rsidR="008B270C" w:rsidRPr="00274813" w:rsidRDefault="00CC4EBE" w:rsidP="00AA17B2">
      <w:pPr>
        <w:adjustRightInd w:val="0"/>
        <w:snapToGrid w:val="0"/>
        <w:spacing w:line="360" w:lineRule="auto"/>
        <w:jc w:val="left"/>
        <w:rPr>
          <w:rFonts w:ascii="宋体" w:hAnsi="宋体"/>
          <w:b/>
          <w:snapToGrid w:val="0"/>
          <w:kern w:val="0"/>
          <w:sz w:val="20"/>
          <w:szCs w:val="20"/>
        </w:rPr>
      </w:pPr>
      <w:r w:rsidRPr="00274813">
        <w:rPr>
          <w:rFonts w:ascii="宋体" w:hAnsi="宋体" w:hint="eastAsia"/>
          <w:b/>
          <w:snapToGrid w:val="0"/>
          <w:kern w:val="0"/>
          <w:sz w:val="20"/>
          <w:szCs w:val="20"/>
        </w:rPr>
        <w:t>一、承包范围：</w:t>
      </w:r>
    </w:p>
    <w:p w:rsidR="008B270C" w:rsidRPr="00274813" w:rsidRDefault="00CC4EBE" w:rsidP="00274813">
      <w:pPr>
        <w:adjustRightInd w:val="0"/>
        <w:snapToGrid w:val="0"/>
        <w:spacing w:line="360" w:lineRule="auto"/>
        <w:ind w:firstLineChars="200" w:firstLine="400"/>
        <w:jc w:val="left"/>
        <w:rPr>
          <w:rFonts w:ascii="宋体" w:hAnsi="宋体"/>
          <w:b/>
          <w:snapToGrid w:val="0"/>
          <w:kern w:val="0"/>
          <w:sz w:val="20"/>
          <w:szCs w:val="20"/>
        </w:rPr>
      </w:pPr>
      <w:r w:rsidRPr="00274813">
        <w:rPr>
          <w:rFonts w:ascii="宋体" w:hAnsi="宋体" w:hint="eastAsia"/>
          <w:sz w:val="20"/>
          <w:szCs w:val="20"/>
          <w:u w:val="single"/>
        </w:rPr>
        <w:t>南京大学</w:t>
      </w:r>
      <w:proofErr w:type="gramStart"/>
      <w:r w:rsidRPr="00274813">
        <w:rPr>
          <w:rFonts w:ascii="宋体" w:hAnsi="宋体" w:hint="eastAsia"/>
          <w:sz w:val="20"/>
          <w:szCs w:val="20"/>
          <w:u w:val="single"/>
        </w:rPr>
        <w:t>仙</w:t>
      </w:r>
      <w:proofErr w:type="gramEnd"/>
      <w:r w:rsidRPr="00274813">
        <w:rPr>
          <w:rFonts w:ascii="宋体" w:hAnsi="宋体" w:hint="eastAsia"/>
          <w:sz w:val="20"/>
          <w:szCs w:val="20"/>
          <w:u w:val="single"/>
        </w:rPr>
        <w:t>林校区学生宿舍</w:t>
      </w:r>
      <w:proofErr w:type="gramStart"/>
      <w:r w:rsidRPr="00274813">
        <w:rPr>
          <w:rFonts w:ascii="宋体" w:hAnsi="宋体" w:hint="eastAsia"/>
          <w:sz w:val="20"/>
          <w:szCs w:val="20"/>
          <w:u w:val="single"/>
        </w:rPr>
        <w:t>一</w:t>
      </w:r>
      <w:proofErr w:type="gramEnd"/>
      <w:r w:rsidRPr="00274813">
        <w:rPr>
          <w:rFonts w:ascii="宋体" w:hAnsi="宋体" w:hint="eastAsia"/>
          <w:sz w:val="20"/>
          <w:szCs w:val="20"/>
          <w:u w:val="single"/>
        </w:rPr>
        <w:t>组团</w:t>
      </w:r>
      <w:r w:rsidRPr="00274813">
        <w:rPr>
          <w:rFonts w:ascii="宋体" w:hAnsi="宋体" w:hint="eastAsia"/>
          <w:snapToGrid w:val="0"/>
          <w:kern w:val="0"/>
          <w:sz w:val="20"/>
          <w:szCs w:val="20"/>
        </w:rPr>
        <w:t>公共浴室部分淋浴间隔断制作、安装，共计有60间隔断间。隔断为包工包料，采用</w:t>
      </w:r>
      <w:r w:rsidRPr="00274813">
        <w:rPr>
          <w:rFonts w:ascii="宋体" w:hAnsi="宋体"/>
          <w:b/>
          <w:sz w:val="20"/>
          <w:szCs w:val="20"/>
        </w:rPr>
        <w:t>_</w:t>
      </w:r>
      <w:r w:rsidRPr="00274813">
        <w:rPr>
          <w:rFonts w:ascii="宋体" w:hAnsi="宋体" w:hint="eastAsia"/>
          <w:b/>
          <w:sz w:val="20"/>
          <w:szCs w:val="20"/>
          <w:u w:val="single"/>
        </w:rPr>
        <w:t>25</w:t>
      </w:r>
      <w:r w:rsidRPr="00274813">
        <w:rPr>
          <w:rFonts w:ascii="宋体" w:hAnsi="宋体" w:hint="eastAsia"/>
          <w:snapToGrid w:val="0"/>
          <w:kern w:val="0"/>
          <w:sz w:val="20"/>
          <w:szCs w:val="20"/>
        </w:rPr>
        <w:t>mm厚PVC空腔发泡板〔暖白〕，甲方提供</w:t>
      </w:r>
      <w:r w:rsidR="00AA17B2" w:rsidRPr="00274813">
        <w:rPr>
          <w:rFonts w:ascii="宋体" w:hAnsi="宋体" w:hint="eastAsia"/>
          <w:snapToGrid w:val="0"/>
          <w:kern w:val="0"/>
          <w:sz w:val="20"/>
          <w:szCs w:val="20"/>
        </w:rPr>
        <w:t>用电接口</w:t>
      </w:r>
      <w:r w:rsidRPr="00274813">
        <w:rPr>
          <w:rFonts w:ascii="宋体" w:hAnsi="宋体" w:hint="eastAsia"/>
          <w:snapToGrid w:val="0"/>
          <w:kern w:val="0"/>
          <w:sz w:val="20"/>
          <w:szCs w:val="20"/>
        </w:rPr>
        <w:t>，其他均由乙方负责，一切附属工序均属其承包范围。</w:t>
      </w:r>
    </w:p>
    <w:p w:rsidR="008B270C" w:rsidRPr="00274813" w:rsidRDefault="00CC4EBE" w:rsidP="00AA17B2">
      <w:pPr>
        <w:adjustRightInd w:val="0"/>
        <w:snapToGrid w:val="0"/>
        <w:spacing w:line="360" w:lineRule="auto"/>
        <w:jc w:val="left"/>
        <w:rPr>
          <w:rFonts w:ascii="宋体" w:hAnsi="宋体"/>
          <w:b/>
          <w:snapToGrid w:val="0"/>
          <w:kern w:val="0"/>
          <w:sz w:val="20"/>
          <w:szCs w:val="20"/>
        </w:rPr>
      </w:pPr>
      <w:r w:rsidRPr="00274813">
        <w:rPr>
          <w:rFonts w:ascii="宋体" w:hAnsi="宋体" w:hint="eastAsia"/>
          <w:b/>
          <w:snapToGrid w:val="0"/>
          <w:kern w:val="0"/>
          <w:sz w:val="20"/>
          <w:szCs w:val="20"/>
        </w:rPr>
        <w:t>二、施工质量：</w:t>
      </w:r>
    </w:p>
    <w:p w:rsidR="008B270C" w:rsidRPr="00274813" w:rsidRDefault="00CC4EBE" w:rsidP="00274813">
      <w:pPr>
        <w:adjustRightInd w:val="0"/>
        <w:snapToGrid w:val="0"/>
        <w:spacing w:line="360" w:lineRule="auto"/>
        <w:ind w:firstLineChars="200" w:firstLine="400"/>
        <w:jc w:val="left"/>
        <w:rPr>
          <w:rFonts w:ascii="宋体" w:hAnsi="宋体"/>
          <w:snapToGrid w:val="0"/>
          <w:kern w:val="0"/>
          <w:sz w:val="20"/>
          <w:szCs w:val="20"/>
        </w:rPr>
      </w:pPr>
      <w:r w:rsidRPr="00274813">
        <w:rPr>
          <w:rFonts w:ascii="宋体" w:hAnsi="宋体" w:hint="eastAsia"/>
          <w:snapToGrid w:val="0"/>
          <w:kern w:val="0"/>
          <w:sz w:val="20"/>
          <w:szCs w:val="20"/>
        </w:rPr>
        <w:t>1、质量达到合格工程标准，隔断</w:t>
      </w:r>
      <w:r w:rsidR="00AA17B2" w:rsidRPr="00274813">
        <w:rPr>
          <w:rFonts w:ascii="宋体" w:hAnsi="宋体" w:hint="eastAsia"/>
          <w:snapToGrid w:val="0"/>
          <w:kern w:val="0"/>
          <w:sz w:val="20"/>
          <w:szCs w:val="20"/>
        </w:rPr>
        <w:t>板材品牌</w:t>
      </w:r>
      <w:r w:rsidRPr="00274813">
        <w:rPr>
          <w:rFonts w:ascii="宋体" w:hAnsi="宋体" w:hint="eastAsia"/>
          <w:snapToGrid w:val="0"/>
          <w:kern w:val="0"/>
          <w:sz w:val="20"/>
          <w:szCs w:val="20"/>
        </w:rPr>
        <w:t>为</w:t>
      </w:r>
      <w:r w:rsidRPr="00274813">
        <w:rPr>
          <w:rFonts w:ascii="宋体" w:hAnsi="宋体"/>
          <w:b/>
          <w:sz w:val="20"/>
          <w:szCs w:val="20"/>
        </w:rPr>
        <w:t>__________________</w:t>
      </w:r>
      <w:r w:rsidRPr="00274813">
        <w:rPr>
          <w:rFonts w:ascii="宋体" w:hAnsi="宋体" w:hint="eastAsia"/>
          <w:snapToGrid w:val="0"/>
          <w:kern w:val="0"/>
          <w:sz w:val="20"/>
          <w:szCs w:val="20"/>
        </w:rPr>
        <w:t>。</w:t>
      </w:r>
    </w:p>
    <w:p w:rsidR="008B270C" w:rsidRPr="00274813" w:rsidRDefault="00CC4EBE" w:rsidP="00274813">
      <w:pPr>
        <w:adjustRightInd w:val="0"/>
        <w:snapToGrid w:val="0"/>
        <w:spacing w:line="360" w:lineRule="auto"/>
        <w:ind w:firstLineChars="200" w:firstLine="400"/>
        <w:jc w:val="left"/>
        <w:rPr>
          <w:rFonts w:ascii="宋体" w:hAnsi="宋体"/>
          <w:b/>
          <w:snapToGrid w:val="0"/>
          <w:kern w:val="0"/>
          <w:sz w:val="20"/>
          <w:szCs w:val="20"/>
        </w:rPr>
      </w:pPr>
      <w:r w:rsidRPr="00274813">
        <w:rPr>
          <w:rFonts w:ascii="宋体" w:hAnsi="宋体" w:hint="eastAsia"/>
          <w:snapToGrid w:val="0"/>
          <w:kern w:val="0"/>
          <w:sz w:val="20"/>
          <w:szCs w:val="20"/>
        </w:rPr>
        <w:t>2、乙方必须配备项目负责人一名，进行现场安装管理，及时向甲方汇报工程进度，处理现场发生的问题。项目负责人无特殊情况必须出满勤，甲方代表进行考勤。如因乙方负责人管理不善，玩忽职守导致质量达不到要求，工期拖延给甲方造成实际损失，甲方有权利</w:t>
      </w:r>
      <w:proofErr w:type="gramStart"/>
      <w:r w:rsidRPr="00274813">
        <w:rPr>
          <w:rFonts w:ascii="宋体" w:hAnsi="宋体" w:hint="eastAsia"/>
          <w:snapToGrid w:val="0"/>
          <w:kern w:val="0"/>
          <w:sz w:val="20"/>
          <w:szCs w:val="20"/>
        </w:rPr>
        <w:t>视损失</w:t>
      </w:r>
      <w:proofErr w:type="gramEnd"/>
      <w:r w:rsidRPr="00274813">
        <w:rPr>
          <w:rFonts w:ascii="宋体" w:hAnsi="宋体" w:hint="eastAsia"/>
          <w:snapToGrid w:val="0"/>
          <w:kern w:val="0"/>
          <w:sz w:val="20"/>
          <w:szCs w:val="20"/>
        </w:rPr>
        <w:t>大小向乙方要求赔偿。</w:t>
      </w:r>
    </w:p>
    <w:p w:rsidR="008B270C" w:rsidRPr="00274813" w:rsidRDefault="00CC4EBE" w:rsidP="00AA17B2">
      <w:pPr>
        <w:numPr>
          <w:ilvl w:val="0"/>
          <w:numId w:val="1"/>
        </w:numPr>
        <w:adjustRightInd w:val="0"/>
        <w:snapToGrid w:val="0"/>
        <w:spacing w:line="360" w:lineRule="auto"/>
        <w:jc w:val="left"/>
        <w:rPr>
          <w:rFonts w:ascii="宋体" w:hAnsi="宋体"/>
          <w:b/>
          <w:snapToGrid w:val="0"/>
          <w:kern w:val="0"/>
          <w:sz w:val="20"/>
          <w:szCs w:val="20"/>
        </w:rPr>
      </w:pPr>
      <w:r w:rsidRPr="00274813">
        <w:rPr>
          <w:rFonts w:ascii="宋体" w:hAnsi="宋体" w:hint="eastAsia"/>
          <w:b/>
          <w:snapToGrid w:val="0"/>
          <w:kern w:val="0"/>
          <w:sz w:val="20"/>
          <w:szCs w:val="20"/>
        </w:rPr>
        <w:t>工程进度要求：</w:t>
      </w:r>
    </w:p>
    <w:p w:rsidR="008B270C" w:rsidRPr="00274813" w:rsidRDefault="00CC4EBE" w:rsidP="00274813">
      <w:pPr>
        <w:adjustRightInd w:val="0"/>
        <w:snapToGrid w:val="0"/>
        <w:spacing w:line="360" w:lineRule="auto"/>
        <w:ind w:firstLineChars="200" w:firstLine="400"/>
        <w:jc w:val="left"/>
        <w:rPr>
          <w:rFonts w:ascii="宋体" w:hAnsi="宋体"/>
          <w:bCs/>
          <w:snapToGrid w:val="0"/>
          <w:kern w:val="0"/>
          <w:sz w:val="20"/>
          <w:szCs w:val="20"/>
        </w:rPr>
      </w:pPr>
      <w:r w:rsidRPr="00274813">
        <w:rPr>
          <w:rFonts w:ascii="宋体" w:hAnsi="宋体" w:hint="eastAsia"/>
          <w:bCs/>
          <w:snapToGrid w:val="0"/>
          <w:kern w:val="0"/>
          <w:sz w:val="20"/>
          <w:szCs w:val="20"/>
        </w:rPr>
        <w:t>本项目工期要求：15日历天</w:t>
      </w:r>
    </w:p>
    <w:p w:rsidR="008B270C" w:rsidRPr="00274813" w:rsidRDefault="00CC4EBE" w:rsidP="00274813">
      <w:pPr>
        <w:adjustRightInd w:val="0"/>
        <w:snapToGrid w:val="0"/>
        <w:spacing w:line="360" w:lineRule="auto"/>
        <w:ind w:firstLineChars="200" w:firstLine="400"/>
        <w:jc w:val="left"/>
        <w:rPr>
          <w:rFonts w:ascii="宋体" w:hAnsi="宋体"/>
          <w:snapToGrid w:val="0"/>
          <w:kern w:val="0"/>
          <w:sz w:val="20"/>
          <w:szCs w:val="20"/>
        </w:rPr>
      </w:pPr>
      <w:r w:rsidRPr="00274813">
        <w:rPr>
          <w:rFonts w:ascii="宋体" w:hAnsi="宋体" w:hint="eastAsia"/>
          <w:snapToGrid w:val="0"/>
          <w:kern w:val="0"/>
          <w:sz w:val="20"/>
          <w:szCs w:val="20"/>
        </w:rPr>
        <w:t>乙方按甲方通知进场施工，并从进场当日起计算工期。</w:t>
      </w:r>
    </w:p>
    <w:p w:rsidR="008B270C" w:rsidRPr="00274813" w:rsidRDefault="00CC4EBE" w:rsidP="00274813">
      <w:pPr>
        <w:adjustRightInd w:val="0"/>
        <w:snapToGrid w:val="0"/>
        <w:spacing w:line="360" w:lineRule="auto"/>
        <w:ind w:firstLineChars="200" w:firstLine="400"/>
        <w:jc w:val="left"/>
        <w:rPr>
          <w:rFonts w:ascii="宋体" w:hAnsi="宋体"/>
          <w:b/>
          <w:snapToGrid w:val="0"/>
          <w:kern w:val="0"/>
          <w:sz w:val="20"/>
          <w:szCs w:val="20"/>
        </w:rPr>
      </w:pPr>
      <w:r w:rsidRPr="00274813">
        <w:rPr>
          <w:rFonts w:ascii="宋体" w:hAnsi="宋体" w:hint="eastAsia"/>
          <w:snapToGrid w:val="0"/>
          <w:kern w:val="0"/>
          <w:sz w:val="20"/>
          <w:szCs w:val="20"/>
        </w:rPr>
        <w:t>进度必须根据甲方提出的工期要求如期完成，乙方根据进度要求合理制定进度计划，合理安排人员和材料进场计划。</w:t>
      </w:r>
    </w:p>
    <w:p w:rsidR="008B270C" w:rsidRPr="00274813" w:rsidRDefault="00CC4EBE" w:rsidP="00AA17B2">
      <w:pPr>
        <w:adjustRightInd w:val="0"/>
        <w:snapToGrid w:val="0"/>
        <w:spacing w:line="360" w:lineRule="auto"/>
        <w:jc w:val="left"/>
        <w:rPr>
          <w:rFonts w:ascii="宋体" w:hAnsi="宋体"/>
          <w:b/>
          <w:snapToGrid w:val="0"/>
          <w:kern w:val="0"/>
          <w:sz w:val="20"/>
          <w:szCs w:val="20"/>
        </w:rPr>
      </w:pPr>
      <w:r w:rsidRPr="00274813">
        <w:rPr>
          <w:rFonts w:ascii="宋体" w:hAnsi="宋体" w:hint="eastAsia"/>
          <w:b/>
          <w:snapToGrid w:val="0"/>
          <w:kern w:val="0"/>
          <w:sz w:val="20"/>
          <w:szCs w:val="20"/>
        </w:rPr>
        <w:t>四、安全文明要求：</w:t>
      </w:r>
    </w:p>
    <w:p w:rsidR="008B270C" w:rsidRPr="00274813" w:rsidRDefault="00CC4EBE" w:rsidP="00274813">
      <w:pPr>
        <w:adjustRightInd w:val="0"/>
        <w:snapToGrid w:val="0"/>
        <w:spacing w:line="360" w:lineRule="auto"/>
        <w:ind w:firstLineChars="200" w:firstLine="400"/>
        <w:jc w:val="left"/>
        <w:rPr>
          <w:rFonts w:ascii="宋体" w:hAnsi="宋体"/>
          <w:b/>
          <w:snapToGrid w:val="0"/>
          <w:kern w:val="0"/>
          <w:sz w:val="20"/>
          <w:szCs w:val="20"/>
        </w:rPr>
      </w:pPr>
      <w:r w:rsidRPr="00274813">
        <w:rPr>
          <w:rFonts w:ascii="宋体" w:hAnsi="宋体" w:hint="eastAsia"/>
          <w:snapToGrid w:val="0"/>
          <w:kern w:val="0"/>
          <w:sz w:val="20"/>
          <w:szCs w:val="20"/>
        </w:rPr>
        <w:t>乙方从业人员必须无条件地遵守施工中的各项文明施工安全制度和安全操作规程。施工中产生的各种垃圾在每天结束工作前清运干净，保持公共浴室干净整洁。施工中使用的各类电器工具，必须具备防漏电措施，安全用电。施工中避开学生休息时间，并采取防噪音措施，避免对影响宿舍学生正常休息。严禁打赤膊施工，施工场地内随时保持整洁，做到工完</w:t>
      </w:r>
      <w:r w:rsidR="00221FB2" w:rsidRPr="00274813">
        <w:rPr>
          <w:rFonts w:ascii="宋体" w:hAnsi="宋体" w:hint="eastAsia"/>
          <w:snapToGrid w:val="0"/>
          <w:kern w:val="0"/>
          <w:sz w:val="20"/>
          <w:szCs w:val="20"/>
        </w:rPr>
        <w:t>场</w:t>
      </w:r>
      <w:r w:rsidRPr="00274813">
        <w:rPr>
          <w:rFonts w:ascii="宋体" w:hAnsi="宋体" w:hint="eastAsia"/>
          <w:snapToGrid w:val="0"/>
          <w:kern w:val="0"/>
          <w:sz w:val="20"/>
          <w:szCs w:val="20"/>
        </w:rPr>
        <w:t>清。</w:t>
      </w:r>
    </w:p>
    <w:p w:rsidR="008B270C" w:rsidRPr="00274813" w:rsidRDefault="00CC4EBE" w:rsidP="00AA17B2">
      <w:pPr>
        <w:adjustRightInd w:val="0"/>
        <w:snapToGrid w:val="0"/>
        <w:spacing w:line="360" w:lineRule="auto"/>
        <w:jc w:val="left"/>
        <w:rPr>
          <w:rFonts w:ascii="宋体" w:hAnsi="宋体"/>
          <w:snapToGrid w:val="0"/>
          <w:kern w:val="0"/>
          <w:sz w:val="20"/>
          <w:szCs w:val="20"/>
        </w:rPr>
      </w:pPr>
      <w:r w:rsidRPr="00274813">
        <w:rPr>
          <w:rFonts w:ascii="宋体" w:hAnsi="宋体" w:hint="eastAsia"/>
          <w:b/>
          <w:snapToGrid w:val="0"/>
          <w:kern w:val="0"/>
          <w:sz w:val="20"/>
          <w:szCs w:val="20"/>
        </w:rPr>
        <w:t>六、结算及付款方式：</w:t>
      </w:r>
    </w:p>
    <w:p w:rsidR="008B270C" w:rsidRPr="00274813" w:rsidRDefault="00CC4EBE" w:rsidP="00274813">
      <w:pPr>
        <w:adjustRightInd w:val="0"/>
        <w:snapToGrid w:val="0"/>
        <w:spacing w:line="360" w:lineRule="auto"/>
        <w:ind w:firstLineChars="200" w:firstLine="400"/>
        <w:jc w:val="left"/>
        <w:rPr>
          <w:rFonts w:ascii="宋体" w:hAnsi="宋体"/>
          <w:snapToGrid w:val="0"/>
          <w:kern w:val="0"/>
          <w:sz w:val="20"/>
          <w:szCs w:val="20"/>
        </w:rPr>
      </w:pPr>
      <w:r w:rsidRPr="00274813">
        <w:rPr>
          <w:rFonts w:ascii="宋体" w:hAnsi="宋体" w:hint="eastAsia"/>
          <w:snapToGrid w:val="0"/>
          <w:kern w:val="0"/>
          <w:sz w:val="20"/>
          <w:szCs w:val="20"/>
        </w:rPr>
        <w:t xml:space="preserve">隔断包工包料按 </w:t>
      </w:r>
      <w:r w:rsidRPr="00274813">
        <w:rPr>
          <w:rFonts w:ascii="宋体" w:hAnsi="宋体"/>
          <w:b/>
          <w:sz w:val="20"/>
          <w:szCs w:val="20"/>
        </w:rPr>
        <w:t>____________</w:t>
      </w:r>
      <w:r w:rsidRPr="00274813">
        <w:rPr>
          <w:rFonts w:ascii="宋体" w:hAnsi="宋体" w:hint="eastAsia"/>
          <w:snapToGrid w:val="0"/>
          <w:kern w:val="0"/>
          <w:sz w:val="20"/>
          <w:szCs w:val="20"/>
          <w:u w:val="single"/>
        </w:rPr>
        <w:t xml:space="preserve"> </w:t>
      </w:r>
      <w:r w:rsidRPr="00274813">
        <w:rPr>
          <w:rFonts w:ascii="宋体" w:hAnsi="宋体" w:hint="eastAsia"/>
          <w:snapToGrid w:val="0"/>
          <w:kern w:val="0"/>
          <w:sz w:val="20"/>
          <w:szCs w:val="20"/>
        </w:rPr>
        <w:t>元/间计算，乙方报价</w:t>
      </w:r>
      <w:proofErr w:type="gramStart"/>
      <w:r w:rsidRPr="00274813">
        <w:rPr>
          <w:rFonts w:ascii="宋体" w:hAnsi="宋体" w:hint="eastAsia"/>
          <w:snapToGrid w:val="0"/>
          <w:kern w:val="0"/>
          <w:sz w:val="20"/>
          <w:szCs w:val="20"/>
        </w:rPr>
        <w:t>前需已勘察</w:t>
      </w:r>
      <w:proofErr w:type="gramEnd"/>
      <w:r w:rsidRPr="00274813">
        <w:rPr>
          <w:rFonts w:ascii="宋体" w:hAnsi="宋体" w:hint="eastAsia"/>
          <w:snapToGrid w:val="0"/>
          <w:kern w:val="0"/>
          <w:sz w:val="20"/>
          <w:szCs w:val="20"/>
        </w:rPr>
        <w:t>过现场，</w:t>
      </w:r>
      <w:proofErr w:type="gramStart"/>
      <w:r w:rsidRPr="00274813">
        <w:rPr>
          <w:rFonts w:ascii="宋体" w:hAnsi="宋体" w:hint="eastAsia"/>
          <w:snapToGrid w:val="0"/>
          <w:kern w:val="0"/>
          <w:sz w:val="20"/>
          <w:szCs w:val="20"/>
        </w:rPr>
        <w:t>已综合</w:t>
      </w:r>
      <w:proofErr w:type="gramEnd"/>
      <w:r w:rsidRPr="00274813">
        <w:rPr>
          <w:rFonts w:ascii="宋体" w:hAnsi="宋体" w:hint="eastAsia"/>
          <w:snapToGrid w:val="0"/>
          <w:kern w:val="0"/>
          <w:sz w:val="20"/>
          <w:szCs w:val="20"/>
        </w:rPr>
        <w:t>考虑各种可能发生的费用。单价不做调整。除非甲方调整</w:t>
      </w:r>
      <w:proofErr w:type="gramStart"/>
      <w:r w:rsidRPr="00274813">
        <w:rPr>
          <w:rFonts w:ascii="宋体" w:hAnsi="宋体" w:hint="eastAsia"/>
          <w:snapToGrid w:val="0"/>
          <w:kern w:val="0"/>
          <w:sz w:val="20"/>
          <w:szCs w:val="20"/>
        </w:rPr>
        <w:t>隔断间</w:t>
      </w:r>
      <w:proofErr w:type="gramEnd"/>
      <w:r w:rsidRPr="00274813">
        <w:rPr>
          <w:rFonts w:ascii="宋体" w:hAnsi="宋体" w:hint="eastAsia"/>
          <w:snapToGrid w:val="0"/>
          <w:kern w:val="0"/>
          <w:sz w:val="20"/>
          <w:szCs w:val="20"/>
        </w:rPr>
        <w:t>数量，否则总价不做调整</w:t>
      </w:r>
      <w:r w:rsidR="00AA17B2" w:rsidRPr="00274813">
        <w:rPr>
          <w:rFonts w:ascii="宋体" w:hAnsi="宋体" w:hint="eastAsia"/>
          <w:snapToGrid w:val="0"/>
          <w:kern w:val="0"/>
          <w:sz w:val="20"/>
          <w:szCs w:val="20"/>
        </w:rPr>
        <w:t>。</w:t>
      </w:r>
    </w:p>
    <w:p w:rsidR="008B270C" w:rsidRPr="00274813" w:rsidRDefault="00CC4EBE" w:rsidP="00274813">
      <w:pPr>
        <w:adjustRightInd w:val="0"/>
        <w:snapToGrid w:val="0"/>
        <w:spacing w:line="360" w:lineRule="auto"/>
        <w:ind w:firstLineChars="200" w:firstLine="400"/>
        <w:jc w:val="left"/>
        <w:rPr>
          <w:rFonts w:ascii="宋体" w:hAnsi="宋体"/>
          <w:b/>
          <w:snapToGrid w:val="0"/>
          <w:kern w:val="0"/>
          <w:sz w:val="20"/>
          <w:szCs w:val="20"/>
        </w:rPr>
      </w:pPr>
      <w:r w:rsidRPr="00274813">
        <w:rPr>
          <w:rFonts w:ascii="宋体" w:hAnsi="宋体" w:hint="eastAsia"/>
          <w:snapToGrid w:val="0"/>
          <w:kern w:val="0"/>
          <w:sz w:val="20"/>
          <w:szCs w:val="20"/>
        </w:rPr>
        <w:t>竣工验收后一次性付</w:t>
      </w:r>
      <w:r w:rsidR="00AA17B2" w:rsidRPr="00274813">
        <w:rPr>
          <w:rFonts w:ascii="宋体" w:hAnsi="宋体"/>
          <w:b/>
          <w:sz w:val="20"/>
          <w:szCs w:val="20"/>
          <w:u w:val="single"/>
        </w:rPr>
        <w:t>_</w:t>
      </w:r>
      <w:r w:rsidR="00AA17B2" w:rsidRPr="00274813">
        <w:rPr>
          <w:rFonts w:ascii="宋体" w:hAnsi="宋体" w:hint="eastAsia"/>
          <w:b/>
          <w:sz w:val="20"/>
          <w:szCs w:val="20"/>
          <w:u w:val="single"/>
        </w:rPr>
        <w:t>100</w:t>
      </w:r>
      <w:r w:rsidRPr="00274813">
        <w:rPr>
          <w:rFonts w:ascii="宋体" w:hAnsi="宋体"/>
          <w:b/>
          <w:sz w:val="20"/>
          <w:szCs w:val="20"/>
        </w:rPr>
        <w:t>_</w:t>
      </w:r>
      <w:r w:rsidRPr="00274813">
        <w:rPr>
          <w:rFonts w:ascii="宋体" w:hAnsi="宋体" w:hint="eastAsia"/>
          <w:snapToGrid w:val="0"/>
          <w:kern w:val="0"/>
          <w:sz w:val="20"/>
          <w:szCs w:val="20"/>
        </w:rPr>
        <w:t>%</w:t>
      </w:r>
      <w:r w:rsidR="00AA17B2" w:rsidRPr="00274813">
        <w:rPr>
          <w:rFonts w:ascii="宋体" w:hAnsi="宋体" w:hint="eastAsia"/>
          <w:snapToGrid w:val="0"/>
          <w:kern w:val="0"/>
          <w:sz w:val="20"/>
          <w:szCs w:val="20"/>
        </w:rPr>
        <w:t>工程款</w:t>
      </w:r>
      <w:r w:rsidRPr="00274813">
        <w:rPr>
          <w:rFonts w:ascii="宋体" w:hAnsi="宋体" w:hint="eastAsia"/>
          <w:snapToGrid w:val="0"/>
          <w:kern w:val="0"/>
          <w:sz w:val="20"/>
          <w:szCs w:val="20"/>
        </w:rPr>
        <w:t>，</w:t>
      </w:r>
      <w:r w:rsidR="00AA17B2" w:rsidRPr="00274813">
        <w:rPr>
          <w:rFonts w:ascii="宋体" w:hAnsi="宋体" w:hint="eastAsia"/>
          <w:snapToGrid w:val="0"/>
          <w:kern w:val="0"/>
          <w:sz w:val="20"/>
          <w:szCs w:val="20"/>
        </w:rPr>
        <w:t>工程款的支付</w:t>
      </w:r>
      <w:proofErr w:type="gramStart"/>
      <w:r w:rsidR="00AA17B2" w:rsidRPr="00274813">
        <w:rPr>
          <w:rFonts w:ascii="宋体" w:hAnsi="宋体" w:hint="eastAsia"/>
          <w:snapToGrid w:val="0"/>
          <w:kern w:val="0"/>
          <w:sz w:val="20"/>
          <w:szCs w:val="20"/>
        </w:rPr>
        <w:t>不</w:t>
      </w:r>
      <w:proofErr w:type="gramEnd"/>
      <w:r w:rsidR="00AA17B2" w:rsidRPr="00274813">
        <w:rPr>
          <w:rFonts w:ascii="宋体" w:hAnsi="宋体" w:hint="eastAsia"/>
          <w:snapToGrid w:val="0"/>
          <w:kern w:val="0"/>
          <w:sz w:val="20"/>
          <w:szCs w:val="20"/>
        </w:rPr>
        <w:t>免除保修期内的保修责任（含材料及人工费）</w:t>
      </w:r>
      <w:r w:rsidRPr="00274813">
        <w:rPr>
          <w:rFonts w:ascii="宋体" w:hAnsi="宋体" w:hint="eastAsia"/>
          <w:snapToGrid w:val="0"/>
          <w:kern w:val="0"/>
          <w:sz w:val="20"/>
          <w:szCs w:val="20"/>
        </w:rPr>
        <w:t>，</w:t>
      </w:r>
      <w:r w:rsidR="00AA17B2" w:rsidRPr="00274813">
        <w:rPr>
          <w:rFonts w:ascii="宋体" w:hAnsi="宋体" w:hint="eastAsia"/>
          <w:snapToGrid w:val="0"/>
          <w:kern w:val="0"/>
          <w:sz w:val="20"/>
          <w:szCs w:val="20"/>
        </w:rPr>
        <w:t>本工程保修期为2年</w:t>
      </w:r>
      <w:r w:rsidRPr="00274813">
        <w:rPr>
          <w:rFonts w:ascii="宋体" w:hAnsi="宋体" w:hint="eastAsia"/>
          <w:snapToGrid w:val="0"/>
          <w:kern w:val="0"/>
          <w:sz w:val="20"/>
          <w:szCs w:val="20"/>
        </w:rPr>
        <w:t>。</w:t>
      </w:r>
    </w:p>
    <w:p w:rsidR="00F41F21" w:rsidRPr="00F41F21" w:rsidRDefault="00F41F21" w:rsidP="00AA17B2">
      <w:pPr>
        <w:numPr>
          <w:ilvl w:val="0"/>
          <w:numId w:val="2"/>
        </w:numPr>
        <w:adjustRightInd w:val="0"/>
        <w:snapToGrid w:val="0"/>
        <w:spacing w:line="360" w:lineRule="auto"/>
        <w:jc w:val="left"/>
        <w:rPr>
          <w:rFonts w:ascii="宋体" w:hAnsi="宋体"/>
          <w:b/>
          <w:snapToGrid w:val="0"/>
          <w:kern w:val="0"/>
          <w:sz w:val="20"/>
          <w:szCs w:val="20"/>
        </w:rPr>
      </w:pPr>
      <w:r w:rsidRPr="00F41F21">
        <w:rPr>
          <w:rFonts w:ascii="宋体" w:hAnsi="宋体" w:hint="eastAsia"/>
          <w:b/>
          <w:snapToGrid w:val="0"/>
          <w:kern w:val="0"/>
          <w:sz w:val="20"/>
          <w:szCs w:val="20"/>
        </w:rPr>
        <w:t>其他</w:t>
      </w:r>
      <w:r>
        <w:rPr>
          <w:rFonts w:ascii="宋体" w:hAnsi="宋体" w:hint="eastAsia"/>
          <w:b/>
          <w:snapToGrid w:val="0"/>
          <w:kern w:val="0"/>
          <w:sz w:val="20"/>
          <w:szCs w:val="20"/>
        </w:rPr>
        <w:t>：</w:t>
      </w:r>
    </w:p>
    <w:p w:rsidR="008B270C" w:rsidRPr="00274813" w:rsidRDefault="00CC4EBE" w:rsidP="00F41F21">
      <w:pPr>
        <w:adjustRightInd w:val="0"/>
        <w:snapToGrid w:val="0"/>
        <w:spacing w:line="360" w:lineRule="auto"/>
        <w:ind w:firstLineChars="200" w:firstLine="400"/>
        <w:jc w:val="left"/>
        <w:rPr>
          <w:rFonts w:ascii="宋体" w:hAnsi="宋体"/>
          <w:snapToGrid w:val="0"/>
          <w:kern w:val="0"/>
          <w:sz w:val="20"/>
          <w:szCs w:val="20"/>
        </w:rPr>
      </w:pPr>
      <w:r w:rsidRPr="00274813">
        <w:rPr>
          <w:rFonts w:ascii="宋体" w:hAnsi="宋体" w:hint="eastAsia"/>
          <w:snapToGrid w:val="0"/>
          <w:kern w:val="0"/>
          <w:sz w:val="20"/>
          <w:szCs w:val="20"/>
        </w:rPr>
        <w:t>本合同一式</w:t>
      </w:r>
      <w:r w:rsidRPr="00274813">
        <w:rPr>
          <w:rFonts w:ascii="宋体" w:hAnsi="宋体"/>
          <w:b/>
          <w:sz w:val="20"/>
          <w:szCs w:val="20"/>
        </w:rPr>
        <w:t>__</w:t>
      </w:r>
      <w:r w:rsidR="00AA17B2" w:rsidRPr="00274813">
        <w:rPr>
          <w:rFonts w:ascii="宋体" w:hAnsi="宋体" w:hint="eastAsia"/>
          <w:b/>
          <w:sz w:val="20"/>
          <w:szCs w:val="20"/>
          <w:u w:val="single"/>
        </w:rPr>
        <w:t>八</w:t>
      </w:r>
      <w:r w:rsidRPr="00274813">
        <w:rPr>
          <w:rFonts w:ascii="宋体" w:hAnsi="宋体"/>
          <w:b/>
          <w:sz w:val="20"/>
          <w:szCs w:val="20"/>
          <w:u w:val="single"/>
        </w:rPr>
        <w:t>_</w:t>
      </w:r>
      <w:r w:rsidRPr="00274813">
        <w:rPr>
          <w:rFonts w:ascii="宋体" w:hAnsi="宋体"/>
          <w:b/>
          <w:sz w:val="20"/>
          <w:szCs w:val="20"/>
        </w:rPr>
        <w:t>_</w:t>
      </w:r>
      <w:r w:rsidRPr="00274813">
        <w:rPr>
          <w:rFonts w:ascii="宋体" w:hAnsi="宋体" w:hint="eastAsia"/>
          <w:snapToGrid w:val="0"/>
          <w:kern w:val="0"/>
          <w:sz w:val="20"/>
          <w:szCs w:val="20"/>
        </w:rPr>
        <w:t>份，双方各执</w:t>
      </w:r>
      <w:r w:rsidRPr="00274813">
        <w:rPr>
          <w:rFonts w:ascii="宋体" w:hAnsi="宋体"/>
          <w:b/>
          <w:sz w:val="20"/>
          <w:szCs w:val="20"/>
        </w:rPr>
        <w:t>__</w:t>
      </w:r>
      <w:r w:rsidR="00AA17B2" w:rsidRPr="00274813">
        <w:rPr>
          <w:rFonts w:ascii="宋体" w:hAnsi="宋体" w:hint="eastAsia"/>
          <w:b/>
          <w:sz w:val="20"/>
          <w:szCs w:val="20"/>
          <w:u w:val="single"/>
        </w:rPr>
        <w:t>四</w:t>
      </w:r>
      <w:r w:rsidRPr="00274813">
        <w:rPr>
          <w:rFonts w:ascii="宋体" w:hAnsi="宋体"/>
          <w:b/>
          <w:sz w:val="20"/>
          <w:szCs w:val="20"/>
        </w:rPr>
        <w:t>_</w:t>
      </w:r>
      <w:r w:rsidRPr="00274813">
        <w:rPr>
          <w:rFonts w:ascii="宋体" w:hAnsi="宋体" w:hint="eastAsia"/>
          <w:snapToGrid w:val="0"/>
          <w:kern w:val="0"/>
          <w:sz w:val="20"/>
          <w:szCs w:val="20"/>
        </w:rPr>
        <w:t>份，</w:t>
      </w:r>
      <w:r w:rsidR="00AA17B2" w:rsidRPr="00274813">
        <w:rPr>
          <w:rFonts w:ascii="宋体" w:hAnsi="宋体" w:hint="eastAsia"/>
          <w:snapToGrid w:val="0"/>
          <w:kern w:val="0"/>
          <w:sz w:val="20"/>
          <w:szCs w:val="20"/>
        </w:rPr>
        <w:t>经双方签字盖章后生效</w:t>
      </w:r>
      <w:r w:rsidRPr="00274813">
        <w:rPr>
          <w:rFonts w:ascii="宋体" w:hAnsi="宋体" w:hint="eastAsia"/>
          <w:snapToGrid w:val="0"/>
          <w:kern w:val="0"/>
          <w:sz w:val="20"/>
          <w:szCs w:val="20"/>
        </w:rPr>
        <w:t>，未尽事宜，双方协商解决。</w:t>
      </w:r>
    </w:p>
    <w:p w:rsidR="008B270C" w:rsidRPr="00274813" w:rsidRDefault="008B270C" w:rsidP="00AA17B2">
      <w:pPr>
        <w:adjustRightInd w:val="0"/>
        <w:snapToGrid w:val="0"/>
        <w:spacing w:line="360" w:lineRule="auto"/>
        <w:jc w:val="left"/>
        <w:rPr>
          <w:rFonts w:ascii="宋体" w:hAnsi="宋体"/>
          <w:snapToGrid w:val="0"/>
          <w:kern w:val="0"/>
          <w:sz w:val="20"/>
          <w:szCs w:val="20"/>
        </w:rPr>
      </w:pPr>
    </w:p>
    <w:p w:rsidR="008B270C" w:rsidRPr="00274813" w:rsidRDefault="00CC4EBE" w:rsidP="00AA17B2">
      <w:pPr>
        <w:adjustRightInd w:val="0"/>
        <w:snapToGrid w:val="0"/>
        <w:spacing w:line="360" w:lineRule="auto"/>
        <w:jc w:val="left"/>
        <w:rPr>
          <w:rFonts w:ascii="宋体" w:hAnsi="宋体"/>
          <w:snapToGrid w:val="0"/>
          <w:kern w:val="0"/>
          <w:sz w:val="20"/>
          <w:szCs w:val="20"/>
        </w:rPr>
      </w:pPr>
      <w:r w:rsidRPr="00274813">
        <w:rPr>
          <w:rFonts w:ascii="宋体" w:hAnsi="宋体" w:hint="eastAsia"/>
          <w:snapToGrid w:val="0"/>
          <w:kern w:val="0"/>
          <w:sz w:val="20"/>
          <w:szCs w:val="20"/>
        </w:rPr>
        <w:t>甲方</w:t>
      </w:r>
      <w:r w:rsidRPr="00274813">
        <w:rPr>
          <w:rFonts w:ascii="宋体" w:hAnsi="宋体"/>
          <w:snapToGrid w:val="0"/>
          <w:kern w:val="0"/>
          <w:sz w:val="20"/>
          <w:szCs w:val="20"/>
        </w:rPr>
        <w:t>(</w:t>
      </w:r>
      <w:r w:rsidRPr="00274813">
        <w:rPr>
          <w:rFonts w:ascii="宋体" w:hAnsi="宋体" w:hint="eastAsia"/>
          <w:snapToGrid w:val="0"/>
          <w:kern w:val="0"/>
          <w:sz w:val="20"/>
          <w:szCs w:val="20"/>
        </w:rPr>
        <w:t>签章</w:t>
      </w:r>
      <w:r w:rsidRPr="00274813">
        <w:rPr>
          <w:rFonts w:ascii="宋体" w:hAnsi="宋体"/>
          <w:snapToGrid w:val="0"/>
          <w:kern w:val="0"/>
          <w:sz w:val="20"/>
          <w:szCs w:val="20"/>
        </w:rPr>
        <w:t>)</w:t>
      </w:r>
      <w:r w:rsidRPr="00274813">
        <w:rPr>
          <w:rFonts w:ascii="宋体" w:hAnsi="宋体" w:hint="eastAsia"/>
          <w:snapToGrid w:val="0"/>
          <w:kern w:val="0"/>
          <w:sz w:val="20"/>
          <w:szCs w:val="20"/>
        </w:rPr>
        <w:t>：                                      乙方</w:t>
      </w:r>
      <w:r w:rsidRPr="00274813">
        <w:rPr>
          <w:rFonts w:ascii="宋体" w:hAnsi="宋体"/>
          <w:snapToGrid w:val="0"/>
          <w:kern w:val="0"/>
          <w:sz w:val="20"/>
          <w:szCs w:val="20"/>
        </w:rPr>
        <w:t>(</w:t>
      </w:r>
      <w:r w:rsidRPr="00274813">
        <w:rPr>
          <w:rFonts w:ascii="宋体" w:hAnsi="宋体" w:hint="eastAsia"/>
          <w:snapToGrid w:val="0"/>
          <w:kern w:val="0"/>
          <w:sz w:val="20"/>
          <w:szCs w:val="20"/>
        </w:rPr>
        <w:t>签章</w:t>
      </w:r>
      <w:r w:rsidRPr="00274813">
        <w:rPr>
          <w:rFonts w:ascii="宋体" w:hAnsi="宋体"/>
          <w:snapToGrid w:val="0"/>
          <w:kern w:val="0"/>
          <w:sz w:val="20"/>
          <w:szCs w:val="20"/>
        </w:rPr>
        <w:t>)</w:t>
      </w:r>
      <w:r w:rsidRPr="00274813">
        <w:rPr>
          <w:rFonts w:ascii="宋体" w:hAnsi="宋体" w:hint="eastAsia"/>
          <w:snapToGrid w:val="0"/>
          <w:kern w:val="0"/>
          <w:sz w:val="20"/>
          <w:szCs w:val="20"/>
        </w:rPr>
        <w:t>：</w:t>
      </w:r>
    </w:p>
    <w:p w:rsidR="008B270C" w:rsidRPr="00274813" w:rsidRDefault="008B270C" w:rsidP="00AA17B2">
      <w:pPr>
        <w:adjustRightInd w:val="0"/>
        <w:snapToGrid w:val="0"/>
        <w:spacing w:line="360" w:lineRule="auto"/>
        <w:jc w:val="left"/>
        <w:rPr>
          <w:rFonts w:ascii="宋体" w:hAnsi="宋体"/>
          <w:snapToGrid w:val="0"/>
          <w:kern w:val="0"/>
          <w:sz w:val="20"/>
          <w:szCs w:val="20"/>
        </w:rPr>
      </w:pPr>
    </w:p>
    <w:p w:rsidR="008B270C" w:rsidRPr="00274813" w:rsidRDefault="00CC4EBE" w:rsidP="00AA17B2">
      <w:pPr>
        <w:adjustRightInd w:val="0"/>
        <w:snapToGrid w:val="0"/>
        <w:spacing w:line="360" w:lineRule="auto"/>
        <w:jc w:val="left"/>
        <w:rPr>
          <w:rFonts w:ascii="宋体" w:hAnsi="宋体"/>
          <w:snapToGrid w:val="0"/>
          <w:kern w:val="0"/>
          <w:sz w:val="20"/>
          <w:szCs w:val="20"/>
        </w:rPr>
      </w:pPr>
      <w:r w:rsidRPr="00274813">
        <w:rPr>
          <w:rFonts w:ascii="宋体" w:hAnsi="宋体" w:hint="eastAsia"/>
          <w:snapToGrid w:val="0"/>
          <w:kern w:val="0"/>
          <w:sz w:val="20"/>
          <w:szCs w:val="20"/>
        </w:rPr>
        <w:t>合同签订日期：</w:t>
      </w:r>
      <w:r w:rsidRPr="00274813">
        <w:rPr>
          <w:rFonts w:ascii="宋体" w:hAnsi="宋体"/>
          <w:snapToGrid w:val="0"/>
          <w:kern w:val="0"/>
          <w:sz w:val="20"/>
          <w:szCs w:val="20"/>
        </w:rPr>
        <w:t xml:space="preserve">    </w:t>
      </w:r>
      <w:r w:rsidRPr="00274813">
        <w:rPr>
          <w:rFonts w:ascii="宋体" w:hAnsi="宋体" w:hint="eastAsia"/>
          <w:snapToGrid w:val="0"/>
          <w:kern w:val="0"/>
          <w:sz w:val="20"/>
          <w:szCs w:val="20"/>
        </w:rPr>
        <w:t>年    月    日</w:t>
      </w:r>
    </w:p>
    <w:p w:rsidR="00274813" w:rsidRDefault="00274813">
      <w:pPr>
        <w:widowControl/>
        <w:jc w:val="left"/>
        <w:rPr>
          <w:rFonts w:ascii="宋体" w:eastAsia="宋体" w:hAnsi="宋体" w:cs="Times New Roman"/>
          <w:b/>
          <w:szCs w:val="21"/>
        </w:rPr>
      </w:pPr>
      <w:r>
        <w:rPr>
          <w:rFonts w:ascii="宋体" w:eastAsia="宋体" w:hAnsi="宋体" w:cs="Times New Roman"/>
          <w:b/>
          <w:szCs w:val="21"/>
        </w:rPr>
        <w:br w:type="page"/>
      </w:r>
    </w:p>
    <w:p w:rsidR="008B270C" w:rsidRDefault="00CC4EBE">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附件2：</w:t>
      </w:r>
    </w:p>
    <w:p w:rsidR="008B270C" w:rsidRDefault="00CC4EBE">
      <w:pPr>
        <w:spacing w:afterLines="50" w:after="156" w:line="360" w:lineRule="auto"/>
        <w:rPr>
          <w:rFonts w:ascii="宋体" w:eastAsia="宋体" w:hAnsi="宋体" w:cs="Times New Roman"/>
          <w:b/>
          <w:szCs w:val="21"/>
        </w:rPr>
      </w:pPr>
      <w:r>
        <w:rPr>
          <w:rFonts w:ascii="宋体" w:eastAsia="宋体" w:hAnsi="宋体" w:cs="Times New Roman" w:hint="eastAsia"/>
          <w:b/>
          <w:szCs w:val="21"/>
        </w:rPr>
        <w:t>文件格式1</w:t>
      </w:r>
    </w:p>
    <w:p w:rsidR="008B270C" w:rsidRDefault="008B270C">
      <w:pPr>
        <w:spacing w:afterLines="50" w:after="156" w:line="360" w:lineRule="auto"/>
        <w:rPr>
          <w:rFonts w:ascii="宋体" w:eastAsia="宋体" w:hAnsi="宋体" w:cs="Times New Roman"/>
          <w:b/>
          <w:szCs w:val="21"/>
        </w:rPr>
      </w:pPr>
    </w:p>
    <w:p w:rsidR="008B270C" w:rsidRDefault="00CC4EBE">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8B270C" w:rsidRDefault="00CC4EBE">
      <w:pPr>
        <w:spacing w:line="360" w:lineRule="auto"/>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8B270C" w:rsidRDefault="00CC4EB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根据贵校</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的询价通知书，经踏勘项目现场和研究上述询价通知书及其他有关文件后，我方愿以人民币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元）的响应报价并按上述询价通知书的要求承包本工程的施工、竣工，并承担任何质量缺陷保修责任。并作承诺如下：</w:t>
      </w:r>
    </w:p>
    <w:p w:rsidR="008B270C" w:rsidRDefault="00CC4EB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1、我方已详细审核全部询价通知书，包含修改文件（如有）及有关附件；</w:t>
      </w:r>
    </w:p>
    <w:p w:rsidR="008B270C" w:rsidRDefault="00CC4EB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2、一旦我方中标，我方保证本工程质量标准达到</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工程；</w:t>
      </w:r>
    </w:p>
    <w:p w:rsidR="008B270C" w:rsidRDefault="00CC4EB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3、一旦我方中标，我方保证按工期</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rPr>
        <w:t>日历天</w:t>
      </w:r>
      <w:proofErr w:type="gramEnd"/>
      <w:r>
        <w:rPr>
          <w:rFonts w:ascii="宋体" w:eastAsia="宋体" w:hAnsi="宋体" w:cs="宋体" w:hint="eastAsia"/>
          <w:kern w:val="0"/>
          <w:sz w:val="24"/>
          <w:szCs w:val="24"/>
        </w:rPr>
        <w:t>内完成并移交全部工程；</w:t>
      </w:r>
    </w:p>
    <w:p w:rsidR="008B270C" w:rsidRDefault="00CC4EB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4、我方在此声明，响应文件提供的材料真实有效。</w:t>
      </w:r>
    </w:p>
    <w:p w:rsidR="008B270C" w:rsidRDefault="008B270C">
      <w:pPr>
        <w:spacing w:line="440" w:lineRule="exact"/>
        <w:ind w:leftChars="71" w:left="149" w:firstLineChars="196" w:firstLine="588"/>
        <w:rPr>
          <w:rFonts w:ascii="宋体" w:eastAsia="宋体" w:hAnsi="宋体" w:cs="宋体"/>
          <w:kern w:val="0"/>
          <w:sz w:val="30"/>
          <w:szCs w:val="30"/>
        </w:rPr>
      </w:pPr>
    </w:p>
    <w:p w:rsidR="008B270C" w:rsidRDefault="008B270C">
      <w:pPr>
        <w:spacing w:line="440" w:lineRule="exact"/>
        <w:ind w:leftChars="71" w:left="149" w:firstLineChars="196" w:firstLine="588"/>
        <w:rPr>
          <w:rFonts w:ascii="宋体" w:eastAsia="宋体" w:hAnsi="宋体" w:cs="宋体"/>
          <w:kern w:val="0"/>
          <w:sz w:val="30"/>
          <w:szCs w:val="30"/>
        </w:rPr>
      </w:pPr>
    </w:p>
    <w:p w:rsidR="008B270C" w:rsidRDefault="008B270C">
      <w:pPr>
        <w:spacing w:line="440" w:lineRule="exact"/>
        <w:ind w:leftChars="71" w:left="149" w:firstLineChars="196" w:firstLine="588"/>
        <w:rPr>
          <w:rFonts w:ascii="宋体" w:eastAsia="宋体" w:hAnsi="宋体" w:cs="宋体"/>
          <w:kern w:val="0"/>
          <w:sz w:val="30"/>
          <w:szCs w:val="30"/>
        </w:rPr>
      </w:pPr>
    </w:p>
    <w:p w:rsidR="008B270C" w:rsidRDefault="008B270C">
      <w:pPr>
        <w:spacing w:line="440" w:lineRule="exact"/>
        <w:ind w:leftChars="71" w:left="149" w:firstLineChars="196" w:firstLine="588"/>
        <w:rPr>
          <w:rFonts w:ascii="宋体" w:eastAsia="宋体" w:hAnsi="宋体" w:cs="宋体"/>
          <w:kern w:val="0"/>
          <w:sz w:val="30"/>
          <w:szCs w:val="30"/>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8B270C" w:rsidRDefault="008B270C">
      <w:pPr>
        <w:spacing w:line="440" w:lineRule="exact"/>
        <w:ind w:firstLineChars="195" w:firstLine="468"/>
        <w:rPr>
          <w:rFonts w:ascii="宋体" w:eastAsia="宋体" w:hAnsi="宋体" w:cs="宋体"/>
          <w:kern w:val="0"/>
          <w:sz w:val="24"/>
          <w:szCs w:val="24"/>
        </w:rPr>
      </w:pPr>
    </w:p>
    <w:p w:rsidR="008B270C" w:rsidRDefault="00CC4EBE">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8B270C" w:rsidRDefault="00CC4EBE">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8B270C" w:rsidRDefault="00CC4EBE">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8B270C" w:rsidRDefault="00CC4EBE">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10115" w:type="dxa"/>
        <w:jc w:val="center"/>
        <w:tblLayout w:type="fixed"/>
        <w:tblLook w:val="04A0" w:firstRow="1" w:lastRow="0" w:firstColumn="1" w:lastColumn="0" w:noHBand="0" w:noVBand="1"/>
      </w:tblPr>
      <w:tblGrid>
        <w:gridCol w:w="1288"/>
        <w:gridCol w:w="2551"/>
        <w:gridCol w:w="2552"/>
        <w:gridCol w:w="1276"/>
        <w:gridCol w:w="2448"/>
      </w:tblGrid>
      <w:tr w:rsidR="008B270C">
        <w:trPr>
          <w:trHeight w:val="851"/>
          <w:jc w:val="center"/>
        </w:trPr>
        <w:tc>
          <w:tcPr>
            <w:tcW w:w="1288" w:type="dxa"/>
            <w:tcBorders>
              <w:top w:val="single" w:sz="4" w:space="0" w:color="auto"/>
              <w:left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响应人名称</w:t>
            </w: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8B270C" w:rsidRDefault="008B270C">
            <w:pPr>
              <w:widowControl/>
              <w:jc w:val="center"/>
              <w:rPr>
                <w:rFonts w:ascii="宋体" w:eastAsia="宋体" w:hAnsi="宋体" w:cs="宋体"/>
                <w:bCs/>
                <w:kern w:val="0"/>
                <w:szCs w:val="21"/>
              </w:rPr>
            </w:pPr>
          </w:p>
        </w:tc>
        <w:tc>
          <w:tcPr>
            <w:tcW w:w="1276" w:type="dxa"/>
            <w:tcBorders>
              <w:top w:val="single" w:sz="4" w:space="0" w:color="auto"/>
              <w:left w:val="nil"/>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资质等级</w:t>
            </w:r>
          </w:p>
        </w:tc>
        <w:tc>
          <w:tcPr>
            <w:tcW w:w="2448" w:type="dxa"/>
            <w:tcBorders>
              <w:top w:val="single" w:sz="4" w:space="0" w:color="auto"/>
              <w:left w:val="nil"/>
              <w:right w:val="single" w:sz="4" w:space="0" w:color="auto"/>
            </w:tcBorders>
            <w:shd w:val="clear" w:color="auto" w:fill="auto"/>
            <w:vAlign w:val="center"/>
          </w:tcPr>
          <w:p w:rsidR="008B270C" w:rsidRDefault="008B270C">
            <w:pPr>
              <w:widowControl/>
              <w:jc w:val="center"/>
              <w:rPr>
                <w:rFonts w:ascii="宋体" w:eastAsia="宋体" w:hAnsi="宋体" w:cs="宋体"/>
                <w:bCs/>
                <w:kern w:val="0"/>
                <w:szCs w:val="21"/>
              </w:rPr>
            </w:pPr>
          </w:p>
        </w:tc>
      </w:tr>
      <w:tr w:rsidR="008B270C">
        <w:trPr>
          <w:trHeight w:val="851"/>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工  期</w:t>
            </w: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8B270C" w:rsidRDefault="008B270C">
            <w:pPr>
              <w:widowControl/>
              <w:jc w:val="center"/>
              <w:rPr>
                <w:rFonts w:ascii="宋体" w:eastAsia="宋体" w:hAnsi="宋体" w:cs="宋体"/>
                <w:bCs/>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质  量</w:t>
            </w:r>
          </w:p>
        </w:tc>
        <w:tc>
          <w:tcPr>
            <w:tcW w:w="2448" w:type="dxa"/>
            <w:tcBorders>
              <w:top w:val="single" w:sz="4" w:space="0" w:color="auto"/>
              <w:left w:val="nil"/>
              <w:bottom w:val="single" w:sz="4" w:space="0" w:color="auto"/>
              <w:right w:val="single" w:sz="4" w:space="0" w:color="auto"/>
            </w:tcBorders>
            <w:shd w:val="clear" w:color="auto" w:fill="auto"/>
            <w:vAlign w:val="center"/>
          </w:tcPr>
          <w:p w:rsidR="008B270C" w:rsidRDefault="008B270C">
            <w:pPr>
              <w:widowControl/>
              <w:jc w:val="center"/>
              <w:rPr>
                <w:rFonts w:ascii="宋体" w:eastAsia="宋体" w:hAnsi="宋体" w:cs="宋体"/>
                <w:bCs/>
                <w:kern w:val="0"/>
                <w:szCs w:val="21"/>
              </w:rPr>
            </w:pPr>
          </w:p>
        </w:tc>
      </w:tr>
      <w:tr w:rsidR="008B270C">
        <w:trPr>
          <w:trHeight w:val="851"/>
          <w:jc w:val="center"/>
        </w:trPr>
        <w:tc>
          <w:tcPr>
            <w:tcW w:w="101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响应报价</w:t>
            </w:r>
          </w:p>
        </w:tc>
      </w:tr>
      <w:tr w:rsidR="008B270C">
        <w:trPr>
          <w:trHeight w:val="851"/>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项目名称</w:t>
            </w:r>
          </w:p>
        </w:tc>
        <w:tc>
          <w:tcPr>
            <w:tcW w:w="2551" w:type="dxa"/>
            <w:tcBorders>
              <w:top w:val="single" w:sz="4" w:space="0" w:color="auto"/>
              <w:left w:val="nil"/>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工程量</w:t>
            </w:r>
          </w:p>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（间）</w:t>
            </w:r>
          </w:p>
        </w:tc>
        <w:tc>
          <w:tcPr>
            <w:tcW w:w="2552" w:type="dxa"/>
            <w:tcBorders>
              <w:top w:val="single" w:sz="4" w:space="0" w:color="auto"/>
              <w:left w:val="nil"/>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单价</w:t>
            </w:r>
          </w:p>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（元/间）</w:t>
            </w:r>
          </w:p>
        </w:tc>
        <w:tc>
          <w:tcPr>
            <w:tcW w:w="1276" w:type="dxa"/>
            <w:tcBorders>
              <w:top w:val="single" w:sz="4" w:space="0" w:color="auto"/>
              <w:left w:val="nil"/>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合价</w:t>
            </w:r>
          </w:p>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（元）</w:t>
            </w:r>
          </w:p>
        </w:tc>
        <w:tc>
          <w:tcPr>
            <w:tcW w:w="2448" w:type="dxa"/>
            <w:tcBorders>
              <w:top w:val="single" w:sz="4" w:space="0" w:color="auto"/>
              <w:left w:val="nil"/>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备注</w:t>
            </w:r>
          </w:p>
        </w:tc>
      </w:tr>
      <w:tr w:rsidR="008B270C">
        <w:trPr>
          <w:trHeight w:val="851"/>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PVC隔断</w:t>
            </w:r>
          </w:p>
        </w:tc>
        <w:tc>
          <w:tcPr>
            <w:tcW w:w="2551" w:type="dxa"/>
            <w:tcBorders>
              <w:top w:val="single" w:sz="4" w:space="0" w:color="auto"/>
              <w:left w:val="nil"/>
              <w:bottom w:val="single" w:sz="4" w:space="0" w:color="auto"/>
              <w:right w:val="single" w:sz="4" w:space="0" w:color="auto"/>
            </w:tcBorders>
            <w:shd w:val="clear" w:color="auto" w:fill="auto"/>
            <w:vAlign w:val="center"/>
          </w:tcPr>
          <w:p w:rsidR="008B270C" w:rsidRDefault="00CC4EBE">
            <w:pPr>
              <w:widowControl/>
              <w:jc w:val="center"/>
              <w:rPr>
                <w:rFonts w:ascii="宋体" w:eastAsia="宋体" w:hAnsi="宋体" w:cs="宋体"/>
                <w:bCs/>
                <w:kern w:val="0"/>
                <w:szCs w:val="21"/>
              </w:rPr>
            </w:pPr>
            <w:r>
              <w:rPr>
                <w:rFonts w:ascii="宋体" w:eastAsia="宋体" w:hAnsi="宋体" w:cs="宋体" w:hint="eastAsia"/>
                <w:bCs/>
                <w:kern w:val="0"/>
                <w:szCs w:val="21"/>
              </w:rPr>
              <w:t>60</w:t>
            </w:r>
          </w:p>
        </w:tc>
        <w:tc>
          <w:tcPr>
            <w:tcW w:w="2552" w:type="dxa"/>
            <w:tcBorders>
              <w:top w:val="single" w:sz="4" w:space="0" w:color="auto"/>
              <w:left w:val="nil"/>
              <w:bottom w:val="single" w:sz="4" w:space="0" w:color="auto"/>
              <w:right w:val="single" w:sz="4" w:space="0" w:color="auto"/>
            </w:tcBorders>
            <w:shd w:val="clear" w:color="auto" w:fill="auto"/>
            <w:vAlign w:val="center"/>
          </w:tcPr>
          <w:p w:rsidR="008B270C" w:rsidRDefault="008B270C">
            <w:pPr>
              <w:widowControl/>
              <w:jc w:val="center"/>
              <w:rPr>
                <w:rFonts w:ascii="宋体" w:eastAsia="宋体" w:hAnsi="宋体" w:cs="宋体"/>
                <w:bCs/>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B270C" w:rsidRDefault="008B270C">
            <w:pPr>
              <w:widowControl/>
              <w:jc w:val="center"/>
              <w:rPr>
                <w:rFonts w:ascii="宋体" w:eastAsia="宋体" w:hAnsi="宋体" w:cs="宋体"/>
                <w:bCs/>
                <w:kern w:val="0"/>
                <w:szCs w:val="21"/>
              </w:rPr>
            </w:pPr>
          </w:p>
        </w:tc>
        <w:tc>
          <w:tcPr>
            <w:tcW w:w="2448" w:type="dxa"/>
            <w:tcBorders>
              <w:top w:val="single" w:sz="4" w:space="0" w:color="auto"/>
              <w:left w:val="nil"/>
              <w:bottom w:val="single" w:sz="4" w:space="0" w:color="auto"/>
              <w:right w:val="single" w:sz="4" w:space="0" w:color="auto"/>
            </w:tcBorders>
            <w:shd w:val="clear" w:color="auto" w:fill="auto"/>
            <w:vAlign w:val="center"/>
          </w:tcPr>
          <w:p w:rsidR="008B270C" w:rsidRDefault="008B270C">
            <w:pPr>
              <w:widowControl/>
              <w:jc w:val="center"/>
              <w:rPr>
                <w:rFonts w:ascii="宋体" w:eastAsia="宋体" w:hAnsi="宋体" w:cs="宋体"/>
                <w:bCs/>
                <w:kern w:val="0"/>
                <w:szCs w:val="21"/>
              </w:rPr>
            </w:pPr>
          </w:p>
        </w:tc>
      </w:tr>
      <w:tr w:rsidR="008B270C">
        <w:trPr>
          <w:trHeight w:val="851"/>
          <w:jc w:val="center"/>
        </w:trPr>
        <w:tc>
          <w:tcPr>
            <w:tcW w:w="6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70C" w:rsidRDefault="00CC4EBE">
            <w:pPr>
              <w:widowControl/>
              <w:jc w:val="left"/>
              <w:rPr>
                <w:rFonts w:ascii="宋体" w:eastAsia="宋体" w:hAnsi="宋体" w:cs="宋体"/>
                <w:bCs/>
                <w:kern w:val="0"/>
                <w:szCs w:val="21"/>
              </w:rPr>
            </w:pPr>
            <w:r>
              <w:rPr>
                <w:rFonts w:ascii="宋体" w:eastAsia="宋体" w:hAnsi="宋体" w:cs="宋体" w:hint="eastAsia"/>
                <w:bCs/>
                <w:kern w:val="0"/>
                <w:szCs w:val="21"/>
              </w:rPr>
              <w:t>总计（大写）：</w:t>
            </w:r>
          </w:p>
        </w:tc>
        <w:tc>
          <w:tcPr>
            <w:tcW w:w="3724" w:type="dxa"/>
            <w:gridSpan w:val="2"/>
            <w:tcBorders>
              <w:top w:val="single" w:sz="4" w:space="0" w:color="auto"/>
              <w:left w:val="nil"/>
              <w:bottom w:val="single" w:sz="4" w:space="0" w:color="auto"/>
              <w:right w:val="single" w:sz="4" w:space="0" w:color="auto"/>
            </w:tcBorders>
            <w:shd w:val="clear" w:color="auto" w:fill="auto"/>
            <w:vAlign w:val="center"/>
          </w:tcPr>
          <w:p w:rsidR="008B270C" w:rsidRDefault="00CC4EBE">
            <w:pPr>
              <w:widowControl/>
              <w:jc w:val="left"/>
              <w:rPr>
                <w:rFonts w:ascii="宋体" w:eastAsia="宋体" w:hAnsi="宋体" w:cs="宋体"/>
                <w:bCs/>
                <w:kern w:val="0"/>
                <w:szCs w:val="21"/>
              </w:rPr>
            </w:pPr>
            <w:r>
              <w:rPr>
                <w:rFonts w:ascii="宋体" w:eastAsia="宋体" w:hAnsi="宋体" w:cs="宋体" w:hint="eastAsia"/>
                <w:bCs/>
                <w:kern w:val="0"/>
                <w:szCs w:val="21"/>
              </w:rPr>
              <w:t>小写：</w:t>
            </w:r>
          </w:p>
        </w:tc>
      </w:tr>
    </w:tbl>
    <w:p w:rsidR="008B270C" w:rsidRDefault="00CC4EBE">
      <w:pPr>
        <w:spacing w:line="0" w:lineRule="atLeast"/>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注：附分项报价分析表。</w:t>
      </w:r>
    </w:p>
    <w:p w:rsidR="008B270C" w:rsidRDefault="008B270C">
      <w:pPr>
        <w:pStyle w:val="ae"/>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8B270C" w:rsidRDefault="00CC4EBE">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r>
        <w:rPr>
          <w:rFonts w:ascii="宋体" w:eastAsia="宋体" w:hAnsi="宋体" w:cs="宋体"/>
          <w:kern w:val="0"/>
          <w:sz w:val="24"/>
          <w:szCs w:val="24"/>
        </w:rPr>
        <w:tab/>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8B270C" w:rsidRDefault="00CC4EBE">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p>
    <w:p w:rsidR="008B270C" w:rsidRDefault="00CC4EBE">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文件格式3</w:t>
      </w:r>
    </w:p>
    <w:p w:rsidR="008B270C" w:rsidRDefault="00CC4EBE">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20"/>
        <w:tblW w:w="9039" w:type="dxa"/>
        <w:jc w:val="center"/>
        <w:tblLayout w:type="fixed"/>
        <w:tblLook w:val="04A0" w:firstRow="1" w:lastRow="0" w:firstColumn="1" w:lastColumn="0" w:noHBand="0" w:noVBand="1"/>
      </w:tblPr>
      <w:tblGrid>
        <w:gridCol w:w="1101"/>
        <w:gridCol w:w="2693"/>
        <w:gridCol w:w="2693"/>
        <w:gridCol w:w="2552"/>
      </w:tblGrid>
      <w:tr w:rsidR="008B270C">
        <w:trPr>
          <w:trHeight w:val="397"/>
          <w:jc w:val="center"/>
        </w:trPr>
        <w:tc>
          <w:tcPr>
            <w:tcW w:w="1101" w:type="dxa"/>
            <w:vAlign w:val="center"/>
          </w:tcPr>
          <w:p w:rsidR="008B270C" w:rsidRDefault="00CC4EBE">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8B270C" w:rsidRDefault="00CC4EBE">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8B270C" w:rsidRDefault="00CC4EBE">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8B270C" w:rsidRDefault="00CC4EBE">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r w:rsidR="008B270C">
        <w:trPr>
          <w:trHeight w:val="397"/>
          <w:jc w:val="center"/>
        </w:trPr>
        <w:tc>
          <w:tcPr>
            <w:tcW w:w="1101" w:type="dxa"/>
            <w:vAlign w:val="center"/>
          </w:tcPr>
          <w:p w:rsidR="008B270C" w:rsidRDefault="00CC4EBE">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B270C" w:rsidRDefault="008B270C">
            <w:pPr>
              <w:tabs>
                <w:tab w:val="left" w:pos="4005"/>
                <w:tab w:val="right" w:pos="9638"/>
              </w:tabs>
              <w:spacing w:afterLines="50" w:after="156"/>
              <w:jc w:val="center"/>
              <w:rPr>
                <w:rFonts w:ascii="宋体" w:eastAsia="宋体" w:hAnsi="宋体" w:cs="宋体"/>
                <w:kern w:val="0"/>
                <w:szCs w:val="21"/>
              </w:rPr>
            </w:pPr>
          </w:p>
        </w:tc>
      </w:tr>
    </w:tbl>
    <w:p w:rsidR="008B270C" w:rsidRDefault="008B270C">
      <w:pPr>
        <w:tabs>
          <w:tab w:val="left" w:pos="4005"/>
          <w:tab w:val="right" w:pos="9638"/>
        </w:tabs>
        <w:spacing w:afterLines="50" w:after="156" w:line="360" w:lineRule="exact"/>
        <w:jc w:val="left"/>
        <w:rPr>
          <w:rFonts w:ascii="宋体" w:hAnsi="宋体" w:cs="宋体"/>
          <w:kern w:val="0"/>
          <w:sz w:val="24"/>
          <w:szCs w:val="24"/>
        </w:rPr>
      </w:pPr>
    </w:p>
    <w:p w:rsidR="008B270C" w:rsidRDefault="00CC4EBE">
      <w:pPr>
        <w:spacing w:line="360" w:lineRule="auto"/>
        <w:ind w:firstLineChars="200" w:firstLine="480"/>
        <w:rPr>
          <w:rFonts w:ascii="宋体" w:hAnsi="宋体"/>
          <w:sz w:val="24"/>
          <w:szCs w:val="24"/>
          <w:shd w:val="clear" w:color="auto" w:fill="FFFFFF"/>
        </w:rPr>
      </w:pPr>
      <w:r>
        <w:rPr>
          <w:rFonts w:ascii="宋体" w:hAnsi="宋体" w:hint="eastAsia"/>
          <w:sz w:val="24"/>
          <w:szCs w:val="24"/>
          <w:shd w:val="clear" w:color="auto" w:fill="FFFFFF"/>
        </w:rPr>
        <w:t>注</w:t>
      </w:r>
      <w:r>
        <w:rPr>
          <w:rFonts w:ascii="宋体" w:hAnsi="宋体" w:hint="eastAsia"/>
          <w:sz w:val="24"/>
          <w:szCs w:val="24"/>
        </w:rPr>
        <w:t>：</w:t>
      </w:r>
    </w:p>
    <w:p w:rsidR="008B270C" w:rsidRDefault="00CC4EBE">
      <w:pPr>
        <w:spacing w:line="360" w:lineRule="auto"/>
        <w:ind w:firstLineChars="200" w:firstLine="480"/>
        <w:rPr>
          <w:rFonts w:ascii="宋体" w:hAnsi="宋体"/>
          <w:bCs/>
          <w:sz w:val="24"/>
          <w:szCs w:val="24"/>
        </w:rPr>
      </w:pPr>
      <w:r>
        <w:rPr>
          <w:rFonts w:ascii="宋体" w:hAnsi="宋体" w:hint="eastAsia"/>
          <w:bCs/>
          <w:sz w:val="24"/>
          <w:szCs w:val="24"/>
        </w:rPr>
        <w:t>1、响应人必须对照询价通知书的要求和自身响应能力，逐条如实填写。“偏离说明”列填写偏离原因，完全符合的填写“无偏离”。</w:t>
      </w:r>
    </w:p>
    <w:p w:rsidR="008B270C" w:rsidRDefault="00CC4EBE">
      <w:pPr>
        <w:spacing w:line="360" w:lineRule="auto"/>
        <w:ind w:firstLineChars="200" w:firstLine="480"/>
        <w:rPr>
          <w:rFonts w:ascii="宋体" w:hAnsi="宋体"/>
          <w:bCs/>
          <w:sz w:val="24"/>
          <w:szCs w:val="24"/>
        </w:rPr>
      </w:pPr>
      <w:r>
        <w:rPr>
          <w:rFonts w:ascii="宋体" w:hAnsi="宋体" w:hint="eastAsia"/>
          <w:bCs/>
          <w:sz w:val="24"/>
          <w:szCs w:val="24"/>
        </w:rPr>
        <w:t>2、响应人可对照本询价通知书，扩展填写文件条款及响应情况。</w:t>
      </w:r>
    </w:p>
    <w:p w:rsidR="008B270C" w:rsidRDefault="008B270C">
      <w:pPr>
        <w:tabs>
          <w:tab w:val="left" w:pos="4005"/>
          <w:tab w:val="right" w:pos="9638"/>
        </w:tabs>
        <w:spacing w:line="360" w:lineRule="auto"/>
        <w:jc w:val="left"/>
        <w:rPr>
          <w:rFonts w:ascii="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8B270C" w:rsidRDefault="008B270C">
      <w:pPr>
        <w:spacing w:line="440" w:lineRule="exact"/>
        <w:ind w:leftChars="71" w:left="149" w:firstLineChars="196" w:firstLine="470"/>
        <w:rPr>
          <w:rFonts w:ascii="宋体" w:eastAsia="宋体" w:hAnsi="宋体" w:cs="宋体"/>
          <w:kern w:val="0"/>
          <w:sz w:val="24"/>
          <w:szCs w:val="24"/>
        </w:rPr>
      </w:pPr>
    </w:p>
    <w:p w:rsidR="008B270C" w:rsidRDefault="00CC4EBE">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8B270C" w:rsidRDefault="008B270C">
      <w:pPr>
        <w:spacing w:line="440" w:lineRule="exact"/>
        <w:ind w:firstLineChars="195" w:firstLine="468"/>
        <w:rPr>
          <w:rFonts w:ascii="宋体" w:eastAsia="宋体" w:hAnsi="宋体" w:cs="宋体"/>
          <w:kern w:val="0"/>
          <w:sz w:val="24"/>
          <w:szCs w:val="24"/>
        </w:rPr>
      </w:pPr>
    </w:p>
    <w:p w:rsidR="008B270C" w:rsidRDefault="00CC4EBE">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8B270C" w:rsidRDefault="00CC4EBE">
      <w:pPr>
        <w:widowControl/>
        <w:jc w:val="left"/>
        <w:rPr>
          <w:rFonts w:ascii="宋体" w:eastAsia="宋体" w:hAnsi="宋体" w:cs="Times New Roman"/>
          <w:b/>
          <w:szCs w:val="21"/>
        </w:rPr>
      </w:pPr>
      <w:r>
        <w:rPr>
          <w:rFonts w:ascii="宋体" w:eastAsia="宋体" w:hAnsi="宋体" w:cs="Times New Roman"/>
          <w:b/>
          <w:szCs w:val="21"/>
        </w:rPr>
        <w:br w:type="page"/>
      </w:r>
    </w:p>
    <w:p w:rsidR="008B270C" w:rsidRDefault="00CC4EBE">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8B270C" w:rsidRDefault="00CC4EBE">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8B270C" w:rsidRDefault="00CC4EBE">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8B270C" w:rsidRDefault="00CC4EBE">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8B270C" w:rsidRDefault="00CC4EBE">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8B270C" w:rsidRDefault="00CC4EBE">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8B270C" w:rsidRDefault="00CC4EBE">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8B270C" w:rsidRDefault="00CC4EBE">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8B270C" w:rsidRDefault="00CC4EBE">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8B270C" w:rsidRDefault="008B270C">
      <w:pPr>
        <w:spacing w:line="440" w:lineRule="exact"/>
        <w:ind w:firstLineChars="195" w:firstLine="468"/>
        <w:rPr>
          <w:rFonts w:ascii="宋体" w:eastAsia="宋体" w:hAnsi="宋体" w:cs="宋体"/>
          <w:kern w:val="0"/>
          <w:sz w:val="24"/>
          <w:szCs w:val="30"/>
        </w:rPr>
      </w:pPr>
    </w:p>
    <w:p w:rsidR="008B270C" w:rsidRDefault="00CC4EBE">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CC4EBE">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8B270C" w:rsidRDefault="008B270C">
      <w:pPr>
        <w:spacing w:line="440" w:lineRule="exact"/>
        <w:ind w:firstLineChars="195" w:firstLine="468"/>
        <w:rPr>
          <w:rFonts w:ascii="宋体" w:eastAsia="宋体" w:hAnsi="宋体" w:cs="宋体"/>
          <w:kern w:val="0"/>
          <w:sz w:val="24"/>
          <w:szCs w:val="30"/>
          <w:u w:val="single"/>
        </w:rPr>
      </w:pPr>
    </w:p>
    <w:p w:rsidR="008B270C" w:rsidRDefault="00CC4EBE">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CC4EBE">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8B270C" w:rsidRDefault="008B270C">
      <w:pPr>
        <w:spacing w:afterLines="50" w:after="156" w:line="440" w:lineRule="exact"/>
        <w:jc w:val="right"/>
        <w:rPr>
          <w:rFonts w:ascii="宋体" w:eastAsia="宋体" w:hAnsi="宋体" w:cs="宋体"/>
          <w:kern w:val="0"/>
          <w:sz w:val="30"/>
          <w:szCs w:val="30"/>
        </w:rPr>
      </w:pPr>
    </w:p>
    <w:p w:rsidR="008B270C" w:rsidRDefault="00CC4EBE">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8B270C" w:rsidRDefault="00CC4EBE">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8B270C" w:rsidRDefault="00CC4EBE">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8B270C" w:rsidRDefault="00CC4EBE">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8B270C" w:rsidRDefault="00CC4EBE">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8B270C" w:rsidRDefault="00CC4EBE">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8B270C" w:rsidRDefault="00CC4EBE">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8B270C" w:rsidRDefault="00CC4EBE">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8B270C" w:rsidRDefault="00CC4EBE">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8B270C" w:rsidRDefault="00CC4EBE">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8B270C" w:rsidRDefault="008B270C">
      <w:pPr>
        <w:spacing w:line="440" w:lineRule="exact"/>
        <w:ind w:firstLineChars="195" w:firstLine="468"/>
        <w:rPr>
          <w:rFonts w:ascii="宋体" w:eastAsia="宋体" w:hAnsi="宋体" w:cs="宋体"/>
          <w:kern w:val="0"/>
          <w:sz w:val="24"/>
          <w:szCs w:val="30"/>
        </w:rPr>
      </w:pPr>
    </w:p>
    <w:p w:rsidR="008B270C" w:rsidRDefault="00CC4EBE">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CC4EBE">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8B270C" w:rsidRDefault="00CC4EBE">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8B270C">
      <w:pPr>
        <w:spacing w:line="440" w:lineRule="exact"/>
        <w:ind w:firstLineChars="195" w:firstLine="468"/>
        <w:rPr>
          <w:rFonts w:ascii="宋体" w:eastAsia="宋体" w:hAnsi="宋体" w:cs="宋体"/>
          <w:kern w:val="0"/>
          <w:sz w:val="24"/>
          <w:szCs w:val="30"/>
        </w:rPr>
      </w:pPr>
    </w:p>
    <w:p w:rsidR="008B270C" w:rsidRDefault="00CC4EBE">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8B270C" w:rsidRDefault="00CC4EBE">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8B270C" w:rsidRDefault="00CC4EBE">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8B270C" w:rsidRDefault="008B270C">
      <w:pPr>
        <w:widowControl/>
        <w:jc w:val="left"/>
        <w:rPr>
          <w:rFonts w:ascii="宋体" w:eastAsia="宋体" w:hAnsi="宋体" w:cs="Times New Roman"/>
          <w:b/>
          <w:szCs w:val="21"/>
        </w:rPr>
      </w:pPr>
    </w:p>
    <w:p w:rsidR="008B270C" w:rsidRDefault="00CC4EBE">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8B270C" w:rsidRDefault="008B270C">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8B270C" w:rsidRDefault="00CC4EBE">
      <w:pPr>
        <w:spacing w:line="440" w:lineRule="exact"/>
        <w:rPr>
          <w:rFonts w:ascii="宋体" w:hAns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u w:val="single"/>
        </w:rPr>
        <w:t>（响应人全称）</w:t>
      </w:r>
      <w:r>
        <w:rPr>
          <w:rFonts w:ascii="宋体" w:hAnsi="宋体" w:hint="eastAsia"/>
          <w:color w:val="000000"/>
          <w:kern w:val="0"/>
          <w:sz w:val="24"/>
          <w:szCs w:val="30"/>
        </w:rPr>
        <w:t>郑重声明</w:t>
      </w:r>
      <w:r>
        <w:rPr>
          <w:rFonts w:ascii="宋体" w:hAnsi="宋体" w:hint="eastAsia"/>
          <w:kern w:val="0"/>
          <w:sz w:val="22"/>
          <w:szCs w:val="28"/>
        </w:rPr>
        <w:t>：</w:t>
      </w:r>
      <w:r>
        <w:rPr>
          <w:rFonts w:ascii="宋体" w:hAnsi="宋体" w:hint="eastAsia"/>
          <w:color w:val="000000"/>
          <w:kern w:val="0"/>
          <w:sz w:val="24"/>
          <w:szCs w:val="30"/>
        </w:rPr>
        <w:t>我单位具备《中华人民共和国政府采购法》第二十二条规定的供应商资格条件。</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我单位同时声明</w:t>
      </w:r>
      <w:r>
        <w:rPr>
          <w:rFonts w:ascii="宋体" w:hAnsi="宋体" w:hint="eastAsia"/>
          <w:kern w:val="0"/>
          <w:sz w:val="22"/>
          <w:szCs w:val="28"/>
        </w:rPr>
        <w:t>：</w:t>
      </w:r>
      <w:r>
        <w:rPr>
          <w:rFonts w:ascii="宋体" w:hAnsi="宋体" w:hint="eastAsia"/>
          <w:color w:val="000000"/>
          <w:kern w:val="0"/>
          <w:sz w:val="24"/>
          <w:szCs w:val="30"/>
        </w:rPr>
        <w:t>参加</w:t>
      </w:r>
      <w:r>
        <w:rPr>
          <w:rFonts w:ascii="宋体" w:hAnsi="宋体" w:cs="宋体" w:hint="eastAsia"/>
          <w:kern w:val="0"/>
          <w:sz w:val="24"/>
          <w:szCs w:val="30"/>
          <w:u w:val="single"/>
        </w:rPr>
        <w:t xml:space="preserve">（项目名称）、（项目编号）  </w:t>
      </w:r>
      <w:r>
        <w:rPr>
          <w:rFonts w:ascii="宋体" w:hAnsi="宋体" w:hint="eastAsia"/>
          <w:color w:val="000000"/>
          <w:kern w:val="0"/>
          <w:sz w:val="24"/>
          <w:szCs w:val="30"/>
        </w:rPr>
        <w:t>采购活动前三年内，在经营活动中没有重大违法记录。</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8B270C" w:rsidRDefault="00CC4EB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我单位对以上声明负全部法律责任，特此声明。</w:t>
      </w:r>
    </w:p>
    <w:p w:rsidR="008B270C" w:rsidRDefault="008B270C">
      <w:pPr>
        <w:tabs>
          <w:tab w:val="left" w:pos="6300"/>
        </w:tabs>
        <w:snapToGrid w:val="0"/>
        <w:spacing w:line="500" w:lineRule="exact"/>
        <w:ind w:firstLine="480"/>
        <w:jc w:val="center"/>
        <w:rPr>
          <w:rFonts w:ascii="宋体" w:hAnsi="宋体"/>
          <w:color w:val="000000"/>
          <w:sz w:val="24"/>
          <w:szCs w:val="30"/>
        </w:rPr>
      </w:pPr>
    </w:p>
    <w:p w:rsidR="008B270C" w:rsidRDefault="00CC4EBE">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hint="eastAsia"/>
          <w:sz w:val="22"/>
          <w:szCs w:val="28"/>
        </w:rPr>
        <w:t>：</w:t>
      </w:r>
      <w:r>
        <w:rPr>
          <w:rFonts w:ascii="宋体" w:hAnsi="宋体" w:cs="宋体" w:hint="eastAsia"/>
          <w:kern w:val="0"/>
          <w:sz w:val="24"/>
          <w:szCs w:val="30"/>
          <w:u w:val="single"/>
        </w:rPr>
        <w:t xml:space="preserve">  （加盖单位公章）  </w:t>
      </w:r>
    </w:p>
    <w:p w:rsidR="008B270C" w:rsidRDefault="008B270C">
      <w:pPr>
        <w:spacing w:line="440" w:lineRule="exact"/>
        <w:ind w:leftChars="71" w:left="149" w:firstLineChars="196" w:firstLine="470"/>
        <w:rPr>
          <w:rFonts w:ascii="宋体" w:hAnsi="宋体" w:cs="宋体"/>
          <w:kern w:val="0"/>
          <w:sz w:val="24"/>
          <w:szCs w:val="24"/>
        </w:rPr>
      </w:pPr>
    </w:p>
    <w:p w:rsidR="008B270C" w:rsidRDefault="00CC4EBE">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u w:val="single"/>
        </w:rPr>
        <w:t xml:space="preserve">   （签字或签章）（联系电话）   </w:t>
      </w:r>
    </w:p>
    <w:p w:rsidR="008B270C" w:rsidRDefault="00CC4EBE">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或</w:t>
      </w:r>
    </w:p>
    <w:p w:rsidR="008B270C" w:rsidRDefault="00CC4EBE">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响应人代表</w:t>
      </w:r>
      <w:r>
        <w:rPr>
          <w:rFonts w:ascii="宋体" w:hAnsi="宋体" w:hint="eastAsia"/>
          <w:sz w:val="24"/>
          <w:szCs w:val="24"/>
        </w:rPr>
        <w:t>：</w:t>
      </w:r>
      <w:r>
        <w:rPr>
          <w:rFonts w:ascii="宋体" w:hAnsi="宋体" w:cs="宋体" w:hint="eastAsia"/>
          <w:kern w:val="0"/>
          <w:sz w:val="24"/>
          <w:szCs w:val="24"/>
          <w:u w:val="single"/>
        </w:rPr>
        <w:t xml:space="preserve">   （签字或签章）（联系电话）   </w:t>
      </w:r>
    </w:p>
    <w:p w:rsidR="008B270C" w:rsidRDefault="008B270C">
      <w:pPr>
        <w:spacing w:line="440" w:lineRule="exact"/>
        <w:ind w:firstLineChars="195" w:firstLine="468"/>
        <w:rPr>
          <w:rFonts w:ascii="宋体" w:hAnsi="宋体" w:cs="宋体"/>
          <w:kern w:val="0"/>
          <w:sz w:val="24"/>
          <w:szCs w:val="30"/>
        </w:rPr>
      </w:pPr>
    </w:p>
    <w:p w:rsidR="008B270C" w:rsidRDefault="00CC4EBE">
      <w:pPr>
        <w:spacing w:line="440" w:lineRule="exact"/>
        <w:ind w:firstLineChars="195" w:firstLine="468"/>
        <w:jc w:val="right"/>
        <w:rPr>
          <w:rFonts w:ascii="宋体" w:eastAsia="宋体" w:hAnsi="宋体" w:cs="Times New Roman"/>
          <w:b/>
          <w:szCs w:val="21"/>
        </w:rPr>
      </w:pPr>
      <w:r>
        <w:rPr>
          <w:rFonts w:ascii="宋体" w:hAnsi="宋体" w:cs="宋体" w:hint="eastAsia"/>
          <w:kern w:val="0"/>
          <w:sz w:val="24"/>
          <w:szCs w:val="30"/>
        </w:rPr>
        <w:t>年   月   日</w:t>
      </w:r>
    </w:p>
    <w:sectPr w:rsidR="008B270C">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424" w:rsidRDefault="00706424" w:rsidP="00221FB2">
      <w:r>
        <w:separator/>
      </w:r>
    </w:p>
  </w:endnote>
  <w:endnote w:type="continuationSeparator" w:id="0">
    <w:p w:rsidR="00706424" w:rsidRDefault="00706424" w:rsidP="0022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424" w:rsidRDefault="00706424" w:rsidP="00221FB2">
      <w:r>
        <w:separator/>
      </w:r>
    </w:p>
  </w:footnote>
  <w:footnote w:type="continuationSeparator" w:id="0">
    <w:p w:rsidR="00706424" w:rsidRDefault="00706424" w:rsidP="00221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0B0095"/>
    <w:multiLevelType w:val="singleLevel"/>
    <w:tmpl w:val="A30B0095"/>
    <w:lvl w:ilvl="0">
      <w:start w:val="3"/>
      <w:numFmt w:val="chineseCounting"/>
      <w:suff w:val="nothing"/>
      <w:lvlText w:val="%1、"/>
      <w:lvlJc w:val="left"/>
      <w:rPr>
        <w:rFonts w:hint="eastAsia"/>
      </w:rPr>
    </w:lvl>
  </w:abstractNum>
  <w:abstractNum w:abstractNumId="1">
    <w:nsid w:val="BB0919B8"/>
    <w:multiLevelType w:val="singleLevel"/>
    <w:tmpl w:val="8B12A94C"/>
    <w:lvl w:ilvl="0">
      <w:start w:val="7"/>
      <w:numFmt w:val="chineseCounting"/>
      <w:suff w:val="nothing"/>
      <w:lvlText w:val="%1、"/>
      <w:lvlJc w:val="left"/>
      <w:rPr>
        <w:rFonts w:hint="eastAsia"/>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150EB"/>
    <w:rsid w:val="00015C6F"/>
    <w:rsid w:val="00033FAD"/>
    <w:rsid w:val="00041455"/>
    <w:rsid w:val="0005116A"/>
    <w:rsid w:val="00057BAC"/>
    <w:rsid w:val="00062228"/>
    <w:rsid w:val="00071163"/>
    <w:rsid w:val="000745BF"/>
    <w:rsid w:val="00076058"/>
    <w:rsid w:val="00083F82"/>
    <w:rsid w:val="00087930"/>
    <w:rsid w:val="00093B0E"/>
    <w:rsid w:val="000B3A49"/>
    <w:rsid w:val="000B3C72"/>
    <w:rsid w:val="000D30C4"/>
    <w:rsid w:val="000D3272"/>
    <w:rsid w:val="000E0405"/>
    <w:rsid w:val="000E3250"/>
    <w:rsid w:val="000E5E95"/>
    <w:rsid w:val="000E66F4"/>
    <w:rsid w:val="000F1CA3"/>
    <w:rsid w:val="000F2BFC"/>
    <w:rsid w:val="001021D8"/>
    <w:rsid w:val="001039A8"/>
    <w:rsid w:val="00103C96"/>
    <w:rsid w:val="001055BF"/>
    <w:rsid w:val="00111BFD"/>
    <w:rsid w:val="0011724E"/>
    <w:rsid w:val="00122A01"/>
    <w:rsid w:val="001250E6"/>
    <w:rsid w:val="001307C2"/>
    <w:rsid w:val="00136838"/>
    <w:rsid w:val="00136BEE"/>
    <w:rsid w:val="00137423"/>
    <w:rsid w:val="00144C25"/>
    <w:rsid w:val="00145C86"/>
    <w:rsid w:val="001510FA"/>
    <w:rsid w:val="0016567D"/>
    <w:rsid w:val="00170583"/>
    <w:rsid w:val="00175627"/>
    <w:rsid w:val="00176A6C"/>
    <w:rsid w:val="001805DC"/>
    <w:rsid w:val="0018086B"/>
    <w:rsid w:val="00183660"/>
    <w:rsid w:val="0018546E"/>
    <w:rsid w:val="0019383C"/>
    <w:rsid w:val="001A5D28"/>
    <w:rsid w:val="001A790B"/>
    <w:rsid w:val="001A7B36"/>
    <w:rsid w:val="001B1739"/>
    <w:rsid w:val="001B25B1"/>
    <w:rsid w:val="001B29E7"/>
    <w:rsid w:val="001B6C56"/>
    <w:rsid w:val="001B751C"/>
    <w:rsid w:val="001E2F65"/>
    <w:rsid w:val="001E5F52"/>
    <w:rsid w:val="001F15B1"/>
    <w:rsid w:val="001F63F1"/>
    <w:rsid w:val="002211D9"/>
    <w:rsid w:val="00221FB2"/>
    <w:rsid w:val="00222C84"/>
    <w:rsid w:val="00236DAD"/>
    <w:rsid w:val="0024079F"/>
    <w:rsid w:val="00240C44"/>
    <w:rsid w:val="0024585C"/>
    <w:rsid w:val="00253263"/>
    <w:rsid w:val="002558C8"/>
    <w:rsid w:val="00262834"/>
    <w:rsid w:val="00270C59"/>
    <w:rsid w:val="00273FD7"/>
    <w:rsid w:val="00274813"/>
    <w:rsid w:val="00287128"/>
    <w:rsid w:val="00287419"/>
    <w:rsid w:val="002925E1"/>
    <w:rsid w:val="002A3489"/>
    <w:rsid w:val="002B5773"/>
    <w:rsid w:val="002C101B"/>
    <w:rsid w:val="002C4547"/>
    <w:rsid w:val="002D14CB"/>
    <w:rsid w:val="002E037E"/>
    <w:rsid w:val="002E1EDE"/>
    <w:rsid w:val="002E5BD7"/>
    <w:rsid w:val="002E6527"/>
    <w:rsid w:val="002F5537"/>
    <w:rsid w:val="003013A2"/>
    <w:rsid w:val="00301F47"/>
    <w:rsid w:val="00303243"/>
    <w:rsid w:val="00304A12"/>
    <w:rsid w:val="003068E4"/>
    <w:rsid w:val="00310ACC"/>
    <w:rsid w:val="00315C75"/>
    <w:rsid w:val="003173B6"/>
    <w:rsid w:val="00323259"/>
    <w:rsid w:val="00323317"/>
    <w:rsid w:val="00331441"/>
    <w:rsid w:val="00333A66"/>
    <w:rsid w:val="0033529C"/>
    <w:rsid w:val="00346C69"/>
    <w:rsid w:val="00357549"/>
    <w:rsid w:val="00362246"/>
    <w:rsid w:val="003648B8"/>
    <w:rsid w:val="00370FFB"/>
    <w:rsid w:val="00374118"/>
    <w:rsid w:val="00375C45"/>
    <w:rsid w:val="00375EA9"/>
    <w:rsid w:val="00376825"/>
    <w:rsid w:val="003812D9"/>
    <w:rsid w:val="00382247"/>
    <w:rsid w:val="00387517"/>
    <w:rsid w:val="00393CB4"/>
    <w:rsid w:val="00395176"/>
    <w:rsid w:val="00396766"/>
    <w:rsid w:val="003A0106"/>
    <w:rsid w:val="003B23BF"/>
    <w:rsid w:val="003B26B4"/>
    <w:rsid w:val="003B5ABF"/>
    <w:rsid w:val="003B7189"/>
    <w:rsid w:val="003D2EC4"/>
    <w:rsid w:val="003D3033"/>
    <w:rsid w:val="003D6997"/>
    <w:rsid w:val="003E0E99"/>
    <w:rsid w:val="003E57FB"/>
    <w:rsid w:val="004150F8"/>
    <w:rsid w:val="0041589D"/>
    <w:rsid w:val="00417750"/>
    <w:rsid w:val="0042262B"/>
    <w:rsid w:val="00426286"/>
    <w:rsid w:val="004319A2"/>
    <w:rsid w:val="00433837"/>
    <w:rsid w:val="00451799"/>
    <w:rsid w:val="004522CE"/>
    <w:rsid w:val="00453DD7"/>
    <w:rsid w:val="0046778A"/>
    <w:rsid w:val="00475231"/>
    <w:rsid w:val="00477312"/>
    <w:rsid w:val="004953C4"/>
    <w:rsid w:val="004973CE"/>
    <w:rsid w:val="004B24B9"/>
    <w:rsid w:val="004B4EE7"/>
    <w:rsid w:val="004B581A"/>
    <w:rsid w:val="004B5EC4"/>
    <w:rsid w:val="004C22F2"/>
    <w:rsid w:val="004C27F1"/>
    <w:rsid w:val="004C46EF"/>
    <w:rsid w:val="004C47F4"/>
    <w:rsid w:val="004E0D8B"/>
    <w:rsid w:val="004E1355"/>
    <w:rsid w:val="004F13FD"/>
    <w:rsid w:val="0050454B"/>
    <w:rsid w:val="00506F69"/>
    <w:rsid w:val="0050717E"/>
    <w:rsid w:val="005162F9"/>
    <w:rsid w:val="005220C5"/>
    <w:rsid w:val="00522B5B"/>
    <w:rsid w:val="005231F2"/>
    <w:rsid w:val="005327E2"/>
    <w:rsid w:val="0053489C"/>
    <w:rsid w:val="00535DEC"/>
    <w:rsid w:val="00543BE5"/>
    <w:rsid w:val="00553F79"/>
    <w:rsid w:val="00554E9E"/>
    <w:rsid w:val="005601DD"/>
    <w:rsid w:val="00563E38"/>
    <w:rsid w:val="00575F39"/>
    <w:rsid w:val="00577625"/>
    <w:rsid w:val="00583102"/>
    <w:rsid w:val="005948D4"/>
    <w:rsid w:val="0059500B"/>
    <w:rsid w:val="00596628"/>
    <w:rsid w:val="005A1FA5"/>
    <w:rsid w:val="005A6BF3"/>
    <w:rsid w:val="005A729B"/>
    <w:rsid w:val="005B5188"/>
    <w:rsid w:val="005C554B"/>
    <w:rsid w:val="005D05A1"/>
    <w:rsid w:val="005D3BA2"/>
    <w:rsid w:val="005E0CED"/>
    <w:rsid w:val="005E2CFF"/>
    <w:rsid w:val="005F5012"/>
    <w:rsid w:val="005F6942"/>
    <w:rsid w:val="00602BFB"/>
    <w:rsid w:val="00602E47"/>
    <w:rsid w:val="0061271A"/>
    <w:rsid w:val="006133CC"/>
    <w:rsid w:val="00631E3A"/>
    <w:rsid w:val="00646015"/>
    <w:rsid w:val="006461D7"/>
    <w:rsid w:val="00667927"/>
    <w:rsid w:val="0068013C"/>
    <w:rsid w:val="00683EAA"/>
    <w:rsid w:val="00691F23"/>
    <w:rsid w:val="00692D5D"/>
    <w:rsid w:val="00693AE9"/>
    <w:rsid w:val="00694148"/>
    <w:rsid w:val="006A0F0D"/>
    <w:rsid w:val="006A5378"/>
    <w:rsid w:val="006A6CF3"/>
    <w:rsid w:val="006B1CFE"/>
    <w:rsid w:val="006B3109"/>
    <w:rsid w:val="006B7645"/>
    <w:rsid w:val="006C114C"/>
    <w:rsid w:val="006C760C"/>
    <w:rsid w:val="006D6071"/>
    <w:rsid w:val="006D7B46"/>
    <w:rsid w:val="006E30B6"/>
    <w:rsid w:val="007010D1"/>
    <w:rsid w:val="00706424"/>
    <w:rsid w:val="00711A8B"/>
    <w:rsid w:val="00711E30"/>
    <w:rsid w:val="00711FD1"/>
    <w:rsid w:val="007139AF"/>
    <w:rsid w:val="007173EB"/>
    <w:rsid w:val="00717F6B"/>
    <w:rsid w:val="007229ED"/>
    <w:rsid w:val="00731FBF"/>
    <w:rsid w:val="00733583"/>
    <w:rsid w:val="00733B28"/>
    <w:rsid w:val="0073770C"/>
    <w:rsid w:val="00740D3D"/>
    <w:rsid w:val="00741BAE"/>
    <w:rsid w:val="00744143"/>
    <w:rsid w:val="00753645"/>
    <w:rsid w:val="00755816"/>
    <w:rsid w:val="00756EC4"/>
    <w:rsid w:val="0075718F"/>
    <w:rsid w:val="007742D2"/>
    <w:rsid w:val="00786785"/>
    <w:rsid w:val="00787A7F"/>
    <w:rsid w:val="00792764"/>
    <w:rsid w:val="007A22FF"/>
    <w:rsid w:val="007B09D1"/>
    <w:rsid w:val="007B2E1D"/>
    <w:rsid w:val="007D11EA"/>
    <w:rsid w:val="007D4375"/>
    <w:rsid w:val="007E783D"/>
    <w:rsid w:val="007F294E"/>
    <w:rsid w:val="007F4172"/>
    <w:rsid w:val="007F7401"/>
    <w:rsid w:val="008030DE"/>
    <w:rsid w:val="00803B64"/>
    <w:rsid w:val="00803E39"/>
    <w:rsid w:val="008109AC"/>
    <w:rsid w:val="00814124"/>
    <w:rsid w:val="00816DBB"/>
    <w:rsid w:val="008226A8"/>
    <w:rsid w:val="00832F2C"/>
    <w:rsid w:val="00833A65"/>
    <w:rsid w:val="00834063"/>
    <w:rsid w:val="00837388"/>
    <w:rsid w:val="00844528"/>
    <w:rsid w:val="008507E3"/>
    <w:rsid w:val="008518E9"/>
    <w:rsid w:val="00853F3E"/>
    <w:rsid w:val="008550D2"/>
    <w:rsid w:val="00856948"/>
    <w:rsid w:val="008706FD"/>
    <w:rsid w:val="00870FE3"/>
    <w:rsid w:val="00872F5D"/>
    <w:rsid w:val="00875CB6"/>
    <w:rsid w:val="00894DFB"/>
    <w:rsid w:val="008A1518"/>
    <w:rsid w:val="008B270C"/>
    <w:rsid w:val="008C21B7"/>
    <w:rsid w:val="008C6080"/>
    <w:rsid w:val="008D32F9"/>
    <w:rsid w:val="008D5CC9"/>
    <w:rsid w:val="008D5DB9"/>
    <w:rsid w:val="008E3BD9"/>
    <w:rsid w:val="008F0128"/>
    <w:rsid w:val="008F2D32"/>
    <w:rsid w:val="0090051D"/>
    <w:rsid w:val="00904C3B"/>
    <w:rsid w:val="00907EA0"/>
    <w:rsid w:val="009262E8"/>
    <w:rsid w:val="0093065F"/>
    <w:rsid w:val="0093232B"/>
    <w:rsid w:val="009356BD"/>
    <w:rsid w:val="009471CA"/>
    <w:rsid w:val="009520B7"/>
    <w:rsid w:val="00952A0A"/>
    <w:rsid w:val="00967DAA"/>
    <w:rsid w:val="009713CF"/>
    <w:rsid w:val="0097301D"/>
    <w:rsid w:val="00983290"/>
    <w:rsid w:val="009871EE"/>
    <w:rsid w:val="009911FB"/>
    <w:rsid w:val="009A0EFA"/>
    <w:rsid w:val="009B0673"/>
    <w:rsid w:val="009D0E06"/>
    <w:rsid w:val="009D3583"/>
    <w:rsid w:val="009F449E"/>
    <w:rsid w:val="009F6F00"/>
    <w:rsid w:val="00A00372"/>
    <w:rsid w:val="00A05879"/>
    <w:rsid w:val="00A11EF2"/>
    <w:rsid w:val="00A129B5"/>
    <w:rsid w:val="00A13772"/>
    <w:rsid w:val="00A20747"/>
    <w:rsid w:val="00A248A6"/>
    <w:rsid w:val="00A250CB"/>
    <w:rsid w:val="00A452A9"/>
    <w:rsid w:val="00A46F5B"/>
    <w:rsid w:val="00A51549"/>
    <w:rsid w:val="00A64263"/>
    <w:rsid w:val="00A76257"/>
    <w:rsid w:val="00A772BD"/>
    <w:rsid w:val="00A8434F"/>
    <w:rsid w:val="00AA17B2"/>
    <w:rsid w:val="00AA2213"/>
    <w:rsid w:val="00AB05A7"/>
    <w:rsid w:val="00AB388A"/>
    <w:rsid w:val="00AB3A7F"/>
    <w:rsid w:val="00AB5DAA"/>
    <w:rsid w:val="00AB64D1"/>
    <w:rsid w:val="00AC0CA5"/>
    <w:rsid w:val="00AC0CA8"/>
    <w:rsid w:val="00AC2DAD"/>
    <w:rsid w:val="00AD4217"/>
    <w:rsid w:val="00AD421B"/>
    <w:rsid w:val="00AD5124"/>
    <w:rsid w:val="00AE1CFC"/>
    <w:rsid w:val="00AE35AE"/>
    <w:rsid w:val="00AF4672"/>
    <w:rsid w:val="00B02E8D"/>
    <w:rsid w:val="00B1626A"/>
    <w:rsid w:val="00B20BF0"/>
    <w:rsid w:val="00B230D5"/>
    <w:rsid w:val="00B253CE"/>
    <w:rsid w:val="00B270A3"/>
    <w:rsid w:val="00B31000"/>
    <w:rsid w:val="00B4500B"/>
    <w:rsid w:val="00B47CB1"/>
    <w:rsid w:val="00B5240C"/>
    <w:rsid w:val="00B54360"/>
    <w:rsid w:val="00B56B5D"/>
    <w:rsid w:val="00B63E9A"/>
    <w:rsid w:val="00B6797F"/>
    <w:rsid w:val="00B67D1E"/>
    <w:rsid w:val="00B7061D"/>
    <w:rsid w:val="00B748B5"/>
    <w:rsid w:val="00B77166"/>
    <w:rsid w:val="00B82FA2"/>
    <w:rsid w:val="00B84D1A"/>
    <w:rsid w:val="00B8580F"/>
    <w:rsid w:val="00B8594E"/>
    <w:rsid w:val="00B85C80"/>
    <w:rsid w:val="00B9233B"/>
    <w:rsid w:val="00BA2198"/>
    <w:rsid w:val="00BA50E7"/>
    <w:rsid w:val="00BB4554"/>
    <w:rsid w:val="00BC190A"/>
    <w:rsid w:val="00BC4163"/>
    <w:rsid w:val="00BD2447"/>
    <w:rsid w:val="00BE2EE8"/>
    <w:rsid w:val="00BF2AE6"/>
    <w:rsid w:val="00C11D90"/>
    <w:rsid w:val="00C14BC2"/>
    <w:rsid w:val="00C2772F"/>
    <w:rsid w:val="00C402A3"/>
    <w:rsid w:val="00C42EB1"/>
    <w:rsid w:val="00C45B34"/>
    <w:rsid w:val="00C74A80"/>
    <w:rsid w:val="00C77B17"/>
    <w:rsid w:val="00C80A57"/>
    <w:rsid w:val="00C904B3"/>
    <w:rsid w:val="00C952D6"/>
    <w:rsid w:val="00C96333"/>
    <w:rsid w:val="00CA07EA"/>
    <w:rsid w:val="00CA1084"/>
    <w:rsid w:val="00CA11F4"/>
    <w:rsid w:val="00CA4C60"/>
    <w:rsid w:val="00CA5CB3"/>
    <w:rsid w:val="00CA7651"/>
    <w:rsid w:val="00CB50D9"/>
    <w:rsid w:val="00CB72BD"/>
    <w:rsid w:val="00CC4838"/>
    <w:rsid w:val="00CC4EBE"/>
    <w:rsid w:val="00CC52CC"/>
    <w:rsid w:val="00CE2EFB"/>
    <w:rsid w:val="00CE49CD"/>
    <w:rsid w:val="00CF3CFA"/>
    <w:rsid w:val="00D01CAE"/>
    <w:rsid w:val="00D05E8D"/>
    <w:rsid w:val="00D11215"/>
    <w:rsid w:val="00D1481B"/>
    <w:rsid w:val="00D3733E"/>
    <w:rsid w:val="00D4441F"/>
    <w:rsid w:val="00D44A6E"/>
    <w:rsid w:val="00D501E6"/>
    <w:rsid w:val="00D573D9"/>
    <w:rsid w:val="00D67817"/>
    <w:rsid w:val="00D70D48"/>
    <w:rsid w:val="00D7639D"/>
    <w:rsid w:val="00D85031"/>
    <w:rsid w:val="00D91950"/>
    <w:rsid w:val="00D93270"/>
    <w:rsid w:val="00DB4D46"/>
    <w:rsid w:val="00DB774D"/>
    <w:rsid w:val="00DC342B"/>
    <w:rsid w:val="00DC6752"/>
    <w:rsid w:val="00DE4126"/>
    <w:rsid w:val="00DF05A5"/>
    <w:rsid w:val="00DF14F4"/>
    <w:rsid w:val="00DF3D90"/>
    <w:rsid w:val="00DF4424"/>
    <w:rsid w:val="00DF74F4"/>
    <w:rsid w:val="00E10DDB"/>
    <w:rsid w:val="00E22C57"/>
    <w:rsid w:val="00E253E0"/>
    <w:rsid w:val="00E26FD5"/>
    <w:rsid w:val="00E312F7"/>
    <w:rsid w:val="00E33CEC"/>
    <w:rsid w:val="00E35752"/>
    <w:rsid w:val="00E476CF"/>
    <w:rsid w:val="00E63DC6"/>
    <w:rsid w:val="00E6645A"/>
    <w:rsid w:val="00E70E7E"/>
    <w:rsid w:val="00E76B2E"/>
    <w:rsid w:val="00E77700"/>
    <w:rsid w:val="00E92DA3"/>
    <w:rsid w:val="00E93E46"/>
    <w:rsid w:val="00E973B3"/>
    <w:rsid w:val="00E974E3"/>
    <w:rsid w:val="00EA2B1B"/>
    <w:rsid w:val="00EA50D4"/>
    <w:rsid w:val="00EB2A33"/>
    <w:rsid w:val="00EB2D33"/>
    <w:rsid w:val="00EB57BE"/>
    <w:rsid w:val="00EC33EC"/>
    <w:rsid w:val="00EC35BF"/>
    <w:rsid w:val="00EC5D0D"/>
    <w:rsid w:val="00ED0B2C"/>
    <w:rsid w:val="00EE0C3E"/>
    <w:rsid w:val="00EE236F"/>
    <w:rsid w:val="00EE5938"/>
    <w:rsid w:val="00EF1131"/>
    <w:rsid w:val="00EF2925"/>
    <w:rsid w:val="00EF3B5F"/>
    <w:rsid w:val="00F04113"/>
    <w:rsid w:val="00F07427"/>
    <w:rsid w:val="00F10D2D"/>
    <w:rsid w:val="00F15CEE"/>
    <w:rsid w:val="00F20514"/>
    <w:rsid w:val="00F22925"/>
    <w:rsid w:val="00F300DA"/>
    <w:rsid w:val="00F41F21"/>
    <w:rsid w:val="00F41F66"/>
    <w:rsid w:val="00F46CB3"/>
    <w:rsid w:val="00F517C4"/>
    <w:rsid w:val="00F607B5"/>
    <w:rsid w:val="00F616D6"/>
    <w:rsid w:val="00F645EC"/>
    <w:rsid w:val="00F64F8C"/>
    <w:rsid w:val="00F7347B"/>
    <w:rsid w:val="00F74697"/>
    <w:rsid w:val="00F763C1"/>
    <w:rsid w:val="00F871C5"/>
    <w:rsid w:val="00F9619C"/>
    <w:rsid w:val="00FA4DDC"/>
    <w:rsid w:val="00FA60BB"/>
    <w:rsid w:val="00FB1C8E"/>
    <w:rsid w:val="00FD560C"/>
    <w:rsid w:val="00FE00BA"/>
    <w:rsid w:val="00FE049D"/>
    <w:rsid w:val="00FE1987"/>
    <w:rsid w:val="00FF6E87"/>
    <w:rsid w:val="0157742A"/>
    <w:rsid w:val="08D072DC"/>
    <w:rsid w:val="08EA4173"/>
    <w:rsid w:val="0FDB6A02"/>
    <w:rsid w:val="11BD0C16"/>
    <w:rsid w:val="11D229C1"/>
    <w:rsid w:val="128D12EB"/>
    <w:rsid w:val="140B2B5D"/>
    <w:rsid w:val="15BC14BF"/>
    <w:rsid w:val="2337281D"/>
    <w:rsid w:val="25D60C5B"/>
    <w:rsid w:val="29123E67"/>
    <w:rsid w:val="299738B0"/>
    <w:rsid w:val="2E8D5769"/>
    <w:rsid w:val="305B4C50"/>
    <w:rsid w:val="32FF14C0"/>
    <w:rsid w:val="36E445A4"/>
    <w:rsid w:val="37541033"/>
    <w:rsid w:val="4C2451A4"/>
    <w:rsid w:val="51BC0D41"/>
    <w:rsid w:val="544713B3"/>
    <w:rsid w:val="56FC1AAB"/>
    <w:rsid w:val="580A289F"/>
    <w:rsid w:val="5958534D"/>
    <w:rsid w:val="5E1A03A8"/>
    <w:rsid w:val="5F342579"/>
    <w:rsid w:val="60895913"/>
    <w:rsid w:val="690D17C3"/>
    <w:rsid w:val="6A5F11CE"/>
    <w:rsid w:val="72942DFA"/>
    <w:rsid w:val="74E4132C"/>
    <w:rsid w:val="76BE4AA2"/>
    <w:rsid w:val="76E50659"/>
    <w:rsid w:val="7D7525B6"/>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9">
    <w:name w:val="Normal (Web)"/>
    <w:basedOn w:val="a"/>
    <w:uiPriority w:val="99"/>
    <w:qFormat/>
    <w:pPr>
      <w:widowControl/>
      <w:spacing w:before="100" w:beforeAutospacing="1" w:after="100" w:afterAutospacing="1"/>
      <w:jc w:val="left"/>
    </w:pPr>
    <w:rPr>
      <w:rFonts w:ascii="宋体" w:eastAsia="等线" w:hAnsi="宋体" w:cs="Times New Roman"/>
      <w:kern w:val="0"/>
      <w:sz w:val="24"/>
      <w:szCs w:val="24"/>
    </w:rPr>
  </w:style>
  <w:style w:type="paragraph" w:styleId="aa">
    <w:name w:val="annotation subject"/>
    <w:basedOn w:val="a3"/>
    <w:next w:val="a3"/>
    <w:link w:val="Char5"/>
    <w:uiPriority w:val="99"/>
    <w:semiHidden/>
    <w:unhideWhenUsed/>
    <w:qFormat/>
    <w:rPr>
      <w:b/>
      <w:bCs/>
    </w:rPr>
  </w:style>
  <w:style w:type="table" w:styleId="ab">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rPr>
      <w:sz w:val="21"/>
      <w:szCs w:val="21"/>
    </w:rPr>
  </w:style>
  <w:style w:type="character" w:customStyle="1" w:styleId="Char0">
    <w:name w:val="日期 Char"/>
    <w:basedOn w:val="a0"/>
    <w:link w:val="a4"/>
    <w:uiPriority w:val="99"/>
    <w:semiHidden/>
    <w:qFormat/>
  </w:style>
  <w:style w:type="paragraph" w:styleId="ae">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4">
    <w:name w:val="副标题 Char"/>
    <w:basedOn w:val="a0"/>
    <w:link w:val="a8"/>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3">
    <w:name w:val="页眉 Char"/>
    <w:basedOn w:val="a0"/>
    <w:link w:val="a7"/>
    <w:uiPriority w:val="99"/>
    <w:qFormat/>
    <w:rPr>
      <w:rFonts w:asciiTheme="minorHAnsi" w:eastAsiaTheme="minorEastAsia" w:hAnsiTheme="minorHAnsi" w:cstheme="minorBidi"/>
      <w:kern w:val="2"/>
      <w:sz w:val="18"/>
      <w:szCs w:val="18"/>
    </w:rPr>
  </w:style>
  <w:style w:type="character" w:customStyle="1" w:styleId="Char2">
    <w:name w:val="页脚 Char"/>
    <w:basedOn w:val="a0"/>
    <w:link w:val="a6"/>
    <w:uiPriority w:val="99"/>
    <w:qFormat/>
    <w:rPr>
      <w:rFonts w:asciiTheme="minorHAnsi" w:eastAsiaTheme="minorEastAsia" w:hAnsiTheme="minorHAnsi" w:cstheme="minorBidi"/>
      <w:kern w:val="2"/>
      <w:sz w:val="18"/>
      <w:szCs w:val="18"/>
    </w:rPr>
  </w:style>
  <w:style w:type="character" w:customStyle="1" w:styleId="Char1">
    <w:name w:val="批注框文本 Char"/>
    <w:basedOn w:val="a0"/>
    <w:link w:val="a5"/>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Times New Roman"/>
      <w:b w:val="0"/>
      <w:bCs w:val="0"/>
      <w:sz w:val="24"/>
      <w:szCs w:val="20"/>
    </w:rPr>
  </w:style>
  <w:style w:type="table" w:customStyle="1" w:styleId="10">
    <w:name w:val="网格型1"/>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a"/>
    <w:uiPriority w:val="99"/>
    <w:semiHidden/>
    <w:qFormat/>
    <w:rPr>
      <w:rFonts w:asciiTheme="minorHAnsi" w:eastAsiaTheme="minorEastAsia" w:hAnsiTheme="minorHAnsi" w:cstheme="minorBidi"/>
      <w:b/>
      <w:bCs/>
      <w:kern w:val="2"/>
      <w:sz w:val="21"/>
      <w:szCs w:val="22"/>
    </w:rPr>
  </w:style>
  <w:style w:type="table" w:customStyle="1" w:styleId="20">
    <w:name w:val="网格型2"/>
    <w:basedOn w:val="a1"/>
    <w:qFormat/>
    <w:rPr>
      <w:rFonts w:ascii="Times New Roman" w:eastAsia="仿宋"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9">
    <w:name w:val="Normal (Web)"/>
    <w:basedOn w:val="a"/>
    <w:uiPriority w:val="99"/>
    <w:qFormat/>
    <w:pPr>
      <w:widowControl/>
      <w:spacing w:before="100" w:beforeAutospacing="1" w:after="100" w:afterAutospacing="1"/>
      <w:jc w:val="left"/>
    </w:pPr>
    <w:rPr>
      <w:rFonts w:ascii="宋体" w:eastAsia="等线" w:hAnsi="宋体" w:cs="Times New Roman"/>
      <w:kern w:val="0"/>
      <w:sz w:val="24"/>
      <w:szCs w:val="24"/>
    </w:rPr>
  </w:style>
  <w:style w:type="paragraph" w:styleId="aa">
    <w:name w:val="annotation subject"/>
    <w:basedOn w:val="a3"/>
    <w:next w:val="a3"/>
    <w:link w:val="Char5"/>
    <w:uiPriority w:val="99"/>
    <w:semiHidden/>
    <w:unhideWhenUsed/>
    <w:qFormat/>
    <w:rPr>
      <w:b/>
      <w:bCs/>
    </w:rPr>
  </w:style>
  <w:style w:type="table" w:styleId="ab">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rPr>
      <w:sz w:val="21"/>
      <w:szCs w:val="21"/>
    </w:rPr>
  </w:style>
  <w:style w:type="character" w:customStyle="1" w:styleId="Char0">
    <w:name w:val="日期 Char"/>
    <w:basedOn w:val="a0"/>
    <w:link w:val="a4"/>
    <w:uiPriority w:val="99"/>
    <w:semiHidden/>
    <w:qFormat/>
  </w:style>
  <w:style w:type="paragraph" w:styleId="ae">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4">
    <w:name w:val="副标题 Char"/>
    <w:basedOn w:val="a0"/>
    <w:link w:val="a8"/>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3">
    <w:name w:val="页眉 Char"/>
    <w:basedOn w:val="a0"/>
    <w:link w:val="a7"/>
    <w:uiPriority w:val="99"/>
    <w:qFormat/>
    <w:rPr>
      <w:rFonts w:asciiTheme="minorHAnsi" w:eastAsiaTheme="minorEastAsia" w:hAnsiTheme="minorHAnsi" w:cstheme="minorBidi"/>
      <w:kern w:val="2"/>
      <w:sz w:val="18"/>
      <w:szCs w:val="18"/>
    </w:rPr>
  </w:style>
  <w:style w:type="character" w:customStyle="1" w:styleId="Char2">
    <w:name w:val="页脚 Char"/>
    <w:basedOn w:val="a0"/>
    <w:link w:val="a6"/>
    <w:uiPriority w:val="99"/>
    <w:qFormat/>
    <w:rPr>
      <w:rFonts w:asciiTheme="minorHAnsi" w:eastAsiaTheme="minorEastAsia" w:hAnsiTheme="minorHAnsi" w:cstheme="minorBidi"/>
      <w:kern w:val="2"/>
      <w:sz w:val="18"/>
      <w:szCs w:val="18"/>
    </w:rPr>
  </w:style>
  <w:style w:type="character" w:customStyle="1" w:styleId="Char1">
    <w:name w:val="批注框文本 Char"/>
    <w:basedOn w:val="a0"/>
    <w:link w:val="a5"/>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Times New Roman"/>
      <w:b w:val="0"/>
      <w:bCs w:val="0"/>
      <w:sz w:val="24"/>
      <w:szCs w:val="20"/>
    </w:rPr>
  </w:style>
  <w:style w:type="table" w:customStyle="1" w:styleId="10">
    <w:name w:val="网格型1"/>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a"/>
    <w:uiPriority w:val="99"/>
    <w:semiHidden/>
    <w:qFormat/>
    <w:rPr>
      <w:rFonts w:asciiTheme="minorHAnsi" w:eastAsiaTheme="minorEastAsia" w:hAnsiTheme="minorHAnsi" w:cstheme="minorBidi"/>
      <w:b/>
      <w:bCs/>
      <w:kern w:val="2"/>
      <w:sz w:val="21"/>
      <w:szCs w:val="22"/>
    </w:rPr>
  </w:style>
  <w:style w:type="table" w:customStyle="1" w:styleId="20">
    <w:name w:val="网格型2"/>
    <w:basedOn w:val="a1"/>
    <w:qFormat/>
    <w:rPr>
      <w:rFonts w:ascii="Times New Roman" w:eastAsia="仿宋"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537B16-2AD4-4AB9-870D-15CEC0D0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16</Pages>
  <Words>1320</Words>
  <Characters>7525</Characters>
  <Application>Microsoft Office Word</Application>
  <DocSecurity>0</DocSecurity>
  <Lines>62</Lines>
  <Paragraphs>17</Paragraphs>
  <ScaleCrop>false</ScaleCrop>
  <Company>ABC</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40</cp:revision>
  <cp:lastPrinted>2018-10-23T05:59:00Z</cp:lastPrinted>
  <dcterms:created xsi:type="dcterms:W3CDTF">2018-10-30T08:08:00Z</dcterms:created>
  <dcterms:modified xsi:type="dcterms:W3CDTF">2019-07-12T08:45:00Z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